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DB9F3" w14:textId="77777777" w:rsidR="001253C5" w:rsidRPr="003C5900" w:rsidRDefault="001253C5" w:rsidP="001253C5">
      <w:pPr>
        <w:jc w:val="center"/>
        <w:rPr>
          <w:b/>
          <w:bCs/>
        </w:rPr>
      </w:pPr>
      <w:r w:rsidRPr="003C5900">
        <w:rPr>
          <w:b/>
          <w:bCs/>
        </w:rPr>
        <w:t>ATS SMS Initial Implementation and Evaluation Checklist</w:t>
      </w:r>
    </w:p>
    <w:p w14:paraId="0C3356A7" w14:textId="77777777" w:rsidR="001253C5" w:rsidRPr="00286689" w:rsidRDefault="001253C5" w:rsidP="001253C5">
      <w:pPr>
        <w:jc w:val="left"/>
        <w:rPr>
          <w:sz w:val="22"/>
          <w:szCs w:val="22"/>
        </w:rPr>
      </w:pPr>
      <w:r w:rsidRPr="00286689">
        <w:rPr>
          <w:sz w:val="22"/>
          <w:szCs w:val="22"/>
        </w:rPr>
        <w:t xml:space="preserve">Instruction: </w:t>
      </w:r>
    </w:p>
    <w:p w14:paraId="28900110" w14:textId="77777777" w:rsidR="001253C5" w:rsidRPr="00286689" w:rsidRDefault="001253C5" w:rsidP="001253C5">
      <w:pPr>
        <w:ind w:left="270" w:hanging="270"/>
        <w:jc w:val="thaiDistribute"/>
        <w:rPr>
          <w:sz w:val="22"/>
          <w:szCs w:val="22"/>
        </w:rPr>
      </w:pPr>
      <w:r w:rsidRPr="00286689">
        <w:rPr>
          <w:sz w:val="22"/>
          <w:szCs w:val="22"/>
        </w:rPr>
        <w:t>1.</w:t>
      </w:r>
      <w:r w:rsidRPr="00286689">
        <w:rPr>
          <w:sz w:val="22"/>
          <w:szCs w:val="22"/>
        </w:rPr>
        <w:tab/>
      </w:r>
      <w:r w:rsidRPr="00727829">
        <w:rPr>
          <w:b/>
          <w:bCs/>
          <w:sz w:val="22"/>
          <w:szCs w:val="22"/>
        </w:rPr>
        <w:t>Initial</w:t>
      </w:r>
      <w:r>
        <w:rPr>
          <w:b/>
          <w:bCs/>
          <w:sz w:val="22"/>
          <w:szCs w:val="22"/>
        </w:rPr>
        <w:t xml:space="preserve"> </w:t>
      </w:r>
      <w:r w:rsidRPr="00727829">
        <w:rPr>
          <w:b/>
          <w:bCs/>
          <w:sz w:val="22"/>
          <w:szCs w:val="22"/>
        </w:rPr>
        <w:t>implementation.</w:t>
      </w:r>
      <w:r w:rsidRPr="00286689">
        <w:rPr>
          <w:sz w:val="22"/>
          <w:szCs w:val="22"/>
        </w:rPr>
        <w:t xml:space="preserve"> Before issuing an approval or certificate, the </w:t>
      </w:r>
      <w:r>
        <w:rPr>
          <w:sz w:val="22"/>
          <w:szCs w:val="22"/>
        </w:rPr>
        <w:t>AT</w:t>
      </w:r>
      <w:r w:rsidRPr="00727829">
        <w:rPr>
          <w:sz w:val="22"/>
          <w:szCs w:val="22"/>
        </w:rPr>
        <w:t>SP</w:t>
      </w:r>
      <w:r>
        <w:rPr>
          <w:sz w:val="22"/>
          <w:szCs w:val="22"/>
        </w:rPr>
        <w:t xml:space="preserve"> </w:t>
      </w:r>
      <w:r w:rsidRPr="00286689">
        <w:rPr>
          <w:sz w:val="22"/>
          <w:szCs w:val="22"/>
        </w:rPr>
        <w:t xml:space="preserve">should make sure that all processes are ‘Present’ and ‘Suitable’, so that all the required enablers of a functioning SMS are implemented by the organization. In this initial phase, a large part of the SMS evaluation could be carried out by desktop review of relevant SMS documentation. However, carrying this out </w:t>
      </w:r>
      <w:r>
        <w:rPr>
          <w:sz w:val="22"/>
          <w:szCs w:val="22"/>
        </w:rPr>
        <w:t>at the organization provides an</w:t>
      </w:r>
      <w:r w:rsidRPr="00286689">
        <w:rPr>
          <w:sz w:val="22"/>
          <w:szCs w:val="22"/>
        </w:rPr>
        <w:t xml:space="preserve"> opportunity for the </w:t>
      </w:r>
      <w:r w:rsidRPr="0097244E">
        <w:rPr>
          <w:sz w:val="22"/>
          <w:szCs w:val="22"/>
        </w:rPr>
        <w:t>CAAT</w:t>
      </w:r>
      <w:r w:rsidRPr="00286689">
        <w:rPr>
          <w:sz w:val="22"/>
          <w:szCs w:val="22"/>
        </w:rPr>
        <w:t xml:space="preserve"> to advise and guide the organization on its SMS implementation and support standardized implementation.</w:t>
      </w:r>
    </w:p>
    <w:p w14:paraId="378585B9" w14:textId="77777777" w:rsidR="001253C5" w:rsidRPr="00727829" w:rsidRDefault="001253C5" w:rsidP="001253C5">
      <w:pPr>
        <w:ind w:left="270" w:hanging="270"/>
        <w:jc w:val="thaiDistribute"/>
        <w:rPr>
          <w:sz w:val="22"/>
          <w:szCs w:val="22"/>
        </w:rPr>
      </w:pPr>
      <w:r w:rsidRPr="00286689">
        <w:rPr>
          <w:sz w:val="22"/>
          <w:szCs w:val="22"/>
        </w:rPr>
        <w:t>2.</w:t>
      </w:r>
      <w:r w:rsidRPr="00286689">
        <w:rPr>
          <w:sz w:val="22"/>
          <w:szCs w:val="22"/>
        </w:rPr>
        <w:tab/>
      </w:r>
      <w:r w:rsidRPr="00727829">
        <w:rPr>
          <w:b/>
          <w:bCs/>
          <w:sz w:val="22"/>
          <w:szCs w:val="22"/>
        </w:rPr>
        <w:t>Evaluation.</w:t>
      </w:r>
      <w:r w:rsidRPr="00286689">
        <w:rPr>
          <w:color w:val="FF3399"/>
          <w:sz w:val="22"/>
          <w:szCs w:val="22"/>
        </w:rPr>
        <w:t xml:space="preserve"> </w:t>
      </w:r>
      <w:r w:rsidRPr="00727829">
        <w:rPr>
          <w:sz w:val="22"/>
          <w:szCs w:val="22"/>
        </w:rPr>
        <w:t>After initial implementation, the organization should start using the SMS as part of its operations. In order to check that SMS processes, remain ‘Operating’ and ‘Effective’, the SMS should be re-evaluated on a regular basis to evaluate how well it is performing. The review should evaluate all of the items in the evaluation tool which can be done by a combination of organizational visits, meetings, and desktop reviews.</w:t>
      </w:r>
    </w:p>
    <w:p w14:paraId="1867EBEB" w14:textId="77777777" w:rsidR="001253C5" w:rsidRPr="00727829" w:rsidRDefault="001253C5" w:rsidP="001253C5">
      <w:pPr>
        <w:ind w:left="270" w:hanging="270"/>
        <w:jc w:val="left"/>
        <w:rPr>
          <w:sz w:val="22"/>
          <w:szCs w:val="22"/>
        </w:rPr>
      </w:pPr>
      <w:r w:rsidRPr="00286689">
        <w:rPr>
          <w:sz w:val="22"/>
          <w:szCs w:val="22"/>
        </w:rPr>
        <w:t>3.</w:t>
      </w:r>
      <w:r w:rsidRPr="00286689">
        <w:rPr>
          <w:color w:val="FF3399"/>
          <w:sz w:val="22"/>
          <w:szCs w:val="22"/>
        </w:rPr>
        <w:tab/>
      </w:r>
      <w:r w:rsidRPr="00727829">
        <w:rPr>
          <w:sz w:val="22"/>
          <w:szCs w:val="22"/>
        </w:rPr>
        <w:t>The ATSP shall assess their current compliance with content in a certain part of the document and provide the details in “How it is achieved” column in table shown below. If the applicant cannot comply with the specified Requirements/Regulations, shall provide the details of actions needed &amp; planned completion date in “How it is achieved” column”.</w:t>
      </w:r>
    </w:p>
    <w:p w14:paraId="65D24473" w14:textId="77777777" w:rsidR="001253C5" w:rsidRPr="00727829" w:rsidRDefault="001253C5" w:rsidP="001253C5">
      <w:pPr>
        <w:jc w:val="left"/>
        <w:rPr>
          <w:sz w:val="22"/>
          <w:szCs w:val="22"/>
        </w:rPr>
      </w:pPr>
      <w:r w:rsidRPr="00727829">
        <w:rPr>
          <w:b/>
          <w:bCs/>
          <w:sz w:val="22"/>
          <w:szCs w:val="22"/>
        </w:rPr>
        <w:t>Remark 1:</w:t>
      </w:r>
      <w:r w:rsidRPr="00727829">
        <w:rPr>
          <w:sz w:val="22"/>
          <w:szCs w:val="22"/>
        </w:rPr>
        <w:t xml:space="preserve"> In case of compliance with the content in a certain part of the document, the reference of the part of the document by which it is complied with must be clearly indicated such as page and section</w:t>
      </w:r>
    </w:p>
    <w:p w14:paraId="4E98E4D1" w14:textId="77777777" w:rsidR="001253C5" w:rsidRPr="00727829" w:rsidRDefault="001253C5" w:rsidP="001253C5">
      <w:pPr>
        <w:jc w:val="left"/>
        <w:rPr>
          <w:sz w:val="22"/>
          <w:szCs w:val="22"/>
        </w:rPr>
      </w:pPr>
      <w:r w:rsidRPr="00727829">
        <w:rPr>
          <w:b/>
          <w:bCs/>
          <w:sz w:val="22"/>
          <w:szCs w:val="22"/>
        </w:rPr>
        <w:t>Remark 2:</w:t>
      </w:r>
      <w:r w:rsidRPr="00727829">
        <w:rPr>
          <w:sz w:val="22"/>
          <w:szCs w:val="22"/>
        </w:rPr>
        <w:t xml:space="preserve"> Actions needed &amp; planned completion date shall provide action plan that the applicant will put in place in order to meet the specific requirement including an expected date of implementation.</w:t>
      </w:r>
    </w:p>
    <w:p w14:paraId="5A8EF520" w14:textId="77777777" w:rsidR="001253C5" w:rsidRPr="00286689" w:rsidRDefault="001253C5" w:rsidP="001253C5">
      <w:pPr>
        <w:tabs>
          <w:tab w:val="left" w:pos="270"/>
        </w:tabs>
        <w:ind w:left="270" w:hanging="270"/>
        <w:jc w:val="left"/>
        <w:rPr>
          <w:sz w:val="22"/>
          <w:szCs w:val="22"/>
        </w:rPr>
      </w:pPr>
      <w:r w:rsidRPr="00286689">
        <w:rPr>
          <w:sz w:val="22"/>
          <w:szCs w:val="22"/>
        </w:rPr>
        <w:t>4.</w:t>
      </w:r>
      <w:r w:rsidRPr="00286689">
        <w:rPr>
          <w:sz w:val="22"/>
          <w:szCs w:val="22"/>
        </w:rPr>
        <w:tab/>
        <w:t xml:space="preserve">In case of an organization holding multiple certificates or approvals, the use of SMS evaluation tool should follow the 1-organisation = 1 evaluation rule. Therefore, if one organization integrates all activities within a single SMS, the evaluation should consider the SMS as a whole. </w:t>
      </w:r>
    </w:p>
    <w:p w14:paraId="395EA63D" w14:textId="77777777" w:rsidR="001253C5" w:rsidRDefault="001253C5" w:rsidP="001253C5">
      <w:pPr>
        <w:tabs>
          <w:tab w:val="left" w:pos="270"/>
        </w:tabs>
        <w:ind w:left="270" w:hanging="270"/>
        <w:jc w:val="left"/>
        <w:rPr>
          <w:sz w:val="22"/>
          <w:szCs w:val="22"/>
        </w:rPr>
      </w:pPr>
      <w:r w:rsidRPr="00286689">
        <w:rPr>
          <w:sz w:val="22"/>
          <w:szCs w:val="22"/>
        </w:rPr>
        <w:t>5.</w:t>
      </w:r>
      <w:r w:rsidRPr="00286689">
        <w:rPr>
          <w:sz w:val="22"/>
          <w:szCs w:val="22"/>
        </w:rPr>
        <w:tab/>
        <w:t>It may be the case that different teams of inspectors oversee that same SMS with regard to different certificates, and single evaluation may be impracticable. In such case, the different evaluations should be shared with the various teams of inspectors and a common message from CAAT should be provided to the organization.</w:t>
      </w:r>
    </w:p>
    <w:p w14:paraId="7F1C5549" w14:textId="77777777" w:rsidR="001253C5" w:rsidRPr="00286689" w:rsidRDefault="001253C5" w:rsidP="001253C5">
      <w:pPr>
        <w:tabs>
          <w:tab w:val="left" w:pos="270"/>
        </w:tabs>
        <w:ind w:left="270" w:hanging="270"/>
        <w:jc w:val="left"/>
        <w:rPr>
          <w:sz w:val="22"/>
          <w:szCs w:val="22"/>
        </w:rPr>
      </w:pPr>
    </w:p>
    <w:tbl>
      <w:tblPr>
        <w:tblStyle w:val="TableGrid"/>
        <w:tblW w:w="0" w:type="auto"/>
        <w:tblInd w:w="720" w:type="dxa"/>
        <w:tblLook w:val="04A0" w:firstRow="1" w:lastRow="0" w:firstColumn="1" w:lastColumn="0" w:noHBand="0" w:noVBand="1"/>
      </w:tblPr>
      <w:tblGrid>
        <w:gridCol w:w="5665"/>
        <w:gridCol w:w="3420"/>
        <w:gridCol w:w="3145"/>
      </w:tblGrid>
      <w:tr w:rsidR="001253C5" w:rsidRPr="00944B74" w14:paraId="5B7A601B" w14:textId="77777777" w:rsidTr="00B74653">
        <w:tc>
          <w:tcPr>
            <w:tcW w:w="5665" w:type="dxa"/>
          </w:tcPr>
          <w:p w14:paraId="7D00DDA2"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Organization:</w:t>
            </w:r>
          </w:p>
          <w:p w14:paraId="25438378" w14:textId="77777777" w:rsidR="001253C5" w:rsidRPr="009D4B6E" w:rsidRDefault="001253C5" w:rsidP="00B74653">
            <w:pPr>
              <w:pStyle w:val="ListParagraph"/>
              <w:ind w:left="0"/>
              <w:rPr>
                <w:rFonts w:eastAsia="TH SarabunPSK" w:cs="TH SarabunPSK"/>
                <w:b/>
                <w:sz w:val="28"/>
                <w:szCs w:val="28"/>
              </w:rPr>
            </w:pPr>
          </w:p>
        </w:tc>
        <w:tc>
          <w:tcPr>
            <w:tcW w:w="6565" w:type="dxa"/>
            <w:gridSpan w:val="2"/>
          </w:tcPr>
          <w:p w14:paraId="2A175090"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Approval/Certification Reference(s):</w:t>
            </w:r>
          </w:p>
        </w:tc>
      </w:tr>
      <w:tr w:rsidR="001253C5" w:rsidRPr="00944B74" w14:paraId="3685AE09" w14:textId="77777777" w:rsidTr="00B74653">
        <w:tc>
          <w:tcPr>
            <w:tcW w:w="5665" w:type="dxa"/>
          </w:tcPr>
          <w:p w14:paraId="00C5C3B4"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SMS Manual Revision:</w:t>
            </w:r>
          </w:p>
          <w:p w14:paraId="3DF18657" w14:textId="77777777" w:rsidR="001253C5" w:rsidRPr="009D4B6E" w:rsidRDefault="001253C5" w:rsidP="00B74653">
            <w:pPr>
              <w:pStyle w:val="ListParagraph"/>
              <w:ind w:left="0"/>
              <w:rPr>
                <w:rFonts w:eastAsia="TH SarabunPSK" w:cs="TH SarabunPSK"/>
                <w:b/>
                <w:sz w:val="28"/>
                <w:szCs w:val="28"/>
              </w:rPr>
            </w:pPr>
          </w:p>
        </w:tc>
        <w:tc>
          <w:tcPr>
            <w:tcW w:w="6565" w:type="dxa"/>
            <w:gridSpan w:val="2"/>
          </w:tcPr>
          <w:p w14:paraId="75BB890D"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Evaluator(s):</w:t>
            </w:r>
          </w:p>
        </w:tc>
      </w:tr>
      <w:tr w:rsidR="001253C5" w:rsidRPr="00944B74" w14:paraId="6C359F22" w14:textId="77777777" w:rsidTr="00B74653">
        <w:tc>
          <w:tcPr>
            <w:tcW w:w="5665" w:type="dxa"/>
          </w:tcPr>
          <w:p w14:paraId="417261EA"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Scope of Evaluation:</w:t>
            </w:r>
          </w:p>
          <w:p w14:paraId="5C233542" w14:textId="77777777" w:rsidR="001253C5" w:rsidRPr="009D4B6E" w:rsidRDefault="001253C5" w:rsidP="00B74653">
            <w:pPr>
              <w:pStyle w:val="ListParagraph"/>
              <w:ind w:left="0"/>
              <w:rPr>
                <w:rFonts w:eastAsia="TH SarabunPSK" w:cs="TH SarabunPSK"/>
                <w:b/>
                <w:sz w:val="28"/>
                <w:szCs w:val="28"/>
              </w:rPr>
            </w:pPr>
          </w:p>
        </w:tc>
        <w:tc>
          <w:tcPr>
            <w:tcW w:w="3420" w:type="dxa"/>
          </w:tcPr>
          <w:p w14:paraId="4DBF0A5B"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Date of Evaluation:</w:t>
            </w:r>
          </w:p>
        </w:tc>
        <w:tc>
          <w:tcPr>
            <w:tcW w:w="3145" w:type="dxa"/>
          </w:tcPr>
          <w:p w14:paraId="34FD15AF" w14:textId="77777777" w:rsidR="001253C5" w:rsidRPr="009D4B6E" w:rsidRDefault="001253C5" w:rsidP="00B74653">
            <w:pPr>
              <w:pStyle w:val="ListParagraph"/>
              <w:ind w:left="0"/>
              <w:rPr>
                <w:rFonts w:eastAsia="TH SarabunPSK" w:cs="TH SarabunPSK"/>
                <w:b/>
                <w:sz w:val="28"/>
                <w:szCs w:val="28"/>
              </w:rPr>
            </w:pPr>
            <w:r w:rsidRPr="009D4B6E">
              <w:rPr>
                <w:rFonts w:eastAsia="TH SarabunPSK" w:cs="TH SarabunPSK"/>
                <w:b/>
                <w:sz w:val="28"/>
                <w:szCs w:val="28"/>
              </w:rPr>
              <w:t>Evaluation Reference:</w:t>
            </w:r>
          </w:p>
        </w:tc>
      </w:tr>
    </w:tbl>
    <w:tbl>
      <w:tblPr>
        <w:tblW w:w="14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2880"/>
        <w:gridCol w:w="2790"/>
        <w:gridCol w:w="1620"/>
        <w:gridCol w:w="3150"/>
        <w:gridCol w:w="2760"/>
      </w:tblGrid>
      <w:tr w:rsidR="001253C5" w:rsidRPr="00C42B7B" w14:paraId="666DB6A1" w14:textId="77777777" w:rsidTr="00B74653">
        <w:trPr>
          <w:trHeight w:val="890"/>
          <w:tblHeader/>
        </w:trPr>
        <w:tc>
          <w:tcPr>
            <w:tcW w:w="835" w:type="dxa"/>
            <w:shd w:val="clear" w:color="auto" w:fill="F2F2F2" w:themeFill="background1" w:themeFillShade="F2"/>
          </w:tcPr>
          <w:p w14:paraId="6026BCE8" w14:textId="77777777" w:rsidR="001253C5" w:rsidRPr="00C42B7B" w:rsidRDefault="001253C5" w:rsidP="00B74653">
            <w:pPr>
              <w:tabs>
                <w:tab w:val="left" w:pos="0"/>
              </w:tabs>
              <w:jc w:val="center"/>
              <w:rPr>
                <w:rFonts w:eastAsia="TH SarabunPSK"/>
                <w:b/>
                <w:sz w:val="24"/>
                <w:szCs w:val="24"/>
              </w:rPr>
            </w:pPr>
            <w:r w:rsidRPr="00C42B7B">
              <w:rPr>
                <w:rFonts w:eastAsia="TH SarabunPSK"/>
                <w:b/>
                <w:sz w:val="24"/>
                <w:szCs w:val="24"/>
              </w:rPr>
              <w:lastRenderedPageBreak/>
              <w:t>S/N</w:t>
            </w:r>
          </w:p>
        </w:tc>
        <w:tc>
          <w:tcPr>
            <w:tcW w:w="2880" w:type="dxa"/>
            <w:shd w:val="clear" w:color="auto" w:fill="F2F2F2" w:themeFill="background1" w:themeFillShade="F2"/>
          </w:tcPr>
          <w:p w14:paraId="4929FD4D" w14:textId="77777777" w:rsidR="001253C5" w:rsidRPr="00C42B7B" w:rsidRDefault="001253C5" w:rsidP="00B74653">
            <w:pPr>
              <w:jc w:val="center"/>
              <w:rPr>
                <w:rFonts w:eastAsia="TH SarabunPSK"/>
                <w:b/>
                <w:sz w:val="24"/>
                <w:szCs w:val="24"/>
              </w:rPr>
            </w:pPr>
            <w:r w:rsidRPr="00C42B7B">
              <w:rPr>
                <w:rFonts w:eastAsia="TH SarabunPSK"/>
                <w:b/>
                <w:sz w:val="24"/>
                <w:szCs w:val="24"/>
              </w:rPr>
              <w:t>High Level Checklists</w:t>
            </w:r>
          </w:p>
        </w:tc>
        <w:tc>
          <w:tcPr>
            <w:tcW w:w="2790" w:type="dxa"/>
            <w:shd w:val="clear" w:color="auto" w:fill="F2F2F2" w:themeFill="background1" w:themeFillShade="F2"/>
          </w:tcPr>
          <w:p w14:paraId="6AE757D3" w14:textId="77777777" w:rsidR="001253C5" w:rsidRPr="00C42B7B" w:rsidRDefault="001253C5" w:rsidP="00B74653">
            <w:pPr>
              <w:jc w:val="center"/>
              <w:rPr>
                <w:rFonts w:eastAsia="TH SarabunPSK"/>
                <w:b/>
                <w:sz w:val="24"/>
                <w:szCs w:val="24"/>
              </w:rPr>
            </w:pPr>
            <w:r w:rsidRPr="00C42B7B">
              <w:rPr>
                <w:rFonts w:eastAsia="TH SarabunPSK"/>
                <w:b/>
                <w:sz w:val="24"/>
                <w:szCs w:val="24"/>
              </w:rPr>
              <w:t>Guidance for review</w:t>
            </w:r>
          </w:p>
        </w:tc>
        <w:tc>
          <w:tcPr>
            <w:tcW w:w="1620" w:type="dxa"/>
            <w:tcBorders>
              <w:right w:val="single" w:sz="4" w:space="0" w:color="000000"/>
            </w:tcBorders>
            <w:shd w:val="clear" w:color="auto" w:fill="F2F2F2" w:themeFill="background1" w:themeFillShade="F2"/>
          </w:tcPr>
          <w:p w14:paraId="48212639" w14:textId="77777777" w:rsidR="001253C5" w:rsidRPr="00C42B7B" w:rsidRDefault="001253C5" w:rsidP="00B74653">
            <w:pPr>
              <w:jc w:val="center"/>
              <w:rPr>
                <w:rFonts w:eastAsia="TH SarabunPSK"/>
                <w:b/>
                <w:sz w:val="24"/>
                <w:szCs w:val="24"/>
              </w:rPr>
            </w:pPr>
            <w:r w:rsidRPr="00C42B7B">
              <w:rPr>
                <w:rFonts w:eastAsia="TH SarabunPSK"/>
                <w:b/>
                <w:sz w:val="24"/>
                <w:szCs w:val="24"/>
              </w:rPr>
              <w:t xml:space="preserve">Status of Implementation </w:t>
            </w:r>
          </w:p>
        </w:tc>
        <w:tc>
          <w:tcPr>
            <w:tcW w:w="3150" w:type="dxa"/>
            <w:shd w:val="clear" w:color="auto" w:fill="F2F2F2" w:themeFill="background1" w:themeFillShade="F2"/>
          </w:tcPr>
          <w:p w14:paraId="3AC43A30" w14:textId="77777777" w:rsidR="001253C5" w:rsidRPr="00C42B7B" w:rsidRDefault="001253C5" w:rsidP="00B74653">
            <w:pPr>
              <w:jc w:val="center"/>
              <w:rPr>
                <w:rFonts w:eastAsia="TH SarabunPSK"/>
                <w:b/>
                <w:sz w:val="24"/>
                <w:szCs w:val="24"/>
              </w:rPr>
            </w:pPr>
            <w:r w:rsidRPr="00C42B7B">
              <w:rPr>
                <w:rFonts w:eastAsia="TH SarabunPSK"/>
                <w:b/>
                <w:sz w:val="24"/>
                <w:szCs w:val="24"/>
              </w:rPr>
              <w:t>How it is achieved</w:t>
            </w:r>
          </w:p>
          <w:p w14:paraId="14F92958" w14:textId="77777777" w:rsidR="001253C5" w:rsidRPr="00C42B7B" w:rsidRDefault="001253C5" w:rsidP="00B74653">
            <w:pPr>
              <w:jc w:val="center"/>
              <w:rPr>
                <w:rFonts w:eastAsia="TH SarabunPSK"/>
                <w:b/>
                <w:sz w:val="24"/>
                <w:szCs w:val="24"/>
              </w:rPr>
            </w:pPr>
          </w:p>
        </w:tc>
        <w:tc>
          <w:tcPr>
            <w:tcW w:w="2760" w:type="dxa"/>
            <w:shd w:val="clear" w:color="auto" w:fill="F2F2F2" w:themeFill="background1" w:themeFillShade="F2"/>
          </w:tcPr>
          <w:p w14:paraId="35B3C9A5" w14:textId="77777777" w:rsidR="001253C5" w:rsidRPr="00C42B7B" w:rsidRDefault="001253C5" w:rsidP="00B74653">
            <w:pPr>
              <w:jc w:val="center"/>
              <w:rPr>
                <w:rFonts w:eastAsia="TH SarabunPSK"/>
                <w:b/>
                <w:sz w:val="24"/>
                <w:szCs w:val="24"/>
              </w:rPr>
            </w:pPr>
            <w:r w:rsidRPr="00C42B7B">
              <w:rPr>
                <w:rFonts w:eastAsia="TH SarabunPSK"/>
                <w:b/>
                <w:sz w:val="24"/>
                <w:szCs w:val="24"/>
              </w:rPr>
              <w:t>Note(s) / Remark (s)</w:t>
            </w:r>
          </w:p>
          <w:p w14:paraId="4D4B8D04" w14:textId="77777777" w:rsidR="001253C5" w:rsidRPr="00C42B7B" w:rsidRDefault="001253C5" w:rsidP="00B74653">
            <w:pPr>
              <w:jc w:val="center"/>
              <w:rPr>
                <w:rFonts w:eastAsia="TH SarabunPSK"/>
                <w:b/>
                <w:sz w:val="24"/>
                <w:szCs w:val="24"/>
              </w:rPr>
            </w:pPr>
            <w:r w:rsidRPr="00C42B7B">
              <w:rPr>
                <w:rFonts w:eastAsia="TH SarabunPSK"/>
                <w:b/>
                <w:sz w:val="24"/>
                <w:szCs w:val="24"/>
              </w:rPr>
              <w:t xml:space="preserve">(This column is used by CAAT) </w:t>
            </w:r>
          </w:p>
        </w:tc>
      </w:tr>
      <w:tr w:rsidR="001253C5" w:rsidRPr="00E97997" w14:paraId="2F0E47AC" w14:textId="77777777" w:rsidTr="00B74653">
        <w:trPr>
          <w:trHeight w:val="430"/>
        </w:trPr>
        <w:tc>
          <w:tcPr>
            <w:tcW w:w="14035" w:type="dxa"/>
            <w:gridSpan w:val="6"/>
            <w:shd w:val="clear" w:color="auto" w:fill="000000" w:themeFill="text1"/>
          </w:tcPr>
          <w:p w14:paraId="1A043913" w14:textId="77777777" w:rsidR="001253C5" w:rsidRPr="00E97997" w:rsidRDefault="001253C5" w:rsidP="00766C72">
            <w:pPr>
              <w:pStyle w:val="ListParagraph"/>
              <w:numPr>
                <w:ilvl w:val="0"/>
                <w:numId w:val="6"/>
              </w:numPr>
              <w:jc w:val="left"/>
              <w:rPr>
                <w:rFonts w:eastAsia="TH SarabunPSK"/>
                <w:b/>
                <w:sz w:val="24"/>
                <w:szCs w:val="24"/>
              </w:rPr>
            </w:pPr>
            <w:r w:rsidRPr="00E97997">
              <w:rPr>
                <w:b/>
              </w:rPr>
              <w:t>SAFETY POLICIES AND OBJECTIVES</w:t>
            </w:r>
            <w:r>
              <w:rPr>
                <w:b/>
              </w:rPr>
              <w:t xml:space="preserve"> (Doc 9859 component 1)</w:t>
            </w:r>
          </w:p>
        </w:tc>
      </w:tr>
      <w:tr w:rsidR="001253C5" w:rsidRPr="00C42B7B" w14:paraId="29C43DDA" w14:textId="77777777" w:rsidTr="00B74653">
        <w:trPr>
          <w:trHeight w:val="430"/>
        </w:trPr>
        <w:tc>
          <w:tcPr>
            <w:tcW w:w="14035" w:type="dxa"/>
            <w:gridSpan w:val="6"/>
            <w:shd w:val="clear" w:color="auto" w:fill="F2F2F2" w:themeFill="background1" w:themeFillShade="F2"/>
          </w:tcPr>
          <w:p w14:paraId="51E06D0C" w14:textId="77777777" w:rsidR="001253C5" w:rsidRPr="00C42B7B" w:rsidRDefault="001253C5" w:rsidP="00766C72">
            <w:pPr>
              <w:pStyle w:val="ListParagraph"/>
              <w:numPr>
                <w:ilvl w:val="1"/>
                <w:numId w:val="6"/>
              </w:numPr>
              <w:jc w:val="left"/>
              <w:rPr>
                <w:rFonts w:eastAsia="TH SarabunPSK"/>
                <w:b/>
                <w:sz w:val="24"/>
                <w:szCs w:val="24"/>
              </w:rPr>
            </w:pPr>
            <w:r w:rsidRPr="00C42B7B">
              <w:rPr>
                <w:b/>
                <w:sz w:val="28"/>
                <w:szCs w:val="28"/>
              </w:rPr>
              <w:t xml:space="preserve"> </w:t>
            </w:r>
            <w:r w:rsidRPr="00C42B7B">
              <w:rPr>
                <w:b/>
              </w:rPr>
              <w:t>MANAGEMENT</w:t>
            </w:r>
            <w:r w:rsidRPr="00C42B7B">
              <w:rPr>
                <w:b/>
                <w:sz w:val="28"/>
                <w:szCs w:val="28"/>
              </w:rPr>
              <w:t xml:space="preserve"> COMMITMENT (Doc 9859 element 1.1)</w:t>
            </w:r>
          </w:p>
        </w:tc>
      </w:tr>
      <w:tr w:rsidR="001253C5" w:rsidRPr="00C42B7B" w14:paraId="7EB3B312" w14:textId="77777777" w:rsidTr="00B74653">
        <w:trPr>
          <w:trHeight w:val="1447"/>
        </w:trPr>
        <w:tc>
          <w:tcPr>
            <w:tcW w:w="835" w:type="dxa"/>
            <w:vMerge w:val="restart"/>
            <w:shd w:val="clear" w:color="auto" w:fill="F2F2F2" w:themeFill="background1" w:themeFillShade="F2"/>
          </w:tcPr>
          <w:p w14:paraId="68859B86" w14:textId="77777777" w:rsidR="001253C5" w:rsidRPr="00C42B7B" w:rsidRDefault="001253C5" w:rsidP="00B74653">
            <w:pPr>
              <w:jc w:val="center"/>
              <w:rPr>
                <w:rFonts w:eastAsia="TH SarabunPSK"/>
                <w:sz w:val="24"/>
                <w:szCs w:val="24"/>
              </w:rPr>
            </w:pPr>
            <w:r w:rsidRPr="00C42B7B">
              <w:rPr>
                <w:rFonts w:eastAsia="TH SarabunPSK"/>
                <w:sz w:val="24"/>
                <w:szCs w:val="24"/>
              </w:rPr>
              <w:t>1.1.1</w:t>
            </w:r>
          </w:p>
        </w:tc>
        <w:tc>
          <w:tcPr>
            <w:tcW w:w="2880" w:type="dxa"/>
            <w:vMerge w:val="restart"/>
            <w:shd w:val="clear" w:color="auto" w:fill="F2F2F2" w:themeFill="background1" w:themeFillShade="F2"/>
          </w:tcPr>
          <w:p w14:paraId="68AC60E2"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is a safety policy, signed by the Accountable Executive, which includes a commitment to </w:t>
            </w:r>
          </w:p>
          <w:p w14:paraId="380DABF2" w14:textId="77777777" w:rsidR="001253C5" w:rsidRDefault="001253C5" w:rsidP="00B74653">
            <w:pPr>
              <w:pStyle w:val="Default"/>
              <w:rPr>
                <w:rFonts w:ascii="TH SarabunPSK" w:hAnsi="TH SarabunPSK" w:cs="TH SarabunPSK"/>
              </w:rPr>
            </w:pPr>
            <w:r w:rsidRPr="00C42B7B">
              <w:rPr>
                <w:rFonts w:ascii="TH SarabunPSK" w:hAnsi="TH SarabunPSK" w:cs="TH SarabunPSK"/>
              </w:rPr>
              <w:t xml:space="preserve">continuous improvement; promote and maintain a positive safety culture within the organization; comply with all applicable regulatory requirements and standards; and ensure safety is primary responsibility of all manager. </w:t>
            </w:r>
          </w:p>
          <w:p w14:paraId="7F8A47B0" w14:textId="77777777" w:rsidR="001253C5" w:rsidRPr="00491D77" w:rsidRDefault="001253C5" w:rsidP="00B74653"/>
          <w:p w14:paraId="76ED36E7" w14:textId="77777777" w:rsidR="001253C5" w:rsidRPr="00491D77" w:rsidRDefault="001253C5" w:rsidP="00B74653"/>
          <w:p w14:paraId="05602173" w14:textId="77777777" w:rsidR="001253C5" w:rsidRPr="00491D77" w:rsidRDefault="001253C5" w:rsidP="00B74653"/>
          <w:p w14:paraId="53EFF10C" w14:textId="77777777" w:rsidR="001253C5" w:rsidRPr="00491D77" w:rsidRDefault="001253C5" w:rsidP="00B74653"/>
          <w:p w14:paraId="36FF4302" w14:textId="77777777" w:rsidR="001253C5" w:rsidRPr="00491D77" w:rsidRDefault="001253C5" w:rsidP="00B74653"/>
          <w:p w14:paraId="79BA81E9" w14:textId="77777777" w:rsidR="001253C5" w:rsidRPr="00491D77" w:rsidRDefault="001253C5" w:rsidP="00B74653"/>
          <w:p w14:paraId="0316ADDA" w14:textId="77777777" w:rsidR="001253C5" w:rsidRPr="00491D77" w:rsidRDefault="001253C5" w:rsidP="00B74653"/>
          <w:p w14:paraId="18182E62" w14:textId="77777777" w:rsidR="001253C5" w:rsidRPr="00491D77" w:rsidRDefault="001253C5" w:rsidP="00B74653"/>
        </w:tc>
        <w:tc>
          <w:tcPr>
            <w:tcW w:w="2790" w:type="dxa"/>
            <w:shd w:val="clear" w:color="auto" w:fill="F2F2F2" w:themeFill="background1" w:themeFillShade="F2"/>
          </w:tcPr>
          <w:p w14:paraId="72B82331" w14:textId="77777777" w:rsidR="001253C5" w:rsidRPr="00C42B7B" w:rsidRDefault="001253C5" w:rsidP="00B74653">
            <w:pPr>
              <w:pStyle w:val="Default"/>
              <w:rPr>
                <w:rFonts w:ascii="TH SarabunPSK" w:hAnsi="TH SarabunPSK" w:cs="TH SarabunPSK"/>
                <w:b/>
                <w:bCs/>
                <w:color w:val="auto"/>
              </w:rPr>
            </w:pPr>
            <w:r w:rsidRPr="00C42B7B">
              <w:rPr>
                <w:rFonts w:ascii="TH SarabunPSK" w:hAnsi="TH SarabunPSK" w:cs="TH SarabunPSK"/>
                <w:b/>
                <w:bCs/>
                <w:color w:val="auto"/>
              </w:rPr>
              <w:lastRenderedPageBreak/>
              <w:t>Present:</w:t>
            </w:r>
          </w:p>
          <w:p w14:paraId="1D2B0B7C" w14:textId="77777777" w:rsidR="001253C5" w:rsidRPr="00C42B7B" w:rsidRDefault="001253C5" w:rsidP="00766C72">
            <w:pPr>
              <w:pStyle w:val="Default"/>
              <w:numPr>
                <w:ilvl w:val="0"/>
                <w:numId w:val="5"/>
              </w:numPr>
              <w:ind w:left="166" w:hanging="180"/>
              <w:rPr>
                <w:rFonts w:ascii="TH SarabunPSK" w:hAnsi="TH SarabunPSK" w:cs="TH SarabunPSK"/>
              </w:rPr>
            </w:pPr>
            <w:r w:rsidRPr="00C42B7B">
              <w:rPr>
                <w:rFonts w:ascii="TH SarabunPSK" w:hAnsi="TH SarabunPSK" w:cs="TH SarabunPSK"/>
              </w:rPr>
              <w:t xml:space="preserve">There is a safety policy, signed by the Accountable Executive, which includes a commitment to continuous improvement; observes all applicable legal requirements and standards; and considers best practices. </w:t>
            </w:r>
          </w:p>
          <w:p w14:paraId="1764511E" w14:textId="77777777" w:rsidR="001253C5" w:rsidRPr="00C42B7B" w:rsidRDefault="001253C5" w:rsidP="00766C72">
            <w:pPr>
              <w:pStyle w:val="Default"/>
              <w:numPr>
                <w:ilvl w:val="0"/>
                <w:numId w:val="5"/>
              </w:numPr>
              <w:ind w:left="166" w:hanging="180"/>
              <w:rPr>
                <w:rFonts w:ascii="TH SarabunPSK" w:hAnsi="TH SarabunPSK" w:cs="TH SarabunPSK"/>
              </w:rPr>
            </w:pPr>
            <w:r w:rsidRPr="00C42B7B">
              <w:rPr>
                <w:rFonts w:ascii="TH SarabunPSK" w:hAnsi="TH SarabunPSK" w:cs="TH SarabunPSK"/>
              </w:rPr>
              <w:t xml:space="preserve">The safety policy includes a statement to promote and maintain positive safety culture is encouraged and impacts the overall effectiveness </w:t>
            </w:r>
          </w:p>
          <w:p w14:paraId="7E88A0CB" w14:textId="77777777" w:rsidR="001253C5" w:rsidRPr="00C42B7B" w:rsidRDefault="001253C5" w:rsidP="00766C72">
            <w:pPr>
              <w:pStyle w:val="Default"/>
              <w:numPr>
                <w:ilvl w:val="0"/>
                <w:numId w:val="5"/>
              </w:numPr>
              <w:ind w:left="166" w:hanging="180"/>
              <w:rPr>
                <w:rFonts w:ascii="TH SarabunPSK" w:hAnsi="TH SarabunPSK" w:cs="TH SarabunPSK"/>
              </w:rPr>
            </w:pPr>
            <w:r w:rsidRPr="00C42B7B">
              <w:rPr>
                <w:rFonts w:ascii="TH SarabunPSK" w:hAnsi="TH SarabunPSK" w:cs="TH SarabunPSK"/>
              </w:rPr>
              <w:t>There is a means in place for the periodically reviewing the safety policy for content and currency.</w:t>
            </w:r>
          </w:p>
          <w:p w14:paraId="5A8D9517" w14:textId="77777777" w:rsidR="001253C5" w:rsidRPr="00C42B7B" w:rsidRDefault="001253C5" w:rsidP="00B74653">
            <w:pPr>
              <w:pStyle w:val="Default"/>
              <w:rPr>
                <w:rFonts w:ascii="TH SarabunPSK" w:eastAsia="TH SarabunPSK" w:hAnsi="TH SarabunPSK" w:cs="TH SarabunPSK"/>
              </w:rPr>
            </w:pPr>
          </w:p>
        </w:tc>
        <w:tc>
          <w:tcPr>
            <w:tcW w:w="1620" w:type="dxa"/>
            <w:tcBorders>
              <w:right w:val="single" w:sz="4" w:space="0" w:color="000000"/>
            </w:tcBorders>
            <w:shd w:val="clear" w:color="auto" w:fill="auto"/>
          </w:tcPr>
          <w:p w14:paraId="049D6B40"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6282C33" w14:textId="77777777" w:rsidR="001253C5" w:rsidRPr="00C42B7B" w:rsidRDefault="001253C5" w:rsidP="00B74653">
            <w:pPr>
              <w:spacing w:after="0"/>
              <w:jc w:val="left"/>
              <w:rPr>
                <w:rFonts w:eastAsia="TH SarabunPSK"/>
                <w:i/>
                <w:color w:val="FF0000"/>
                <w:sz w:val="24"/>
                <w:szCs w:val="24"/>
              </w:rPr>
            </w:pPr>
          </w:p>
        </w:tc>
        <w:tc>
          <w:tcPr>
            <w:tcW w:w="3150" w:type="dxa"/>
            <w:vMerge w:val="restart"/>
            <w:shd w:val="clear" w:color="auto" w:fill="auto"/>
          </w:tcPr>
          <w:p w14:paraId="6E3471F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D05484D" w14:textId="77777777" w:rsidR="001253C5" w:rsidRPr="00C42B7B" w:rsidRDefault="001253C5" w:rsidP="00B74653">
            <w:pPr>
              <w:spacing w:after="0"/>
              <w:rPr>
                <w:rFonts w:eastAsia="TH SarabunPSK"/>
                <w:b/>
                <w:sz w:val="24"/>
                <w:szCs w:val="24"/>
              </w:rPr>
            </w:pPr>
          </w:p>
        </w:tc>
      </w:tr>
      <w:tr w:rsidR="001253C5" w:rsidRPr="00C42B7B" w14:paraId="089FF557" w14:textId="77777777" w:rsidTr="00B74653">
        <w:trPr>
          <w:trHeight w:val="1447"/>
        </w:trPr>
        <w:tc>
          <w:tcPr>
            <w:tcW w:w="835" w:type="dxa"/>
            <w:vMerge/>
            <w:shd w:val="clear" w:color="auto" w:fill="F2F2F2" w:themeFill="background1" w:themeFillShade="F2"/>
          </w:tcPr>
          <w:p w14:paraId="4EE9B88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75981D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3FD6EAAD" w14:textId="77777777" w:rsidR="001253C5" w:rsidRPr="00C42B7B" w:rsidRDefault="001253C5" w:rsidP="00B74653">
            <w:pPr>
              <w:pStyle w:val="Default"/>
              <w:rPr>
                <w:rFonts w:ascii="TH SarabunPSK" w:hAnsi="TH SarabunPSK" w:cs="TH SarabunPSK"/>
                <w:b/>
                <w:bCs/>
                <w:color w:val="auto"/>
              </w:rPr>
            </w:pPr>
            <w:r w:rsidRPr="00C42B7B">
              <w:rPr>
                <w:rFonts w:ascii="TH SarabunPSK" w:hAnsi="TH SarabunPSK" w:cs="TH SarabunPSK"/>
                <w:b/>
                <w:bCs/>
                <w:color w:val="auto"/>
              </w:rPr>
              <w:t>Suitable:</w:t>
            </w:r>
          </w:p>
          <w:p w14:paraId="32F5B31C" w14:textId="77777777" w:rsidR="001253C5" w:rsidRPr="00C42B7B" w:rsidRDefault="001253C5" w:rsidP="00766C72">
            <w:pPr>
              <w:pStyle w:val="Default"/>
              <w:numPr>
                <w:ilvl w:val="0"/>
                <w:numId w:val="4"/>
              </w:numPr>
              <w:ind w:left="154" w:hanging="154"/>
              <w:rPr>
                <w:rFonts w:ascii="TH SarabunPSK" w:hAnsi="TH SarabunPSK" w:cs="TH SarabunPSK"/>
              </w:rPr>
            </w:pPr>
            <w:r w:rsidRPr="00C42B7B">
              <w:rPr>
                <w:rFonts w:ascii="TH SarabunPSK" w:hAnsi="TH SarabunPSK" w:cs="TH SarabunPSK"/>
              </w:rPr>
              <w:t xml:space="preserve">The safety policy is easy to read. </w:t>
            </w:r>
          </w:p>
          <w:p w14:paraId="16E4FEDC" w14:textId="77777777" w:rsidR="001253C5" w:rsidRPr="00C42B7B" w:rsidRDefault="001253C5" w:rsidP="00766C72">
            <w:pPr>
              <w:pStyle w:val="Default"/>
              <w:numPr>
                <w:ilvl w:val="0"/>
                <w:numId w:val="4"/>
              </w:numPr>
              <w:ind w:left="154" w:hanging="154"/>
              <w:rPr>
                <w:rFonts w:ascii="TH SarabunPSK" w:hAnsi="TH SarabunPSK" w:cs="TH SarabunPSK"/>
                <w:b/>
                <w:bCs/>
                <w:color w:val="FF0000"/>
              </w:rPr>
            </w:pPr>
            <w:r w:rsidRPr="00C42B7B">
              <w:rPr>
                <w:rFonts w:ascii="TH SarabunPSK" w:hAnsi="TH SarabunPSK" w:cs="TH SarabunPSK"/>
              </w:rPr>
              <w:t xml:space="preserve">The content is customized to the organization. </w:t>
            </w:r>
          </w:p>
          <w:p w14:paraId="6A11EE8C" w14:textId="77777777" w:rsidR="001253C5" w:rsidRPr="00C42B7B" w:rsidRDefault="001253C5" w:rsidP="00B74653">
            <w:pPr>
              <w:pStyle w:val="Default"/>
              <w:rPr>
                <w:rFonts w:ascii="TH SarabunPSK" w:hAnsi="TH SarabunPSK" w:cs="TH SarabunPSK"/>
              </w:rPr>
            </w:pPr>
          </w:p>
          <w:p w14:paraId="4CF96CA4" w14:textId="77777777" w:rsidR="001253C5" w:rsidRPr="00C42B7B" w:rsidRDefault="001253C5" w:rsidP="00B74653">
            <w:pPr>
              <w:pStyle w:val="Default"/>
              <w:rPr>
                <w:rFonts w:ascii="TH SarabunPSK" w:hAnsi="TH SarabunPSK" w:cs="TH SarabunPSK"/>
                <w:b/>
                <w:bCs/>
                <w:color w:val="FF0000"/>
                <w:cs/>
              </w:rPr>
            </w:pPr>
          </w:p>
        </w:tc>
        <w:tc>
          <w:tcPr>
            <w:tcW w:w="1620" w:type="dxa"/>
            <w:tcBorders>
              <w:right w:val="single" w:sz="4" w:space="0" w:color="000000"/>
            </w:tcBorders>
            <w:shd w:val="clear" w:color="auto" w:fill="auto"/>
          </w:tcPr>
          <w:p w14:paraId="17C9AC1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EDCBAE3" w14:textId="77777777" w:rsidR="001253C5" w:rsidRPr="00C42B7B" w:rsidRDefault="001253C5" w:rsidP="00B74653">
            <w:pPr>
              <w:spacing w:after="0"/>
              <w:jc w:val="left"/>
              <w:rPr>
                <w:rFonts w:eastAsia="TH SarabunPSK"/>
                <w:sz w:val="24"/>
                <w:szCs w:val="24"/>
              </w:rPr>
            </w:pPr>
          </w:p>
        </w:tc>
        <w:tc>
          <w:tcPr>
            <w:tcW w:w="3150" w:type="dxa"/>
            <w:vMerge/>
            <w:shd w:val="clear" w:color="auto" w:fill="FFFFFF" w:themeFill="background1"/>
          </w:tcPr>
          <w:p w14:paraId="64FA74F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76569FD" w14:textId="77777777" w:rsidR="001253C5" w:rsidRPr="00C42B7B" w:rsidRDefault="001253C5" w:rsidP="00B74653">
            <w:pPr>
              <w:spacing w:after="0"/>
              <w:rPr>
                <w:rFonts w:eastAsia="TH SarabunPSK"/>
                <w:b/>
                <w:sz w:val="24"/>
                <w:szCs w:val="24"/>
              </w:rPr>
            </w:pPr>
          </w:p>
        </w:tc>
      </w:tr>
      <w:tr w:rsidR="001253C5" w:rsidRPr="00C42B7B" w14:paraId="16C297A2" w14:textId="77777777" w:rsidTr="00B74653">
        <w:trPr>
          <w:trHeight w:val="1447"/>
        </w:trPr>
        <w:tc>
          <w:tcPr>
            <w:tcW w:w="835" w:type="dxa"/>
            <w:vMerge/>
            <w:shd w:val="clear" w:color="auto" w:fill="F2F2F2" w:themeFill="background1" w:themeFillShade="F2"/>
          </w:tcPr>
          <w:p w14:paraId="7B93C9C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FB06920"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DBDD374" w14:textId="77777777" w:rsidR="001253C5" w:rsidRPr="00124496" w:rsidRDefault="001253C5" w:rsidP="00B74653">
            <w:pPr>
              <w:pStyle w:val="Default"/>
              <w:rPr>
                <w:rFonts w:ascii="TH SarabunPSK" w:hAnsi="TH SarabunPSK" w:cs="TH SarabunPSK"/>
                <w:b/>
                <w:bCs/>
                <w:color w:val="auto"/>
              </w:rPr>
            </w:pPr>
            <w:r w:rsidRPr="00124496">
              <w:rPr>
                <w:rFonts w:ascii="TH SarabunPSK" w:hAnsi="TH SarabunPSK" w:cs="TH SarabunPSK"/>
                <w:b/>
                <w:bCs/>
                <w:color w:val="auto"/>
              </w:rPr>
              <w:t>Operating:</w:t>
            </w:r>
          </w:p>
          <w:p w14:paraId="5665F975" w14:textId="77777777" w:rsidR="001253C5" w:rsidRPr="00124496" w:rsidRDefault="001253C5" w:rsidP="00766C72">
            <w:pPr>
              <w:pStyle w:val="Default"/>
              <w:numPr>
                <w:ilvl w:val="0"/>
                <w:numId w:val="4"/>
              </w:numPr>
              <w:ind w:left="166" w:hanging="180"/>
              <w:rPr>
                <w:rFonts w:ascii="TH SarabunPSK" w:hAnsi="TH SarabunPSK" w:cs="TH SarabunPSK"/>
                <w:color w:val="auto"/>
              </w:rPr>
            </w:pPr>
            <w:r w:rsidRPr="00124496">
              <w:rPr>
                <w:rFonts w:ascii="TH SarabunPSK" w:hAnsi="TH SarabunPSK" w:cs="TH SarabunPSK"/>
                <w:color w:val="auto"/>
              </w:rPr>
              <w:t xml:space="preserve">Interview the Accountable Executive to assess their knowledge and understanding of the safety policy. </w:t>
            </w:r>
          </w:p>
          <w:p w14:paraId="211FE20F" w14:textId="77777777" w:rsidR="001253C5" w:rsidRPr="00124496" w:rsidRDefault="001253C5" w:rsidP="00766C72">
            <w:pPr>
              <w:pStyle w:val="Default"/>
              <w:numPr>
                <w:ilvl w:val="0"/>
                <w:numId w:val="4"/>
              </w:numPr>
              <w:ind w:left="166" w:hanging="166"/>
              <w:rPr>
                <w:rFonts w:ascii="TH SarabunPSK" w:hAnsi="TH SarabunPSK" w:cs="TH SarabunPSK"/>
                <w:color w:val="auto"/>
              </w:rPr>
            </w:pPr>
            <w:r w:rsidRPr="00124496">
              <w:rPr>
                <w:rFonts w:ascii="TH SarabunPSK" w:hAnsi="TH SarabunPSK" w:cs="TH SarabunPSK"/>
                <w:color w:val="auto"/>
              </w:rPr>
              <w:t xml:space="preserve">Check that the safety policy is reviewed periodically for content and currency. </w:t>
            </w:r>
          </w:p>
          <w:p w14:paraId="5F302A25" w14:textId="77777777" w:rsidR="001253C5" w:rsidRPr="00124496" w:rsidRDefault="001253C5" w:rsidP="00766C72">
            <w:pPr>
              <w:pStyle w:val="Default"/>
              <w:numPr>
                <w:ilvl w:val="0"/>
                <w:numId w:val="4"/>
              </w:numPr>
              <w:ind w:left="166" w:hanging="180"/>
              <w:rPr>
                <w:rFonts w:ascii="TH SarabunPSK" w:hAnsi="TH SarabunPSK" w:cs="TH SarabunPSK"/>
                <w:color w:val="auto"/>
              </w:rPr>
            </w:pPr>
            <w:r w:rsidRPr="00124496">
              <w:rPr>
                <w:rFonts w:ascii="TH SarabunPSK" w:hAnsi="TH SarabunPSK" w:cs="TH SarabunPSK"/>
                <w:color w:val="auto"/>
              </w:rPr>
              <w:t xml:space="preserve">Interview staff to determine to what extent the safety policy is known, as well as how readable and understandable it is. </w:t>
            </w:r>
          </w:p>
          <w:p w14:paraId="55CDBF55" w14:textId="77777777" w:rsidR="001253C5" w:rsidRPr="00124496" w:rsidRDefault="001253C5" w:rsidP="00B74653">
            <w:pPr>
              <w:pStyle w:val="Default"/>
              <w:ind w:left="166"/>
              <w:rPr>
                <w:rFonts w:ascii="TH SarabunPSK" w:hAnsi="TH SarabunPSK" w:cs="TH SarabunPSK"/>
                <w:b/>
                <w:bCs/>
                <w:color w:val="auto"/>
              </w:rPr>
            </w:pPr>
            <w:r w:rsidRPr="00124496">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5131FD50" w14:textId="77777777" w:rsidR="001253C5" w:rsidRPr="00124496" w:rsidRDefault="001253C5" w:rsidP="00B74653">
            <w:pPr>
              <w:spacing w:after="0"/>
              <w:jc w:val="left"/>
              <w:rPr>
                <w:rFonts w:eastAsia="TH SarabunPSK"/>
                <w:b/>
                <w:bCs/>
                <w:i/>
                <w:sz w:val="24"/>
                <w:szCs w:val="24"/>
              </w:rPr>
            </w:pPr>
            <w:r w:rsidRPr="00124496">
              <w:rPr>
                <w:rFonts w:ascii="Cambria Math" w:eastAsia="TH SarabunPSK" w:hAnsi="Cambria Math" w:cs="Cambria Math"/>
                <w:sz w:val="24"/>
                <w:szCs w:val="24"/>
              </w:rPr>
              <w:t>◻</w:t>
            </w:r>
            <w:r w:rsidRPr="00124496">
              <w:rPr>
                <w:rFonts w:eastAsia="TH SarabunPSK"/>
                <w:sz w:val="24"/>
                <w:szCs w:val="24"/>
              </w:rPr>
              <w:t xml:space="preserve">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Applicable</w:t>
            </w:r>
            <w:r w:rsidRPr="00124496">
              <w:rPr>
                <w:rFonts w:eastAsia="TH SarabunPSK"/>
                <w:b/>
                <w:i/>
                <w:sz w:val="24"/>
                <w:szCs w:val="24"/>
              </w:rPr>
              <w:t xml:space="preserve"> </w:t>
            </w:r>
          </w:p>
          <w:p w14:paraId="05CFD350" w14:textId="77777777" w:rsidR="001253C5" w:rsidRPr="00124496" w:rsidRDefault="001253C5" w:rsidP="00B74653">
            <w:pPr>
              <w:spacing w:after="0"/>
              <w:jc w:val="left"/>
              <w:rPr>
                <w:rFonts w:eastAsia="TH SarabunPSK"/>
                <w:sz w:val="24"/>
                <w:szCs w:val="24"/>
              </w:rPr>
            </w:pPr>
          </w:p>
        </w:tc>
        <w:tc>
          <w:tcPr>
            <w:tcW w:w="3150" w:type="dxa"/>
            <w:vMerge w:val="restart"/>
            <w:shd w:val="clear" w:color="auto" w:fill="FFFFFF" w:themeFill="background1"/>
          </w:tcPr>
          <w:p w14:paraId="10EA511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835E5EE" w14:textId="77777777" w:rsidR="001253C5" w:rsidRPr="00C42B7B" w:rsidRDefault="001253C5" w:rsidP="00B74653">
            <w:pPr>
              <w:spacing w:after="0"/>
              <w:rPr>
                <w:rFonts w:eastAsia="TH SarabunPSK"/>
                <w:b/>
                <w:sz w:val="24"/>
                <w:szCs w:val="24"/>
              </w:rPr>
            </w:pPr>
          </w:p>
        </w:tc>
      </w:tr>
      <w:tr w:rsidR="001253C5" w:rsidRPr="00C42B7B" w14:paraId="236E3455" w14:textId="77777777" w:rsidTr="00B74653">
        <w:trPr>
          <w:trHeight w:val="1447"/>
        </w:trPr>
        <w:tc>
          <w:tcPr>
            <w:tcW w:w="835" w:type="dxa"/>
            <w:vMerge/>
            <w:shd w:val="clear" w:color="auto" w:fill="F2F2F2" w:themeFill="background1" w:themeFillShade="F2"/>
          </w:tcPr>
          <w:p w14:paraId="423FCFDC" w14:textId="77777777" w:rsidR="001253C5" w:rsidRPr="00C42B7B" w:rsidRDefault="001253C5" w:rsidP="00B74653">
            <w:pPr>
              <w:jc w:val="center"/>
              <w:rPr>
                <w:rFonts w:eastAsia="TH SarabunPSK"/>
                <w:sz w:val="24"/>
                <w:szCs w:val="24"/>
                <w:cs/>
              </w:rPr>
            </w:pPr>
          </w:p>
        </w:tc>
        <w:tc>
          <w:tcPr>
            <w:tcW w:w="2880" w:type="dxa"/>
            <w:vMerge/>
            <w:shd w:val="clear" w:color="auto" w:fill="F2F2F2" w:themeFill="background1" w:themeFillShade="F2"/>
          </w:tcPr>
          <w:p w14:paraId="2515F2A1"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609DDCF" w14:textId="77777777" w:rsidR="001253C5" w:rsidRPr="00124496" w:rsidRDefault="001253C5" w:rsidP="00B74653">
            <w:pPr>
              <w:pStyle w:val="Default"/>
              <w:rPr>
                <w:rFonts w:ascii="TH SarabunPSK" w:hAnsi="TH SarabunPSK" w:cs="TH SarabunPSK"/>
                <w:b/>
                <w:bCs/>
                <w:color w:val="auto"/>
              </w:rPr>
            </w:pPr>
            <w:r w:rsidRPr="00124496">
              <w:rPr>
                <w:rFonts w:ascii="TH SarabunPSK" w:hAnsi="TH SarabunPSK" w:cs="TH SarabunPSK"/>
                <w:b/>
                <w:bCs/>
                <w:color w:val="auto"/>
              </w:rPr>
              <w:t>Effective:</w:t>
            </w:r>
          </w:p>
          <w:p w14:paraId="538F2770" w14:textId="77777777" w:rsidR="001253C5" w:rsidRPr="00124496" w:rsidRDefault="001253C5" w:rsidP="00766C72">
            <w:pPr>
              <w:pStyle w:val="Default"/>
              <w:numPr>
                <w:ilvl w:val="0"/>
                <w:numId w:val="4"/>
              </w:numPr>
              <w:ind w:left="166" w:hanging="180"/>
              <w:rPr>
                <w:rFonts w:ascii="TH SarabunPSK" w:hAnsi="TH SarabunPSK" w:cs="TH SarabunPSK"/>
                <w:color w:val="auto"/>
              </w:rPr>
            </w:pPr>
            <w:r w:rsidRPr="00124496">
              <w:rPr>
                <w:rFonts w:ascii="TH SarabunPSK" w:hAnsi="TH SarabunPSK" w:cs="TH SarabunPSK"/>
                <w:color w:val="auto"/>
              </w:rPr>
              <w:t xml:space="preserve">The Accountable Executive is familiar with the contents of the safety policy and endorses it. </w:t>
            </w:r>
          </w:p>
          <w:p w14:paraId="35E8DA57" w14:textId="77777777" w:rsidR="001253C5" w:rsidRPr="00124496" w:rsidRDefault="001253C5" w:rsidP="00B74653">
            <w:pPr>
              <w:pStyle w:val="Default"/>
              <w:ind w:left="166"/>
              <w:rPr>
                <w:rFonts w:ascii="TH SarabunPSK" w:hAnsi="TH SarabunPSK" w:cs="TH SarabunPSK"/>
                <w:b/>
                <w:bCs/>
                <w:color w:val="auto"/>
              </w:rPr>
            </w:pPr>
          </w:p>
          <w:p w14:paraId="410D0F9A" w14:textId="77777777" w:rsidR="001253C5" w:rsidRPr="00124496" w:rsidRDefault="001253C5" w:rsidP="00B74653">
            <w:pPr>
              <w:pStyle w:val="Default"/>
              <w:ind w:left="166"/>
              <w:rPr>
                <w:rFonts w:ascii="TH SarabunPSK" w:hAnsi="TH SarabunPSK" w:cs="TH SarabunPSK"/>
                <w:b/>
                <w:bCs/>
                <w:color w:val="auto"/>
              </w:rPr>
            </w:pPr>
          </w:p>
          <w:p w14:paraId="2D1C522D" w14:textId="77777777" w:rsidR="001253C5" w:rsidRPr="00124496" w:rsidRDefault="001253C5" w:rsidP="00B74653">
            <w:pPr>
              <w:pStyle w:val="Default"/>
              <w:ind w:left="166"/>
              <w:rPr>
                <w:rFonts w:ascii="TH SarabunPSK" w:hAnsi="TH SarabunPSK" w:cs="TH SarabunPSK"/>
                <w:b/>
                <w:bCs/>
                <w:color w:val="auto"/>
                <w:cs/>
              </w:rPr>
            </w:pPr>
          </w:p>
        </w:tc>
        <w:tc>
          <w:tcPr>
            <w:tcW w:w="1620" w:type="dxa"/>
            <w:tcBorders>
              <w:right w:val="single" w:sz="4" w:space="0" w:color="000000"/>
            </w:tcBorders>
            <w:shd w:val="clear" w:color="auto" w:fill="auto"/>
          </w:tcPr>
          <w:p w14:paraId="328949E9" w14:textId="77777777" w:rsidR="001253C5" w:rsidRPr="00124496" w:rsidRDefault="001253C5" w:rsidP="00B74653">
            <w:pPr>
              <w:spacing w:after="0"/>
              <w:jc w:val="left"/>
              <w:rPr>
                <w:rFonts w:eastAsia="TH SarabunPSK"/>
                <w:b/>
                <w:bCs/>
                <w:i/>
                <w:sz w:val="24"/>
                <w:szCs w:val="24"/>
              </w:rPr>
            </w:pPr>
            <w:r w:rsidRPr="00124496">
              <w:rPr>
                <w:rFonts w:ascii="Cambria Math" w:eastAsia="TH SarabunPSK" w:hAnsi="Cambria Math" w:cs="Cambria Math"/>
                <w:sz w:val="24"/>
                <w:szCs w:val="24"/>
              </w:rPr>
              <w:t>◻</w:t>
            </w:r>
            <w:r w:rsidRPr="00124496">
              <w:rPr>
                <w:rFonts w:eastAsia="TH SarabunPSK"/>
                <w:sz w:val="24"/>
                <w:szCs w:val="24"/>
              </w:rPr>
              <w:t xml:space="preserve">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Applicable</w:t>
            </w:r>
            <w:r w:rsidRPr="00124496">
              <w:rPr>
                <w:rFonts w:eastAsia="TH SarabunPSK"/>
                <w:b/>
                <w:i/>
                <w:sz w:val="24"/>
                <w:szCs w:val="24"/>
              </w:rPr>
              <w:t xml:space="preserve"> </w:t>
            </w:r>
          </w:p>
          <w:p w14:paraId="57E54703" w14:textId="77777777" w:rsidR="001253C5" w:rsidRPr="00124496" w:rsidRDefault="001253C5" w:rsidP="00B74653">
            <w:pPr>
              <w:spacing w:after="0"/>
              <w:jc w:val="left"/>
              <w:rPr>
                <w:rFonts w:eastAsia="TH SarabunPSK"/>
                <w:sz w:val="24"/>
                <w:szCs w:val="24"/>
              </w:rPr>
            </w:pPr>
          </w:p>
        </w:tc>
        <w:tc>
          <w:tcPr>
            <w:tcW w:w="3150" w:type="dxa"/>
            <w:vMerge/>
            <w:shd w:val="clear" w:color="auto" w:fill="FFFFFF" w:themeFill="background1"/>
          </w:tcPr>
          <w:p w14:paraId="11E20FF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88C24D8" w14:textId="77777777" w:rsidR="001253C5" w:rsidRPr="00C42B7B" w:rsidRDefault="001253C5" w:rsidP="00B74653">
            <w:pPr>
              <w:spacing w:after="0"/>
              <w:rPr>
                <w:rFonts w:eastAsia="TH SarabunPSK"/>
                <w:b/>
                <w:sz w:val="24"/>
                <w:szCs w:val="24"/>
              </w:rPr>
            </w:pPr>
          </w:p>
        </w:tc>
      </w:tr>
      <w:tr w:rsidR="001253C5" w:rsidRPr="00C42B7B" w14:paraId="5D769E08" w14:textId="77777777" w:rsidTr="00B74653">
        <w:trPr>
          <w:trHeight w:val="1447"/>
        </w:trPr>
        <w:tc>
          <w:tcPr>
            <w:tcW w:w="835" w:type="dxa"/>
            <w:vMerge w:val="restart"/>
            <w:shd w:val="clear" w:color="auto" w:fill="F2F2F2" w:themeFill="background1" w:themeFillShade="F2"/>
          </w:tcPr>
          <w:p w14:paraId="55DA6DC1" w14:textId="77777777" w:rsidR="001253C5" w:rsidRPr="00C42B7B" w:rsidRDefault="001253C5" w:rsidP="00B74653">
            <w:pPr>
              <w:jc w:val="center"/>
              <w:rPr>
                <w:rFonts w:eastAsia="TH SarabunPSK"/>
                <w:sz w:val="24"/>
                <w:szCs w:val="24"/>
              </w:rPr>
            </w:pPr>
            <w:r w:rsidRPr="00C42B7B">
              <w:rPr>
                <w:rFonts w:eastAsia="TH SarabunPSK"/>
                <w:sz w:val="24"/>
                <w:szCs w:val="24"/>
              </w:rPr>
              <w:t>1.1.2</w:t>
            </w:r>
          </w:p>
        </w:tc>
        <w:tc>
          <w:tcPr>
            <w:tcW w:w="2880" w:type="dxa"/>
            <w:vMerge w:val="restart"/>
            <w:shd w:val="clear" w:color="auto" w:fill="F2F2F2" w:themeFill="background1" w:themeFillShade="F2"/>
          </w:tcPr>
          <w:p w14:paraId="37B16CE4"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 safety policy includes a statement to provide appropriate resources and the organization is managing resources by anticipating and addressing any shortfalls. </w:t>
            </w:r>
          </w:p>
          <w:p w14:paraId="2CAB3042"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3E672E1E" w14:textId="77777777" w:rsidR="001253C5" w:rsidRPr="00C42B7B" w:rsidRDefault="001253C5" w:rsidP="00B74653">
            <w:pPr>
              <w:pStyle w:val="Default"/>
              <w:rPr>
                <w:rFonts w:ascii="TH SarabunPSK" w:hAnsi="TH SarabunPSK" w:cs="TH SarabunPSK"/>
                <w:b/>
                <w:bCs/>
                <w:color w:val="auto"/>
              </w:rPr>
            </w:pPr>
            <w:r w:rsidRPr="00C42B7B">
              <w:rPr>
                <w:rFonts w:ascii="TH SarabunPSK" w:hAnsi="TH SarabunPSK" w:cs="TH SarabunPSK"/>
                <w:b/>
                <w:bCs/>
                <w:color w:val="auto"/>
              </w:rPr>
              <w:t>Present:</w:t>
            </w:r>
          </w:p>
          <w:p w14:paraId="1760FC15" w14:textId="77777777" w:rsidR="001253C5" w:rsidRPr="00C42B7B" w:rsidRDefault="001253C5" w:rsidP="00766C72">
            <w:pPr>
              <w:pStyle w:val="Default"/>
              <w:numPr>
                <w:ilvl w:val="0"/>
                <w:numId w:val="5"/>
              </w:numPr>
              <w:ind w:left="166" w:hanging="180"/>
              <w:rPr>
                <w:rFonts w:ascii="TH SarabunPSK" w:hAnsi="TH SarabunPSK" w:cs="TH SarabunPSK"/>
              </w:rPr>
            </w:pPr>
            <w:r w:rsidRPr="00C42B7B">
              <w:rPr>
                <w:rFonts w:ascii="TH SarabunPSK" w:hAnsi="TH SarabunPSK" w:cs="TH SarabunPSK"/>
              </w:rPr>
              <w:t>The safety</w:t>
            </w:r>
            <w:r w:rsidRPr="00C42B7B">
              <w:rPr>
                <w:rFonts w:ascii="TH SarabunPSK" w:hAnsi="TH SarabunPSK" w:cs="TH SarabunPSK"/>
                <w:sz w:val="22"/>
                <w:szCs w:val="22"/>
              </w:rPr>
              <w:t xml:space="preserve"> </w:t>
            </w:r>
            <w:r w:rsidRPr="00C42B7B">
              <w:rPr>
                <w:rFonts w:ascii="TH SarabunPSK" w:hAnsi="TH SarabunPSK" w:cs="TH SarabunPSK"/>
              </w:rPr>
              <w:t>policy</w:t>
            </w:r>
            <w:r w:rsidRPr="00C42B7B">
              <w:rPr>
                <w:rFonts w:ascii="TH SarabunPSK" w:hAnsi="TH SarabunPSK" w:cs="TH SarabunPSK"/>
                <w:sz w:val="22"/>
                <w:szCs w:val="22"/>
              </w:rPr>
              <w:t xml:space="preserve"> </w:t>
            </w:r>
            <w:r w:rsidRPr="00C42B7B">
              <w:rPr>
                <w:rFonts w:ascii="TH SarabunPSK" w:hAnsi="TH SarabunPSK" w:cs="TH SarabunPSK"/>
              </w:rPr>
              <w:t>includes a statement to provide appropriate resources.</w:t>
            </w:r>
          </w:p>
          <w:p w14:paraId="7EB37A88" w14:textId="77777777" w:rsidR="001253C5" w:rsidRPr="00C42B7B" w:rsidRDefault="001253C5" w:rsidP="00B74653">
            <w:pPr>
              <w:pStyle w:val="Default"/>
              <w:rPr>
                <w:rFonts w:ascii="TH SarabunPSK" w:hAnsi="TH SarabunPSK" w:cs="TH SarabunPSK"/>
              </w:rPr>
            </w:pPr>
          </w:p>
          <w:p w14:paraId="4670A97E" w14:textId="77777777" w:rsidR="001253C5" w:rsidRPr="00C42B7B" w:rsidRDefault="001253C5" w:rsidP="00B74653">
            <w:pPr>
              <w:pStyle w:val="Default"/>
              <w:rPr>
                <w:rFonts w:ascii="TH SarabunPSK" w:hAnsi="TH SarabunPSK" w:cs="TH SarabunPSK"/>
              </w:rPr>
            </w:pPr>
          </w:p>
          <w:p w14:paraId="6B232ACD"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3F2DE71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F08526C"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5D4EE1F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64057D7" w14:textId="77777777" w:rsidR="001253C5" w:rsidRPr="00C42B7B" w:rsidRDefault="001253C5" w:rsidP="00B74653">
            <w:pPr>
              <w:spacing w:after="0"/>
              <w:rPr>
                <w:rFonts w:eastAsia="TH SarabunPSK"/>
                <w:b/>
                <w:sz w:val="24"/>
                <w:szCs w:val="24"/>
              </w:rPr>
            </w:pPr>
          </w:p>
        </w:tc>
      </w:tr>
      <w:tr w:rsidR="001253C5" w:rsidRPr="00C42B7B" w14:paraId="52B695C3" w14:textId="77777777" w:rsidTr="00B74653">
        <w:trPr>
          <w:trHeight w:val="1447"/>
        </w:trPr>
        <w:tc>
          <w:tcPr>
            <w:tcW w:w="835" w:type="dxa"/>
            <w:vMerge/>
            <w:shd w:val="clear" w:color="auto" w:fill="F2F2F2" w:themeFill="background1" w:themeFillShade="F2"/>
          </w:tcPr>
          <w:p w14:paraId="2A998B5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F82B0A3"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33BF53FA" w14:textId="77777777" w:rsidR="001253C5" w:rsidRPr="00C42B7B" w:rsidRDefault="001253C5" w:rsidP="00B74653">
            <w:pPr>
              <w:pStyle w:val="Default"/>
              <w:rPr>
                <w:rFonts w:ascii="TH SarabunPSK" w:hAnsi="TH SarabunPSK" w:cs="TH SarabunPSK"/>
                <w:b/>
                <w:bCs/>
                <w:color w:val="auto"/>
              </w:rPr>
            </w:pPr>
            <w:r w:rsidRPr="00C42B7B">
              <w:rPr>
                <w:rFonts w:ascii="TH SarabunPSK" w:hAnsi="TH SarabunPSK" w:cs="TH SarabunPSK"/>
                <w:b/>
                <w:bCs/>
                <w:color w:val="auto"/>
              </w:rPr>
              <w:t>Suitable:</w:t>
            </w:r>
          </w:p>
          <w:p w14:paraId="4E0573D6" w14:textId="77777777" w:rsidR="001253C5" w:rsidRPr="00C42B7B" w:rsidRDefault="001253C5" w:rsidP="00766C72">
            <w:pPr>
              <w:pStyle w:val="Default"/>
              <w:numPr>
                <w:ilvl w:val="0"/>
                <w:numId w:val="4"/>
              </w:numPr>
              <w:ind w:left="154" w:hanging="154"/>
              <w:rPr>
                <w:rFonts w:ascii="TH SarabunPSK" w:hAnsi="TH SarabunPSK" w:cs="TH SarabunPSK"/>
              </w:rPr>
            </w:pPr>
            <w:r w:rsidRPr="00C42B7B">
              <w:rPr>
                <w:rFonts w:ascii="TH SarabunPSK" w:hAnsi="TH SarabunPSK" w:cs="TH SarabunPSK"/>
              </w:rPr>
              <w:t xml:space="preserve">The safety policy is easy to read. </w:t>
            </w:r>
          </w:p>
          <w:p w14:paraId="4239C6AA" w14:textId="77777777" w:rsidR="001253C5" w:rsidRPr="00C42B7B" w:rsidRDefault="001253C5" w:rsidP="00766C72">
            <w:pPr>
              <w:pStyle w:val="Default"/>
              <w:numPr>
                <w:ilvl w:val="0"/>
                <w:numId w:val="4"/>
              </w:numPr>
              <w:ind w:left="154" w:hanging="154"/>
              <w:rPr>
                <w:rFonts w:ascii="TH SarabunPSK" w:hAnsi="TH SarabunPSK" w:cs="TH SarabunPSK"/>
              </w:rPr>
            </w:pPr>
            <w:r w:rsidRPr="00C42B7B">
              <w:rPr>
                <w:rFonts w:ascii="TH SarabunPSK" w:hAnsi="TH SarabunPSK" w:cs="TH SarabunPSK"/>
              </w:rPr>
              <w:t xml:space="preserve">The content is customized to the organization. </w:t>
            </w:r>
          </w:p>
          <w:p w14:paraId="3D872D24" w14:textId="77777777" w:rsidR="001253C5" w:rsidRPr="00C42B7B" w:rsidRDefault="001253C5" w:rsidP="00B74653">
            <w:pPr>
              <w:pStyle w:val="Default"/>
              <w:rPr>
                <w:rFonts w:ascii="TH SarabunPSK" w:hAnsi="TH SarabunPSK" w:cs="TH SarabunPSK"/>
                <w:b/>
                <w:bCs/>
                <w:color w:val="FF0000"/>
              </w:rPr>
            </w:pPr>
            <w:r w:rsidRPr="00C42B7B">
              <w:rPr>
                <w:rFonts w:ascii="TH SarabunPSK" w:hAnsi="TH SarabunPSK" w:cs="TH SarabunPSK"/>
                <w:bCs/>
              </w:rPr>
              <w:t xml:space="preserve">There is a process for assessing resources and addressing any shortfalls. </w:t>
            </w:r>
          </w:p>
        </w:tc>
        <w:tc>
          <w:tcPr>
            <w:tcW w:w="1620" w:type="dxa"/>
            <w:tcBorders>
              <w:right w:val="single" w:sz="4" w:space="0" w:color="000000"/>
            </w:tcBorders>
            <w:shd w:val="clear" w:color="auto" w:fill="auto"/>
          </w:tcPr>
          <w:p w14:paraId="05DB9F90"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58516DA" w14:textId="77777777" w:rsidR="001253C5" w:rsidRPr="00C42B7B" w:rsidRDefault="001253C5" w:rsidP="00B74653">
            <w:pPr>
              <w:spacing w:after="0"/>
              <w:jc w:val="left"/>
              <w:rPr>
                <w:rFonts w:eastAsia="TH SarabunPSK"/>
                <w:b/>
                <w:bCs/>
                <w:i/>
                <w:sz w:val="24"/>
                <w:szCs w:val="24"/>
              </w:rPr>
            </w:pPr>
          </w:p>
          <w:p w14:paraId="6DCA843B"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FFFFFF" w:themeFill="background1"/>
          </w:tcPr>
          <w:p w14:paraId="0D3FBFE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1B0B257" w14:textId="77777777" w:rsidR="001253C5" w:rsidRPr="00C42B7B" w:rsidRDefault="001253C5" w:rsidP="00B74653">
            <w:pPr>
              <w:spacing w:after="0"/>
              <w:rPr>
                <w:rFonts w:eastAsia="TH SarabunPSK"/>
                <w:b/>
                <w:sz w:val="24"/>
                <w:szCs w:val="24"/>
              </w:rPr>
            </w:pPr>
          </w:p>
        </w:tc>
      </w:tr>
      <w:tr w:rsidR="001253C5" w:rsidRPr="00C42B7B" w14:paraId="51152557" w14:textId="77777777" w:rsidTr="00B74653">
        <w:trPr>
          <w:trHeight w:val="1447"/>
        </w:trPr>
        <w:tc>
          <w:tcPr>
            <w:tcW w:w="835" w:type="dxa"/>
            <w:vMerge/>
            <w:shd w:val="clear" w:color="auto" w:fill="F2F2F2" w:themeFill="background1" w:themeFillShade="F2"/>
          </w:tcPr>
          <w:p w14:paraId="419C31B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02CAF3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D4BD555" w14:textId="77777777" w:rsidR="001253C5" w:rsidRPr="00124496" w:rsidRDefault="001253C5" w:rsidP="00B74653">
            <w:pPr>
              <w:pStyle w:val="Default"/>
              <w:rPr>
                <w:rFonts w:ascii="TH SarabunPSK" w:hAnsi="TH SarabunPSK" w:cs="TH SarabunPSK"/>
                <w:b/>
                <w:bCs/>
                <w:color w:val="auto"/>
              </w:rPr>
            </w:pPr>
            <w:r w:rsidRPr="00124496">
              <w:rPr>
                <w:rFonts w:ascii="TH SarabunPSK" w:hAnsi="TH SarabunPSK" w:cs="TH SarabunPSK"/>
                <w:b/>
                <w:bCs/>
                <w:color w:val="auto"/>
              </w:rPr>
              <w:t>Operating:</w:t>
            </w:r>
          </w:p>
          <w:p w14:paraId="114408BB" w14:textId="77777777" w:rsidR="001253C5" w:rsidRPr="00124496" w:rsidRDefault="001253C5" w:rsidP="00766C72">
            <w:pPr>
              <w:pStyle w:val="Default"/>
              <w:numPr>
                <w:ilvl w:val="0"/>
                <w:numId w:val="4"/>
              </w:numPr>
              <w:ind w:left="166" w:hanging="180"/>
              <w:rPr>
                <w:rFonts w:ascii="TH SarabunPSK" w:hAnsi="TH SarabunPSK" w:cs="TH SarabunPSK"/>
                <w:b/>
                <w:bCs/>
                <w:color w:val="auto"/>
              </w:rPr>
            </w:pPr>
            <w:r w:rsidRPr="00124496">
              <w:rPr>
                <w:rFonts w:ascii="TH SarabunPSK" w:hAnsi="TH SarabunPSK" w:cs="TH SarabunPSK"/>
                <w:color w:val="auto"/>
              </w:rPr>
              <w:t>The organization is assessing the resources being provided to deliver a safe service and taking action to address any shortfalls.</w:t>
            </w:r>
            <w:r w:rsidRPr="00124496">
              <w:rPr>
                <w:rFonts w:ascii="TH SarabunPSK" w:hAnsi="TH SarabunPSK" w:cs="TH SarabunPSK"/>
                <w:color w:val="auto"/>
                <w:sz w:val="22"/>
                <w:szCs w:val="22"/>
              </w:rPr>
              <w:t xml:space="preserve"> </w:t>
            </w:r>
          </w:p>
          <w:p w14:paraId="7A0FA24E" w14:textId="77777777" w:rsidR="001253C5" w:rsidRPr="00124496" w:rsidRDefault="001253C5" w:rsidP="00766C72">
            <w:pPr>
              <w:pStyle w:val="Default"/>
              <w:numPr>
                <w:ilvl w:val="0"/>
                <w:numId w:val="4"/>
              </w:numPr>
              <w:ind w:left="166" w:hanging="180"/>
              <w:rPr>
                <w:rFonts w:ascii="TH SarabunPSK" w:hAnsi="TH SarabunPSK" w:cs="TH SarabunPSK"/>
                <w:color w:val="auto"/>
              </w:rPr>
            </w:pPr>
            <w:r w:rsidRPr="00124496">
              <w:rPr>
                <w:rFonts w:ascii="TH SarabunPSK" w:hAnsi="TH SarabunPSK" w:cs="TH SarabunPSK"/>
                <w:color w:val="auto"/>
              </w:rPr>
              <w:t xml:space="preserve">There are sufficient and competent personnel. </w:t>
            </w:r>
          </w:p>
          <w:p w14:paraId="44D28944" w14:textId="77777777" w:rsidR="001253C5" w:rsidRPr="00124496" w:rsidRDefault="001253C5" w:rsidP="00766C72">
            <w:pPr>
              <w:pStyle w:val="Default"/>
              <w:numPr>
                <w:ilvl w:val="0"/>
                <w:numId w:val="4"/>
              </w:numPr>
              <w:ind w:left="166" w:hanging="180"/>
              <w:rPr>
                <w:rFonts w:ascii="TH SarabunPSK" w:hAnsi="TH SarabunPSK" w:cs="TH SarabunPSK"/>
                <w:color w:val="auto"/>
              </w:rPr>
            </w:pPr>
            <w:r w:rsidRPr="00124496">
              <w:rPr>
                <w:rFonts w:ascii="TH SarabunPSK" w:hAnsi="TH SarabunPSK" w:cs="TH SarabunPSK"/>
                <w:color w:val="auto"/>
              </w:rPr>
              <w:t xml:space="preserve">Review available resources including personnel, equipment, and financial. </w:t>
            </w:r>
          </w:p>
          <w:p w14:paraId="5BE8C427" w14:textId="77777777" w:rsidR="001253C5" w:rsidRPr="00124496" w:rsidRDefault="001253C5" w:rsidP="00766C72">
            <w:pPr>
              <w:pStyle w:val="Default"/>
              <w:numPr>
                <w:ilvl w:val="0"/>
                <w:numId w:val="4"/>
              </w:numPr>
              <w:ind w:left="166" w:hanging="180"/>
              <w:rPr>
                <w:rFonts w:ascii="TH SarabunPSK" w:hAnsi="TH SarabunPSK" w:cs="TH SarabunPSK"/>
                <w:color w:val="auto"/>
              </w:rPr>
            </w:pPr>
            <w:r w:rsidRPr="00124496">
              <w:rPr>
                <w:rFonts w:ascii="TH SarabunPSK" w:hAnsi="TH SarabunPSK" w:cs="TH SarabunPSK"/>
                <w:color w:val="auto"/>
              </w:rPr>
              <w:t xml:space="preserve">Review planned resources versus actual resources. </w:t>
            </w:r>
          </w:p>
          <w:p w14:paraId="0BB9ECD4" w14:textId="77777777" w:rsidR="001253C5" w:rsidRPr="00124496" w:rsidRDefault="001253C5" w:rsidP="00B74653">
            <w:pPr>
              <w:pStyle w:val="Default"/>
              <w:rPr>
                <w:rFonts w:ascii="TH SarabunPSK" w:hAnsi="TH SarabunPSK" w:cs="TH SarabunPSK"/>
                <w:b/>
                <w:bCs/>
                <w:color w:val="auto"/>
              </w:rPr>
            </w:pPr>
          </w:p>
        </w:tc>
        <w:tc>
          <w:tcPr>
            <w:tcW w:w="1620" w:type="dxa"/>
            <w:tcBorders>
              <w:right w:val="single" w:sz="4" w:space="0" w:color="000000"/>
            </w:tcBorders>
            <w:shd w:val="clear" w:color="auto" w:fill="auto"/>
          </w:tcPr>
          <w:p w14:paraId="76BF40A0" w14:textId="77777777" w:rsidR="001253C5" w:rsidRPr="00124496" w:rsidRDefault="001253C5" w:rsidP="00B74653">
            <w:pPr>
              <w:spacing w:after="0"/>
              <w:jc w:val="left"/>
              <w:rPr>
                <w:rFonts w:eastAsia="TH SarabunPSK"/>
                <w:b/>
                <w:bCs/>
                <w:i/>
                <w:sz w:val="24"/>
                <w:szCs w:val="24"/>
              </w:rPr>
            </w:pPr>
            <w:r w:rsidRPr="00124496">
              <w:rPr>
                <w:rFonts w:ascii="Cambria Math" w:eastAsia="TH SarabunPSK" w:hAnsi="Cambria Math" w:cs="Cambria Math"/>
                <w:sz w:val="24"/>
                <w:szCs w:val="24"/>
              </w:rPr>
              <w:t>◻</w:t>
            </w:r>
            <w:r w:rsidRPr="00124496">
              <w:rPr>
                <w:rFonts w:eastAsia="TH SarabunPSK"/>
                <w:sz w:val="24"/>
                <w:szCs w:val="24"/>
              </w:rPr>
              <w:t xml:space="preserve">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Applicable</w:t>
            </w:r>
            <w:r w:rsidRPr="00124496">
              <w:rPr>
                <w:rFonts w:eastAsia="TH SarabunPSK"/>
                <w:b/>
                <w:i/>
                <w:sz w:val="24"/>
                <w:szCs w:val="24"/>
              </w:rPr>
              <w:t xml:space="preserve"> </w:t>
            </w:r>
          </w:p>
          <w:p w14:paraId="221F427F" w14:textId="77777777" w:rsidR="001253C5" w:rsidRPr="00124496" w:rsidRDefault="001253C5" w:rsidP="00B74653">
            <w:pPr>
              <w:spacing w:after="0"/>
              <w:jc w:val="left"/>
              <w:rPr>
                <w:rFonts w:eastAsia="TH SarabunPSK"/>
                <w:sz w:val="24"/>
                <w:szCs w:val="24"/>
              </w:rPr>
            </w:pPr>
          </w:p>
        </w:tc>
        <w:tc>
          <w:tcPr>
            <w:tcW w:w="3150" w:type="dxa"/>
            <w:vMerge/>
            <w:shd w:val="clear" w:color="auto" w:fill="FFFFFF" w:themeFill="background1"/>
          </w:tcPr>
          <w:p w14:paraId="2446CC1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B1072E9" w14:textId="77777777" w:rsidR="001253C5" w:rsidRPr="00C42B7B" w:rsidRDefault="001253C5" w:rsidP="00B74653">
            <w:pPr>
              <w:spacing w:after="0"/>
              <w:rPr>
                <w:rFonts w:eastAsia="TH SarabunPSK"/>
                <w:b/>
                <w:sz w:val="24"/>
                <w:szCs w:val="24"/>
              </w:rPr>
            </w:pPr>
          </w:p>
        </w:tc>
      </w:tr>
      <w:tr w:rsidR="001253C5" w:rsidRPr="00C42B7B" w14:paraId="50B994AB" w14:textId="77777777" w:rsidTr="00B74653">
        <w:trPr>
          <w:trHeight w:val="1447"/>
        </w:trPr>
        <w:tc>
          <w:tcPr>
            <w:tcW w:w="835" w:type="dxa"/>
            <w:vMerge/>
            <w:shd w:val="clear" w:color="auto" w:fill="F2F2F2" w:themeFill="background1" w:themeFillShade="F2"/>
          </w:tcPr>
          <w:p w14:paraId="33466C7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FBD2193"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5BDCB4A" w14:textId="77777777" w:rsidR="001253C5" w:rsidRPr="00124496" w:rsidRDefault="001253C5" w:rsidP="00B74653">
            <w:pPr>
              <w:pStyle w:val="Default"/>
              <w:rPr>
                <w:rFonts w:ascii="TH SarabunPSK" w:hAnsi="TH SarabunPSK" w:cs="TH SarabunPSK"/>
                <w:b/>
                <w:bCs/>
                <w:color w:val="auto"/>
              </w:rPr>
            </w:pPr>
            <w:r w:rsidRPr="00124496">
              <w:rPr>
                <w:rFonts w:ascii="TH SarabunPSK" w:hAnsi="TH SarabunPSK" w:cs="TH SarabunPSK"/>
                <w:b/>
                <w:bCs/>
                <w:color w:val="auto"/>
              </w:rPr>
              <w:t>Effective:</w:t>
            </w:r>
          </w:p>
          <w:p w14:paraId="5D2C82EA" w14:textId="77777777" w:rsidR="001253C5" w:rsidRPr="00124496" w:rsidRDefault="001253C5" w:rsidP="00766C72">
            <w:pPr>
              <w:pStyle w:val="Default"/>
              <w:numPr>
                <w:ilvl w:val="0"/>
                <w:numId w:val="4"/>
              </w:numPr>
              <w:ind w:left="166" w:hanging="180"/>
              <w:rPr>
                <w:rFonts w:ascii="TH SarabunPSK" w:hAnsi="TH SarabunPSK" w:cs="TH SarabunPSK"/>
                <w:b/>
                <w:bCs/>
                <w:color w:val="auto"/>
              </w:rPr>
            </w:pPr>
            <w:r w:rsidRPr="00124496">
              <w:rPr>
                <w:rFonts w:ascii="TH SarabunPSK" w:hAnsi="TH SarabunPSK" w:cs="TH SarabunPSK"/>
                <w:color w:val="auto"/>
              </w:rPr>
              <w:t>The organization is reviewing and taking action to address any forecasted shortfalls in resources.</w:t>
            </w:r>
            <w:r w:rsidRPr="00124496">
              <w:rPr>
                <w:rFonts w:ascii="TH SarabunPSK" w:hAnsi="TH SarabunPSK" w:cs="TH SarabunPSK"/>
                <w:color w:val="auto"/>
                <w:sz w:val="22"/>
                <w:szCs w:val="22"/>
              </w:rPr>
              <w:t xml:space="preserve"> </w:t>
            </w:r>
          </w:p>
          <w:p w14:paraId="0FA72B38" w14:textId="77777777" w:rsidR="001253C5" w:rsidRPr="00124496" w:rsidRDefault="001253C5" w:rsidP="00B74653">
            <w:pPr>
              <w:pStyle w:val="Default"/>
              <w:rPr>
                <w:rFonts w:ascii="TH SarabunPSK" w:hAnsi="TH SarabunPSK" w:cs="TH SarabunPSK"/>
                <w:b/>
                <w:bCs/>
                <w:color w:val="auto"/>
              </w:rPr>
            </w:pPr>
          </w:p>
          <w:p w14:paraId="1B31BF84" w14:textId="77777777" w:rsidR="001253C5" w:rsidRPr="00124496" w:rsidRDefault="001253C5" w:rsidP="00B74653">
            <w:pPr>
              <w:pStyle w:val="Default"/>
              <w:rPr>
                <w:rFonts w:ascii="TH SarabunPSK" w:hAnsi="TH SarabunPSK" w:cs="TH SarabunPSK"/>
                <w:b/>
                <w:bCs/>
                <w:color w:val="auto"/>
              </w:rPr>
            </w:pPr>
          </w:p>
          <w:p w14:paraId="5E8CD8F5" w14:textId="77777777" w:rsidR="001253C5" w:rsidRPr="00124496" w:rsidRDefault="001253C5" w:rsidP="00B74653">
            <w:pPr>
              <w:pStyle w:val="Default"/>
              <w:rPr>
                <w:rFonts w:ascii="TH SarabunPSK" w:hAnsi="TH SarabunPSK" w:cs="TH SarabunPSK"/>
                <w:b/>
                <w:bCs/>
                <w:color w:val="auto"/>
                <w:cs/>
              </w:rPr>
            </w:pPr>
          </w:p>
        </w:tc>
        <w:tc>
          <w:tcPr>
            <w:tcW w:w="1620" w:type="dxa"/>
            <w:tcBorders>
              <w:right w:val="single" w:sz="4" w:space="0" w:color="000000"/>
            </w:tcBorders>
            <w:shd w:val="clear" w:color="auto" w:fill="auto"/>
          </w:tcPr>
          <w:p w14:paraId="5C6C1D12" w14:textId="77777777" w:rsidR="001253C5" w:rsidRPr="00124496" w:rsidRDefault="001253C5" w:rsidP="00B74653">
            <w:pPr>
              <w:spacing w:after="0"/>
              <w:jc w:val="left"/>
              <w:rPr>
                <w:rFonts w:eastAsia="TH SarabunPSK"/>
                <w:b/>
                <w:bCs/>
                <w:i/>
                <w:sz w:val="24"/>
                <w:szCs w:val="24"/>
              </w:rPr>
            </w:pPr>
            <w:r w:rsidRPr="00124496">
              <w:rPr>
                <w:rFonts w:ascii="Cambria Math" w:eastAsia="TH SarabunPSK" w:hAnsi="Cambria Math" w:cs="Cambria Math"/>
                <w:sz w:val="24"/>
                <w:szCs w:val="24"/>
              </w:rPr>
              <w:t>◻</w:t>
            </w:r>
            <w:r w:rsidRPr="00124496">
              <w:rPr>
                <w:rFonts w:eastAsia="TH SarabunPSK"/>
                <w:sz w:val="24"/>
                <w:szCs w:val="24"/>
              </w:rPr>
              <w:t xml:space="preserve">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Satisfactory</w:t>
            </w:r>
            <w:r w:rsidRPr="00124496">
              <w:rPr>
                <w:rFonts w:eastAsia="TH SarabunPSK"/>
                <w:sz w:val="24"/>
                <w:szCs w:val="24"/>
              </w:rPr>
              <w:br/>
            </w:r>
            <w:r w:rsidRPr="00124496">
              <w:rPr>
                <w:rFonts w:ascii="Cambria Math" w:eastAsia="TH SarabunPSK" w:hAnsi="Cambria Math" w:cs="Cambria Math"/>
                <w:sz w:val="24"/>
                <w:szCs w:val="24"/>
              </w:rPr>
              <w:t>◻</w:t>
            </w:r>
            <w:r w:rsidRPr="00124496">
              <w:rPr>
                <w:rFonts w:eastAsia="TH SarabunPSK"/>
                <w:sz w:val="24"/>
                <w:szCs w:val="24"/>
              </w:rPr>
              <w:t xml:space="preserve"> Not Applicable</w:t>
            </w:r>
            <w:r w:rsidRPr="00124496">
              <w:rPr>
                <w:rFonts w:eastAsia="TH SarabunPSK"/>
                <w:b/>
                <w:i/>
                <w:sz w:val="24"/>
                <w:szCs w:val="24"/>
              </w:rPr>
              <w:t xml:space="preserve"> </w:t>
            </w:r>
          </w:p>
          <w:p w14:paraId="3AA43539" w14:textId="77777777" w:rsidR="001253C5" w:rsidRPr="00124496" w:rsidRDefault="001253C5" w:rsidP="00B74653">
            <w:pPr>
              <w:spacing w:after="0"/>
              <w:rPr>
                <w:rFonts w:eastAsia="TH SarabunPSK"/>
                <w:sz w:val="24"/>
                <w:szCs w:val="24"/>
              </w:rPr>
            </w:pPr>
          </w:p>
        </w:tc>
        <w:tc>
          <w:tcPr>
            <w:tcW w:w="3150" w:type="dxa"/>
            <w:vMerge/>
            <w:shd w:val="clear" w:color="auto" w:fill="FFFFFF" w:themeFill="background1"/>
          </w:tcPr>
          <w:p w14:paraId="489AA4F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FB6BE90" w14:textId="77777777" w:rsidR="001253C5" w:rsidRPr="00C42B7B" w:rsidRDefault="001253C5" w:rsidP="00B74653">
            <w:pPr>
              <w:spacing w:after="0"/>
              <w:rPr>
                <w:rFonts w:eastAsia="TH SarabunPSK"/>
                <w:b/>
                <w:sz w:val="24"/>
                <w:szCs w:val="24"/>
              </w:rPr>
            </w:pPr>
          </w:p>
        </w:tc>
      </w:tr>
      <w:tr w:rsidR="001253C5" w:rsidRPr="00C42B7B" w14:paraId="45A7ECB7" w14:textId="77777777" w:rsidTr="00B74653">
        <w:trPr>
          <w:trHeight w:val="1447"/>
        </w:trPr>
        <w:tc>
          <w:tcPr>
            <w:tcW w:w="835" w:type="dxa"/>
            <w:vMerge w:val="restart"/>
            <w:shd w:val="clear" w:color="auto" w:fill="F2F2F2" w:themeFill="background1" w:themeFillShade="F2"/>
          </w:tcPr>
          <w:p w14:paraId="7A8955C9"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1.1.3</w:t>
            </w:r>
          </w:p>
        </w:tc>
        <w:tc>
          <w:tcPr>
            <w:tcW w:w="2880" w:type="dxa"/>
            <w:vMerge w:val="restart"/>
            <w:shd w:val="clear" w:color="auto" w:fill="F2F2F2" w:themeFill="background1" w:themeFillShade="F2"/>
          </w:tcPr>
          <w:p w14:paraId="01ACEEEB"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are policies in place for safety critical roles relating to all aspects of Fitness for Duty (for example, Alcohol and Drugs Policy or Fatigue). </w:t>
            </w:r>
          </w:p>
          <w:p w14:paraId="62565A40"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25D141E4"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Present:</w:t>
            </w:r>
          </w:p>
          <w:p w14:paraId="67D97CE0" w14:textId="77777777" w:rsidR="001253C5" w:rsidRPr="00F74786" w:rsidRDefault="001253C5" w:rsidP="00766C72">
            <w:pPr>
              <w:pStyle w:val="Default"/>
              <w:numPr>
                <w:ilvl w:val="0"/>
                <w:numId w:val="5"/>
              </w:numPr>
              <w:ind w:left="166" w:hanging="180"/>
              <w:rPr>
                <w:rFonts w:ascii="TH SarabunPSK" w:eastAsia="TH SarabunPSK" w:hAnsi="TH SarabunPSK" w:cs="TH SarabunPSK"/>
                <w:color w:val="auto"/>
              </w:rPr>
            </w:pPr>
            <w:r w:rsidRPr="00F74786">
              <w:rPr>
                <w:rFonts w:ascii="TH SarabunPSK" w:hAnsi="TH SarabunPSK" w:cs="TH SarabunPSK"/>
                <w:color w:val="auto"/>
              </w:rPr>
              <w:t>There is a safety policy, which includes a commitment for safety critical roles relating to all aspects of Fitness for Duty (for example, Alcohol and Drugs Policy or Fatigue).</w:t>
            </w:r>
          </w:p>
        </w:tc>
        <w:tc>
          <w:tcPr>
            <w:tcW w:w="1620" w:type="dxa"/>
            <w:tcBorders>
              <w:right w:val="single" w:sz="4" w:space="0" w:color="000000"/>
            </w:tcBorders>
            <w:shd w:val="clear" w:color="auto" w:fill="auto"/>
          </w:tcPr>
          <w:p w14:paraId="1D988E4B" w14:textId="77777777" w:rsidR="001253C5" w:rsidRPr="00C42B7B" w:rsidRDefault="001253C5" w:rsidP="00B74653">
            <w:pPr>
              <w:spacing w:after="0"/>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Not Applicable</w:t>
            </w:r>
            <w:r w:rsidRPr="00C42B7B">
              <w:rPr>
                <w:rFonts w:eastAsia="TH SarabunPSK"/>
                <w:b/>
                <w:i/>
                <w:sz w:val="24"/>
                <w:szCs w:val="24"/>
              </w:rPr>
              <w:t xml:space="preserve"> </w:t>
            </w:r>
          </w:p>
          <w:p w14:paraId="0097A2D3" w14:textId="77777777" w:rsidR="001253C5" w:rsidRPr="00C42B7B" w:rsidRDefault="001253C5" w:rsidP="00B74653">
            <w:pPr>
              <w:spacing w:after="0"/>
              <w:rPr>
                <w:rFonts w:eastAsia="TH SarabunPSK"/>
                <w:sz w:val="24"/>
                <w:szCs w:val="24"/>
              </w:rPr>
            </w:pPr>
          </w:p>
        </w:tc>
        <w:tc>
          <w:tcPr>
            <w:tcW w:w="3150" w:type="dxa"/>
            <w:vMerge w:val="restart"/>
            <w:shd w:val="clear" w:color="auto" w:fill="auto"/>
          </w:tcPr>
          <w:p w14:paraId="544E286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5700620" w14:textId="77777777" w:rsidR="001253C5" w:rsidRPr="00C42B7B" w:rsidRDefault="001253C5" w:rsidP="00B74653">
            <w:pPr>
              <w:spacing w:after="0"/>
              <w:rPr>
                <w:rFonts w:eastAsia="TH SarabunPSK"/>
                <w:b/>
                <w:sz w:val="24"/>
                <w:szCs w:val="24"/>
              </w:rPr>
            </w:pPr>
          </w:p>
        </w:tc>
      </w:tr>
      <w:tr w:rsidR="001253C5" w:rsidRPr="00C42B7B" w14:paraId="6A0BBEE8" w14:textId="77777777" w:rsidTr="00B74653">
        <w:trPr>
          <w:trHeight w:val="1447"/>
        </w:trPr>
        <w:tc>
          <w:tcPr>
            <w:tcW w:w="835" w:type="dxa"/>
            <w:vMerge/>
            <w:shd w:val="clear" w:color="auto" w:fill="F2F2F2" w:themeFill="background1" w:themeFillShade="F2"/>
          </w:tcPr>
          <w:p w14:paraId="5631025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132D57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633E943"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Suitable:</w:t>
            </w:r>
          </w:p>
          <w:p w14:paraId="10885734" w14:textId="77777777" w:rsidR="001253C5" w:rsidRPr="00F74786" w:rsidRDefault="001253C5" w:rsidP="00766C72">
            <w:pPr>
              <w:pStyle w:val="Default"/>
              <w:numPr>
                <w:ilvl w:val="0"/>
                <w:numId w:val="4"/>
              </w:numPr>
              <w:ind w:left="154" w:hanging="154"/>
              <w:rPr>
                <w:rFonts w:ascii="TH SarabunPSK" w:hAnsi="TH SarabunPSK" w:cs="TH SarabunPSK"/>
                <w:color w:val="auto"/>
              </w:rPr>
            </w:pPr>
            <w:r w:rsidRPr="00F74786">
              <w:rPr>
                <w:rFonts w:ascii="TH SarabunPSK" w:hAnsi="TH SarabunPSK" w:cs="TH SarabunPSK"/>
                <w:color w:val="auto"/>
              </w:rPr>
              <w:t xml:space="preserve">The safety policy is easy to read. </w:t>
            </w:r>
          </w:p>
          <w:p w14:paraId="598631A4" w14:textId="77777777" w:rsidR="001253C5" w:rsidRPr="00F74786" w:rsidRDefault="001253C5" w:rsidP="00766C72">
            <w:pPr>
              <w:pStyle w:val="Default"/>
              <w:numPr>
                <w:ilvl w:val="0"/>
                <w:numId w:val="4"/>
              </w:numPr>
              <w:ind w:left="154" w:hanging="154"/>
              <w:rPr>
                <w:rFonts w:ascii="TH SarabunPSK" w:hAnsi="TH SarabunPSK" w:cs="TH SarabunPSK"/>
                <w:color w:val="auto"/>
              </w:rPr>
            </w:pPr>
            <w:r w:rsidRPr="00F74786">
              <w:rPr>
                <w:rFonts w:ascii="TH SarabunPSK" w:hAnsi="TH SarabunPSK" w:cs="TH SarabunPSK"/>
                <w:color w:val="auto"/>
              </w:rPr>
              <w:t xml:space="preserve">The content is customized to the organization. </w:t>
            </w:r>
          </w:p>
          <w:p w14:paraId="0C2B52EC" w14:textId="77777777" w:rsidR="001253C5" w:rsidRPr="00F74786" w:rsidRDefault="001253C5" w:rsidP="00766C72">
            <w:pPr>
              <w:pStyle w:val="Default"/>
              <w:numPr>
                <w:ilvl w:val="0"/>
                <w:numId w:val="4"/>
              </w:numPr>
              <w:ind w:left="166" w:hanging="166"/>
              <w:rPr>
                <w:rFonts w:ascii="TH SarabunPSK" w:hAnsi="TH SarabunPSK" w:cs="TH SarabunPSK"/>
                <w:b/>
                <w:bCs/>
                <w:color w:val="auto"/>
              </w:rPr>
            </w:pPr>
            <w:r w:rsidRPr="00F74786">
              <w:rPr>
                <w:rFonts w:ascii="TH SarabunPSK" w:hAnsi="TH SarabunPSK" w:cs="TH SarabunPSK"/>
                <w:color w:val="auto"/>
              </w:rPr>
              <w:t>Where an ATSP does not wish to implement an FRMS, the ATSP must use its SMS to manage fatigue-related risks within prescriptive limitations</w:t>
            </w:r>
            <w:r w:rsidRPr="00F74786">
              <w:rPr>
                <w:rFonts w:ascii="TH SarabunPSK" w:hAnsi="TH SarabunPSK" w:cs="TH SarabunPSK"/>
                <w:color w:val="auto"/>
                <w:sz w:val="20"/>
                <w:szCs w:val="20"/>
              </w:rPr>
              <w:t xml:space="preserve">. </w:t>
            </w:r>
          </w:p>
          <w:p w14:paraId="7518E240" w14:textId="77777777" w:rsidR="001253C5" w:rsidRPr="00F74786" w:rsidRDefault="001253C5" w:rsidP="00B74653">
            <w:pPr>
              <w:pStyle w:val="Default"/>
              <w:ind w:left="166"/>
              <w:rPr>
                <w:rFonts w:ascii="TH SarabunPSK" w:hAnsi="TH SarabunPSK" w:cs="TH SarabunPSK"/>
                <w:b/>
                <w:bCs/>
                <w:color w:val="auto"/>
              </w:rPr>
            </w:pPr>
          </w:p>
        </w:tc>
        <w:tc>
          <w:tcPr>
            <w:tcW w:w="1620" w:type="dxa"/>
            <w:tcBorders>
              <w:right w:val="single" w:sz="4" w:space="0" w:color="000000"/>
            </w:tcBorders>
            <w:shd w:val="clear" w:color="auto" w:fill="auto"/>
          </w:tcPr>
          <w:p w14:paraId="56ACAC22" w14:textId="77777777" w:rsidR="001253C5" w:rsidRPr="00F74786" w:rsidRDefault="001253C5" w:rsidP="00B74653">
            <w:pPr>
              <w:spacing w:after="0"/>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Yes</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No</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Not Applicable</w:t>
            </w:r>
            <w:r w:rsidRPr="00F74786">
              <w:rPr>
                <w:rFonts w:eastAsia="TH SarabunPSK"/>
                <w:b/>
                <w:i/>
                <w:sz w:val="24"/>
                <w:szCs w:val="24"/>
              </w:rPr>
              <w:t xml:space="preserve"> </w:t>
            </w:r>
          </w:p>
          <w:p w14:paraId="395469FF" w14:textId="77777777" w:rsidR="001253C5" w:rsidRPr="00F74786" w:rsidRDefault="001253C5" w:rsidP="00B74653">
            <w:pPr>
              <w:spacing w:after="0"/>
              <w:rPr>
                <w:rFonts w:eastAsia="TH SarabunPSK"/>
                <w:b/>
                <w:bCs/>
                <w:i/>
                <w:sz w:val="24"/>
                <w:szCs w:val="24"/>
              </w:rPr>
            </w:pPr>
          </w:p>
          <w:p w14:paraId="767326B6" w14:textId="77777777" w:rsidR="001253C5" w:rsidRPr="00F74786" w:rsidRDefault="001253C5" w:rsidP="00B74653">
            <w:pPr>
              <w:spacing w:after="0"/>
              <w:rPr>
                <w:rFonts w:eastAsia="TH SarabunPSK"/>
                <w:sz w:val="24"/>
                <w:szCs w:val="24"/>
              </w:rPr>
            </w:pPr>
          </w:p>
        </w:tc>
        <w:tc>
          <w:tcPr>
            <w:tcW w:w="3150" w:type="dxa"/>
            <w:vMerge/>
            <w:shd w:val="clear" w:color="auto" w:fill="FFFFFF" w:themeFill="background1"/>
          </w:tcPr>
          <w:p w14:paraId="3AA1147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09B1F47" w14:textId="77777777" w:rsidR="001253C5" w:rsidRPr="00C42B7B" w:rsidRDefault="001253C5" w:rsidP="00B74653">
            <w:pPr>
              <w:spacing w:after="0"/>
              <w:rPr>
                <w:rFonts w:eastAsia="TH SarabunPSK"/>
                <w:b/>
                <w:sz w:val="24"/>
                <w:szCs w:val="24"/>
              </w:rPr>
            </w:pPr>
          </w:p>
        </w:tc>
      </w:tr>
      <w:tr w:rsidR="001253C5" w:rsidRPr="00C42B7B" w14:paraId="3282EB83" w14:textId="77777777" w:rsidTr="00B74653">
        <w:trPr>
          <w:trHeight w:val="1447"/>
        </w:trPr>
        <w:tc>
          <w:tcPr>
            <w:tcW w:w="835" w:type="dxa"/>
            <w:vMerge/>
            <w:shd w:val="clear" w:color="auto" w:fill="F2F2F2" w:themeFill="background1" w:themeFillShade="F2"/>
          </w:tcPr>
          <w:p w14:paraId="5FA7BB7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0D0E29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8915A1A"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6B3A6777"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Check that there are implementing in accordance to specified policy relating to all aspects of Fitness for Duty (for example, Alcohol and Drugs Policy or Fatigue).</w:t>
            </w:r>
          </w:p>
          <w:p w14:paraId="3AA04022" w14:textId="77777777" w:rsidR="001253C5" w:rsidRPr="00F74786" w:rsidRDefault="001253C5" w:rsidP="00B74653">
            <w:pPr>
              <w:pStyle w:val="Default"/>
              <w:ind w:left="166"/>
              <w:rPr>
                <w:rFonts w:ascii="TH SarabunPSK" w:hAnsi="TH SarabunPSK" w:cs="TH SarabunPSK"/>
                <w:b/>
                <w:bCs/>
                <w:color w:val="auto"/>
              </w:rPr>
            </w:pPr>
            <w:r w:rsidRPr="00F74786">
              <w:rPr>
                <w:rFonts w:ascii="TH SarabunPSK" w:hAnsi="TH SarabunPSK" w:cs="TH SarabunPSK"/>
                <w:bCs/>
                <w:color w:val="auto"/>
              </w:rPr>
              <w:t xml:space="preserve">Interview staff to determine to what extent the safety policy is known, as well as how readable and understandable it is. </w:t>
            </w:r>
          </w:p>
        </w:tc>
        <w:tc>
          <w:tcPr>
            <w:tcW w:w="1620" w:type="dxa"/>
            <w:tcBorders>
              <w:right w:val="single" w:sz="4" w:space="0" w:color="000000"/>
            </w:tcBorders>
            <w:shd w:val="clear" w:color="auto" w:fill="auto"/>
          </w:tcPr>
          <w:p w14:paraId="30C93497"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 xml:space="preserve">◻ </w:t>
            </w:r>
            <w:r w:rsidRPr="00F74786">
              <w:rPr>
                <w:rFonts w:eastAsia="TH SarabunPSK"/>
                <w:sz w:val="24"/>
                <w:szCs w:val="24"/>
              </w:rPr>
              <w:t>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31F34F56" w14:textId="77777777" w:rsidR="001253C5" w:rsidRPr="00F74786" w:rsidRDefault="001253C5" w:rsidP="00B74653">
            <w:pPr>
              <w:spacing w:after="0"/>
              <w:rPr>
                <w:rFonts w:eastAsia="TH SarabunPSK"/>
                <w:sz w:val="24"/>
                <w:szCs w:val="24"/>
              </w:rPr>
            </w:pPr>
          </w:p>
        </w:tc>
        <w:tc>
          <w:tcPr>
            <w:tcW w:w="3150" w:type="dxa"/>
            <w:vMerge/>
            <w:shd w:val="clear" w:color="auto" w:fill="FFFFFF" w:themeFill="background1"/>
          </w:tcPr>
          <w:p w14:paraId="5E375ED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D3E850D" w14:textId="77777777" w:rsidR="001253C5" w:rsidRPr="00C42B7B" w:rsidRDefault="001253C5" w:rsidP="00B74653">
            <w:pPr>
              <w:spacing w:after="0"/>
              <w:rPr>
                <w:rFonts w:eastAsia="TH SarabunPSK"/>
                <w:b/>
                <w:sz w:val="24"/>
                <w:szCs w:val="24"/>
              </w:rPr>
            </w:pPr>
          </w:p>
        </w:tc>
      </w:tr>
      <w:tr w:rsidR="001253C5" w:rsidRPr="00C42B7B" w14:paraId="1ACA1021" w14:textId="77777777" w:rsidTr="00B74653">
        <w:trPr>
          <w:trHeight w:val="1447"/>
        </w:trPr>
        <w:tc>
          <w:tcPr>
            <w:tcW w:w="835" w:type="dxa"/>
            <w:vMerge/>
            <w:shd w:val="clear" w:color="auto" w:fill="F2F2F2" w:themeFill="background1" w:themeFillShade="F2"/>
          </w:tcPr>
          <w:p w14:paraId="6391C55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A4DC3F9"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46407F7"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4C9266C5"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 xml:space="preserve">The organization is monitoring and reviewing to address </w:t>
            </w:r>
            <w:proofErr w:type="gramStart"/>
            <w:r w:rsidRPr="00F74786">
              <w:rPr>
                <w:rFonts w:ascii="TH SarabunPSK" w:hAnsi="TH SarabunPSK" w:cs="TH SarabunPSK"/>
                <w:color w:val="auto"/>
              </w:rPr>
              <w:t>any  aspects</w:t>
            </w:r>
            <w:proofErr w:type="gramEnd"/>
            <w:r w:rsidRPr="00F74786">
              <w:rPr>
                <w:rFonts w:ascii="TH SarabunPSK" w:hAnsi="TH SarabunPSK" w:cs="TH SarabunPSK"/>
                <w:color w:val="auto"/>
              </w:rPr>
              <w:t xml:space="preserve"> of Fitness for Duty (for example, Alcohol and Drugs Policy or Fatigue.</w:t>
            </w:r>
          </w:p>
          <w:p w14:paraId="277D7DD1" w14:textId="77777777" w:rsidR="001253C5" w:rsidRPr="00F74786" w:rsidRDefault="001253C5" w:rsidP="00B74653">
            <w:pPr>
              <w:pStyle w:val="Default"/>
              <w:ind w:left="166"/>
              <w:rPr>
                <w:rFonts w:ascii="TH SarabunPSK" w:hAnsi="TH SarabunPSK" w:cs="TH SarabunPSK"/>
                <w:color w:val="auto"/>
              </w:rPr>
            </w:pPr>
          </w:p>
          <w:p w14:paraId="14508422" w14:textId="77777777" w:rsidR="001253C5" w:rsidRPr="00F74786" w:rsidRDefault="001253C5" w:rsidP="00B74653">
            <w:pPr>
              <w:pStyle w:val="Default"/>
              <w:ind w:left="166"/>
              <w:rPr>
                <w:rFonts w:ascii="TH SarabunPSK" w:hAnsi="TH SarabunPSK" w:cs="TH SarabunPSK"/>
                <w:color w:val="auto"/>
              </w:rPr>
            </w:pPr>
          </w:p>
          <w:p w14:paraId="6FE9D195" w14:textId="77777777" w:rsidR="001253C5" w:rsidRPr="00F74786" w:rsidRDefault="001253C5" w:rsidP="00B74653">
            <w:pPr>
              <w:pStyle w:val="Default"/>
              <w:ind w:left="166"/>
              <w:rPr>
                <w:rFonts w:ascii="TH SarabunPSK" w:hAnsi="TH SarabunPSK" w:cs="TH SarabunPSK"/>
                <w:color w:val="auto"/>
              </w:rPr>
            </w:pPr>
          </w:p>
          <w:p w14:paraId="781A3B09" w14:textId="77777777" w:rsidR="001253C5" w:rsidRPr="00F74786" w:rsidRDefault="001253C5" w:rsidP="00B74653">
            <w:pPr>
              <w:pStyle w:val="Default"/>
              <w:ind w:left="166"/>
              <w:rPr>
                <w:rFonts w:ascii="TH SarabunPSK" w:hAnsi="TH SarabunPSK" w:cs="TH SarabunPSK"/>
                <w:color w:val="auto"/>
                <w:cs/>
              </w:rPr>
            </w:pPr>
          </w:p>
        </w:tc>
        <w:tc>
          <w:tcPr>
            <w:tcW w:w="1620" w:type="dxa"/>
            <w:tcBorders>
              <w:right w:val="single" w:sz="4" w:space="0" w:color="000000"/>
            </w:tcBorders>
            <w:shd w:val="clear" w:color="auto" w:fill="auto"/>
          </w:tcPr>
          <w:p w14:paraId="2157B67E"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3D00BABE" w14:textId="77777777" w:rsidR="001253C5" w:rsidRPr="00F74786" w:rsidRDefault="001253C5" w:rsidP="00B74653">
            <w:pPr>
              <w:spacing w:after="0"/>
              <w:rPr>
                <w:rFonts w:eastAsia="TH SarabunPSK"/>
                <w:sz w:val="24"/>
                <w:szCs w:val="24"/>
              </w:rPr>
            </w:pPr>
          </w:p>
        </w:tc>
        <w:tc>
          <w:tcPr>
            <w:tcW w:w="3150" w:type="dxa"/>
            <w:shd w:val="clear" w:color="auto" w:fill="FFFFFF" w:themeFill="background1"/>
          </w:tcPr>
          <w:p w14:paraId="6008E2F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FF8E731" w14:textId="77777777" w:rsidR="001253C5" w:rsidRPr="00C42B7B" w:rsidRDefault="001253C5" w:rsidP="00B74653">
            <w:pPr>
              <w:spacing w:after="0"/>
              <w:rPr>
                <w:rFonts w:eastAsia="TH SarabunPSK"/>
                <w:b/>
                <w:sz w:val="24"/>
                <w:szCs w:val="24"/>
              </w:rPr>
            </w:pPr>
          </w:p>
        </w:tc>
      </w:tr>
      <w:tr w:rsidR="001253C5" w:rsidRPr="00C42B7B" w14:paraId="44EF2553" w14:textId="77777777" w:rsidTr="00B74653">
        <w:trPr>
          <w:trHeight w:val="1447"/>
        </w:trPr>
        <w:tc>
          <w:tcPr>
            <w:tcW w:w="835" w:type="dxa"/>
            <w:vMerge w:val="restart"/>
            <w:shd w:val="clear" w:color="auto" w:fill="F2F2F2" w:themeFill="background1" w:themeFillShade="F2"/>
          </w:tcPr>
          <w:p w14:paraId="54D986D9" w14:textId="77777777" w:rsidR="001253C5" w:rsidRPr="00C42B7B" w:rsidRDefault="001253C5" w:rsidP="00B74653">
            <w:pPr>
              <w:jc w:val="center"/>
              <w:rPr>
                <w:rFonts w:eastAsia="TH SarabunPSK"/>
                <w:sz w:val="24"/>
                <w:szCs w:val="24"/>
              </w:rPr>
            </w:pPr>
            <w:r w:rsidRPr="00C42B7B">
              <w:rPr>
                <w:rFonts w:eastAsia="TH SarabunPSK"/>
                <w:sz w:val="24"/>
                <w:szCs w:val="24"/>
              </w:rPr>
              <w:t>1.1.4</w:t>
            </w:r>
          </w:p>
        </w:tc>
        <w:tc>
          <w:tcPr>
            <w:tcW w:w="2880" w:type="dxa"/>
            <w:vMerge w:val="restart"/>
            <w:shd w:val="clear" w:color="auto" w:fill="F2F2F2" w:themeFill="background1" w:themeFillShade="F2"/>
          </w:tcPr>
          <w:p w14:paraId="381709E6"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is a means in place for the communication of the safety policy. </w:t>
            </w:r>
          </w:p>
          <w:p w14:paraId="66E398F0"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46F2DF7"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78434374"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There is a means in place for the communication of the safety policy. </w:t>
            </w:r>
          </w:p>
          <w:p w14:paraId="477FBA77" w14:textId="77777777" w:rsidR="001253C5" w:rsidRPr="00C42B7B" w:rsidRDefault="001253C5" w:rsidP="00B74653">
            <w:pPr>
              <w:pStyle w:val="Default"/>
              <w:ind w:left="166"/>
              <w:rPr>
                <w:rFonts w:ascii="TH SarabunPSK" w:hAnsi="TH SarabunPSK" w:cs="TH SarabunPSK"/>
              </w:rPr>
            </w:pPr>
          </w:p>
          <w:p w14:paraId="0A2154DB" w14:textId="77777777" w:rsidR="001253C5" w:rsidRPr="00C42B7B" w:rsidRDefault="001253C5" w:rsidP="00B74653">
            <w:pPr>
              <w:pStyle w:val="Default"/>
              <w:ind w:left="166"/>
              <w:rPr>
                <w:rFonts w:ascii="TH SarabunPSK" w:hAnsi="TH SarabunPSK" w:cs="TH SarabunPSK"/>
              </w:rPr>
            </w:pPr>
          </w:p>
          <w:p w14:paraId="3BC0FF12" w14:textId="77777777" w:rsidR="001253C5" w:rsidRPr="00C42B7B" w:rsidRDefault="001253C5" w:rsidP="00B74653">
            <w:pPr>
              <w:pStyle w:val="Default"/>
              <w:ind w:left="166"/>
              <w:rPr>
                <w:rFonts w:ascii="TH SarabunPSK" w:hAnsi="TH SarabunPSK" w:cs="TH SarabunPSK"/>
              </w:rPr>
            </w:pPr>
          </w:p>
          <w:p w14:paraId="76062124" w14:textId="77777777" w:rsidR="001253C5" w:rsidRPr="00C42B7B" w:rsidRDefault="001253C5" w:rsidP="00B74653">
            <w:pPr>
              <w:pStyle w:val="Default"/>
              <w:ind w:left="166"/>
              <w:rPr>
                <w:rFonts w:ascii="TH SarabunPSK" w:hAnsi="TH SarabunPSK" w:cs="TH SarabunPSK"/>
                <w:cs/>
              </w:rPr>
            </w:pPr>
          </w:p>
        </w:tc>
        <w:tc>
          <w:tcPr>
            <w:tcW w:w="1620" w:type="dxa"/>
            <w:tcBorders>
              <w:right w:val="single" w:sz="4" w:space="0" w:color="000000"/>
            </w:tcBorders>
            <w:shd w:val="clear" w:color="auto" w:fill="auto"/>
          </w:tcPr>
          <w:p w14:paraId="6432467B"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7C6C5CE"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FFFFFF" w:themeFill="background1"/>
          </w:tcPr>
          <w:p w14:paraId="1F9F69F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1B12BEE" w14:textId="77777777" w:rsidR="001253C5" w:rsidRPr="00C42B7B" w:rsidRDefault="001253C5" w:rsidP="00B74653">
            <w:pPr>
              <w:spacing w:after="0"/>
              <w:rPr>
                <w:rFonts w:eastAsia="TH SarabunPSK"/>
                <w:b/>
                <w:sz w:val="24"/>
                <w:szCs w:val="24"/>
              </w:rPr>
            </w:pPr>
          </w:p>
        </w:tc>
      </w:tr>
      <w:tr w:rsidR="001253C5" w:rsidRPr="00C42B7B" w14:paraId="0254753C" w14:textId="77777777" w:rsidTr="00B74653">
        <w:trPr>
          <w:trHeight w:val="1447"/>
        </w:trPr>
        <w:tc>
          <w:tcPr>
            <w:tcW w:w="835" w:type="dxa"/>
            <w:vMerge/>
            <w:shd w:val="clear" w:color="auto" w:fill="F2F2F2" w:themeFill="background1" w:themeFillShade="F2"/>
          </w:tcPr>
          <w:p w14:paraId="2577AF2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B874860"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FF08995"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19DAD29A"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 xml:space="preserve">The safety policy is clearly visible to all staff (consider multiple sites). </w:t>
            </w:r>
          </w:p>
          <w:p w14:paraId="7ACE1DA2"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safety policy is understandable (consider multiple languages). </w:t>
            </w:r>
          </w:p>
          <w:p w14:paraId="5053B8D3" w14:textId="77777777" w:rsidR="001253C5" w:rsidRPr="00C42B7B" w:rsidRDefault="001253C5" w:rsidP="00B74653">
            <w:pPr>
              <w:pStyle w:val="Default"/>
              <w:ind w:left="166"/>
              <w:rPr>
                <w:rFonts w:ascii="TH SarabunPSK" w:hAnsi="TH SarabunPSK" w:cs="TH SarabunPSK"/>
              </w:rPr>
            </w:pPr>
          </w:p>
          <w:p w14:paraId="36E662ED" w14:textId="77777777" w:rsidR="001253C5" w:rsidRPr="00C42B7B" w:rsidRDefault="001253C5" w:rsidP="00B74653">
            <w:pPr>
              <w:pStyle w:val="Default"/>
              <w:ind w:left="166"/>
              <w:rPr>
                <w:rFonts w:ascii="TH SarabunPSK" w:hAnsi="TH SarabunPSK" w:cs="TH SarabunPSK"/>
              </w:rPr>
            </w:pPr>
          </w:p>
          <w:p w14:paraId="3F6DE3A2" w14:textId="77777777" w:rsidR="001253C5" w:rsidRPr="00C42B7B" w:rsidRDefault="001253C5" w:rsidP="00B74653">
            <w:pPr>
              <w:pStyle w:val="Default"/>
              <w:ind w:left="166"/>
              <w:rPr>
                <w:rFonts w:ascii="TH SarabunPSK" w:hAnsi="TH SarabunPSK" w:cs="TH SarabunPSK"/>
              </w:rPr>
            </w:pPr>
          </w:p>
        </w:tc>
        <w:tc>
          <w:tcPr>
            <w:tcW w:w="1620" w:type="dxa"/>
            <w:tcBorders>
              <w:right w:val="single" w:sz="4" w:space="0" w:color="000000"/>
            </w:tcBorders>
            <w:shd w:val="clear" w:color="auto" w:fill="auto"/>
          </w:tcPr>
          <w:p w14:paraId="75C286E7"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2BE4FF1" w14:textId="77777777" w:rsidR="001253C5" w:rsidRPr="00C42B7B" w:rsidRDefault="001253C5" w:rsidP="00B74653">
            <w:pPr>
              <w:spacing w:after="0"/>
              <w:jc w:val="left"/>
              <w:rPr>
                <w:rFonts w:eastAsia="TH SarabunPSK"/>
                <w:b/>
                <w:bCs/>
                <w:i/>
                <w:sz w:val="24"/>
                <w:szCs w:val="24"/>
              </w:rPr>
            </w:pPr>
          </w:p>
          <w:p w14:paraId="1A0DAC7E" w14:textId="77777777" w:rsidR="001253C5" w:rsidRPr="00C42B7B" w:rsidRDefault="001253C5" w:rsidP="00B74653">
            <w:pPr>
              <w:spacing w:after="0"/>
              <w:jc w:val="left"/>
              <w:rPr>
                <w:rFonts w:eastAsia="TH SarabunPSK"/>
                <w:sz w:val="24"/>
                <w:szCs w:val="24"/>
              </w:rPr>
            </w:pPr>
          </w:p>
        </w:tc>
        <w:tc>
          <w:tcPr>
            <w:tcW w:w="3150" w:type="dxa"/>
            <w:vMerge/>
            <w:shd w:val="clear" w:color="auto" w:fill="FFFFFF" w:themeFill="background1"/>
          </w:tcPr>
          <w:p w14:paraId="199F0C6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5AABE55" w14:textId="77777777" w:rsidR="001253C5" w:rsidRPr="00C42B7B" w:rsidRDefault="001253C5" w:rsidP="00B74653">
            <w:pPr>
              <w:spacing w:after="0"/>
              <w:rPr>
                <w:rFonts w:eastAsia="TH SarabunPSK"/>
                <w:b/>
                <w:sz w:val="24"/>
                <w:szCs w:val="24"/>
              </w:rPr>
            </w:pPr>
          </w:p>
        </w:tc>
      </w:tr>
      <w:tr w:rsidR="001253C5" w:rsidRPr="00C42B7B" w14:paraId="3F2200FA" w14:textId="77777777" w:rsidTr="00B74653">
        <w:trPr>
          <w:trHeight w:val="1447"/>
        </w:trPr>
        <w:tc>
          <w:tcPr>
            <w:tcW w:w="835" w:type="dxa"/>
            <w:vMerge/>
            <w:shd w:val="clear" w:color="auto" w:fill="F2F2F2" w:themeFill="background1" w:themeFillShade="F2"/>
          </w:tcPr>
          <w:p w14:paraId="7D2234A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44B74F8"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7DD30769"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23D045A0"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The safety policy is communicated to all personnel (including relevant contract staff and organizations). </w:t>
            </w:r>
          </w:p>
          <w:p w14:paraId="080BD5FB" w14:textId="77777777" w:rsidR="001253C5" w:rsidRPr="00F74786" w:rsidRDefault="001253C5" w:rsidP="00766C72">
            <w:pPr>
              <w:pStyle w:val="Default"/>
              <w:numPr>
                <w:ilvl w:val="0"/>
                <w:numId w:val="4"/>
              </w:numPr>
              <w:ind w:left="166" w:hanging="166"/>
              <w:rPr>
                <w:rFonts w:ascii="TH SarabunPSK" w:hAnsi="TH SarabunPSK" w:cs="TH SarabunPSK"/>
                <w:b/>
                <w:bCs/>
                <w:color w:val="auto"/>
              </w:rPr>
            </w:pPr>
            <w:r w:rsidRPr="00F74786">
              <w:rPr>
                <w:rFonts w:ascii="TH SarabunPSK" w:hAnsi="TH SarabunPSK" w:cs="TH SarabunPSK"/>
                <w:color w:val="auto"/>
              </w:rPr>
              <w:t xml:space="preserve">All managers and staffs are familiar with the key elements of the safety policy. </w:t>
            </w:r>
          </w:p>
          <w:p w14:paraId="491CC344" w14:textId="77777777" w:rsidR="001253C5" w:rsidRPr="00F74786" w:rsidRDefault="001253C5" w:rsidP="00B74653">
            <w:pPr>
              <w:pStyle w:val="Default"/>
              <w:ind w:left="166"/>
              <w:rPr>
                <w:rFonts w:ascii="TH SarabunPSK" w:hAnsi="TH SarabunPSK" w:cs="TH SarabunPSK"/>
                <w:b/>
                <w:bCs/>
                <w:color w:val="auto"/>
                <w:cs/>
              </w:rPr>
            </w:pPr>
          </w:p>
        </w:tc>
        <w:tc>
          <w:tcPr>
            <w:tcW w:w="1620" w:type="dxa"/>
            <w:tcBorders>
              <w:right w:val="single" w:sz="4" w:space="0" w:color="000000"/>
            </w:tcBorders>
            <w:shd w:val="clear" w:color="auto" w:fill="auto"/>
          </w:tcPr>
          <w:p w14:paraId="6F7BF3AC"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014003E0" w14:textId="77777777" w:rsidR="001253C5" w:rsidRPr="00F74786" w:rsidRDefault="001253C5" w:rsidP="00B74653">
            <w:pPr>
              <w:spacing w:after="0"/>
              <w:jc w:val="left"/>
              <w:rPr>
                <w:rFonts w:eastAsia="TH SarabunPSK"/>
                <w:sz w:val="24"/>
                <w:szCs w:val="24"/>
              </w:rPr>
            </w:pPr>
          </w:p>
        </w:tc>
        <w:tc>
          <w:tcPr>
            <w:tcW w:w="3150" w:type="dxa"/>
            <w:vMerge w:val="restart"/>
            <w:shd w:val="clear" w:color="auto" w:fill="FFFFFF" w:themeFill="background1"/>
          </w:tcPr>
          <w:p w14:paraId="0FE15B8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3820C62" w14:textId="77777777" w:rsidR="001253C5" w:rsidRPr="00C42B7B" w:rsidRDefault="001253C5" w:rsidP="00B74653">
            <w:pPr>
              <w:spacing w:after="0"/>
              <w:rPr>
                <w:rFonts w:eastAsia="TH SarabunPSK"/>
                <w:b/>
                <w:sz w:val="24"/>
                <w:szCs w:val="24"/>
              </w:rPr>
            </w:pPr>
          </w:p>
        </w:tc>
      </w:tr>
      <w:tr w:rsidR="001253C5" w:rsidRPr="00C42B7B" w14:paraId="651DA8F5" w14:textId="77777777" w:rsidTr="00B74653">
        <w:trPr>
          <w:trHeight w:val="1447"/>
        </w:trPr>
        <w:tc>
          <w:tcPr>
            <w:tcW w:w="835" w:type="dxa"/>
            <w:vMerge/>
            <w:shd w:val="clear" w:color="auto" w:fill="F2F2F2" w:themeFill="background1" w:themeFillShade="F2"/>
          </w:tcPr>
          <w:p w14:paraId="168C523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03B925A"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86A5645"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127C6B2A"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People across the organization are familiar with the policy and can describe their obligations in respect of the safety policy. </w:t>
            </w:r>
          </w:p>
          <w:p w14:paraId="4A27D26B" w14:textId="77777777" w:rsidR="001253C5" w:rsidRPr="00F74786" w:rsidRDefault="001253C5" w:rsidP="00B74653">
            <w:pPr>
              <w:pStyle w:val="Default"/>
              <w:ind w:left="166"/>
              <w:rPr>
                <w:rFonts w:ascii="TH SarabunPSK" w:hAnsi="TH SarabunPSK" w:cs="TH SarabunPSK"/>
                <w:b/>
                <w:bCs/>
                <w:color w:val="auto"/>
                <w:cs/>
              </w:rPr>
            </w:pPr>
          </w:p>
        </w:tc>
        <w:tc>
          <w:tcPr>
            <w:tcW w:w="1620" w:type="dxa"/>
            <w:tcBorders>
              <w:right w:val="single" w:sz="4" w:space="0" w:color="000000"/>
            </w:tcBorders>
            <w:shd w:val="clear" w:color="auto" w:fill="auto"/>
          </w:tcPr>
          <w:p w14:paraId="74C03A7E"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0D90FBFF" w14:textId="77777777" w:rsidR="001253C5" w:rsidRPr="00F74786" w:rsidRDefault="001253C5" w:rsidP="00B74653">
            <w:pPr>
              <w:spacing w:after="0"/>
              <w:jc w:val="left"/>
              <w:rPr>
                <w:rFonts w:eastAsia="TH SarabunPSK"/>
                <w:sz w:val="24"/>
                <w:szCs w:val="24"/>
              </w:rPr>
            </w:pPr>
          </w:p>
        </w:tc>
        <w:tc>
          <w:tcPr>
            <w:tcW w:w="3150" w:type="dxa"/>
            <w:vMerge/>
            <w:shd w:val="clear" w:color="auto" w:fill="FFFFFF" w:themeFill="background1"/>
          </w:tcPr>
          <w:p w14:paraId="0E2021C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1BDB036" w14:textId="77777777" w:rsidR="001253C5" w:rsidRPr="00C42B7B" w:rsidRDefault="001253C5" w:rsidP="00B74653">
            <w:pPr>
              <w:spacing w:after="0"/>
              <w:rPr>
                <w:rFonts w:eastAsia="TH SarabunPSK"/>
                <w:b/>
                <w:sz w:val="24"/>
                <w:szCs w:val="24"/>
              </w:rPr>
            </w:pPr>
          </w:p>
        </w:tc>
      </w:tr>
      <w:tr w:rsidR="001253C5" w:rsidRPr="00C42B7B" w14:paraId="709F0047" w14:textId="77777777" w:rsidTr="00B74653">
        <w:trPr>
          <w:trHeight w:val="1447"/>
        </w:trPr>
        <w:tc>
          <w:tcPr>
            <w:tcW w:w="835" w:type="dxa"/>
            <w:vMerge w:val="restart"/>
            <w:shd w:val="clear" w:color="auto" w:fill="F2F2F2" w:themeFill="background1" w:themeFillShade="F2"/>
          </w:tcPr>
          <w:p w14:paraId="3DE7B8B1" w14:textId="77777777" w:rsidR="001253C5" w:rsidRPr="00C42B7B" w:rsidRDefault="001253C5" w:rsidP="00B74653">
            <w:pPr>
              <w:jc w:val="center"/>
              <w:rPr>
                <w:rFonts w:eastAsia="TH SarabunPSK"/>
                <w:sz w:val="24"/>
                <w:szCs w:val="24"/>
              </w:rPr>
            </w:pPr>
            <w:r w:rsidRPr="00C42B7B">
              <w:rPr>
                <w:rFonts w:eastAsia="TH SarabunPSK"/>
                <w:sz w:val="24"/>
                <w:szCs w:val="24"/>
              </w:rPr>
              <w:t>1.1.5</w:t>
            </w:r>
          </w:p>
        </w:tc>
        <w:tc>
          <w:tcPr>
            <w:tcW w:w="2880" w:type="dxa"/>
            <w:vMerge w:val="restart"/>
            <w:shd w:val="clear" w:color="auto" w:fill="F2F2F2" w:themeFill="background1" w:themeFillShade="F2"/>
          </w:tcPr>
          <w:p w14:paraId="7DA5282D"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 Accountable Executive and the senior management team promote a positive safety/just culture and demonstrate their commitment to the safety policy through active and visible participation in the safety management system. </w:t>
            </w:r>
          </w:p>
        </w:tc>
        <w:tc>
          <w:tcPr>
            <w:tcW w:w="2790" w:type="dxa"/>
            <w:shd w:val="clear" w:color="auto" w:fill="F2F2F2" w:themeFill="background1" w:themeFillShade="F2"/>
          </w:tcPr>
          <w:p w14:paraId="44034A4C"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4D461A81"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management commitment to safety is documented within the safety policy. </w:t>
            </w:r>
          </w:p>
          <w:p w14:paraId="157398FD" w14:textId="77777777" w:rsidR="001253C5" w:rsidRPr="00C42B7B" w:rsidRDefault="001253C5" w:rsidP="00B74653">
            <w:pPr>
              <w:pStyle w:val="Default"/>
              <w:ind w:left="166"/>
              <w:rPr>
                <w:rFonts w:ascii="TH SarabunPSK" w:hAnsi="TH SarabunPSK" w:cs="TH SarabunPSK"/>
                <w:cs/>
              </w:rPr>
            </w:pPr>
          </w:p>
        </w:tc>
        <w:tc>
          <w:tcPr>
            <w:tcW w:w="1620" w:type="dxa"/>
            <w:tcBorders>
              <w:right w:val="single" w:sz="4" w:space="0" w:color="000000"/>
            </w:tcBorders>
            <w:shd w:val="clear" w:color="auto" w:fill="auto"/>
          </w:tcPr>
          <w:p w14:paraId="0EC0D863"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73A0377"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27A3BA3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F2C46A5" w14:textId="77777777" w:rsidR="001253C5" w:rsidRPr="00C42B7B" w:rsidRDefault="001253C5" w:rsidP="00B74653">
            <w:pPr>
              <w:spacing w:after="0"/>
              <w:rPr>
                <w:rFonts w:eastAsia="TH SarabunPSK"/>
                <w:b/>
                <w:sz w:val="24"/>
                <w:szCs w:val="24"/>
              </w:rPr>
            </w:pPr>
          </w:p>
        </w:tc>
      </w:tr>
      <w:tr w:rsidR="001253C5" w:rsidRPr="00C42B7B" w14:paraId="16F3ABDD" w14:textId="77777777" w:rsidTr="00B74653">
        <w:trPr>
          <w:trHeight w:val="1447"/>
        </w:trPr>
        <w:tc>
          <w:tcPr>
            <w:tcW w:w="835" w:type="dxa"/>
            <w:vMerge/>
            <w:shd w:val="clear" w:color="auto" w:fill="F2F2F2" w:themeFill="background1" w:themeFillShade="F2"/>
          </w:tcPr>
          <w:p w14:paraId="1EDAA9E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5B5553E"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8940031"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0D83B61"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Accountable Executive and the senior management team have a well-defined role in the safety management system. </w:t>
            </w:r>
          </w:p>
          <w:p w14:paraId="426AE170" w14:textId="77777777" w:rsidR="001253C5" w:rsidRPr="00C42B7B" w:rsidRDefault="001253C5" w:rsidP="00B74653">
            <w:pPr>
              <w:pStyle w:val="Default"/>
              <w:ind w:left="166"/>
              <w:rPr>
                <w:rFonts w:ascii="TH SarabunPSK" w:hAnsi="TH SarabunPSK" w:cs="TH SarabunPSK"/>
              </w:rPr>
            </w:pPr>
          </w:p>
        </w:tc>
        <w:tc>
          <w:tcPr>
            <w:tcW w:w="1620" w:type="dxa"/>
            <w:tcBorders>
              <w:right w:val="single" w:sz="4" w:space="0" w:color="000000"/>
            </w:tcBorders>
            <w:shd w:val="clear" w:color="auto" w:fill="auto"/>
          </w:tcPr>
          <w:p w14:paraId="1957606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81B0E2A" w14:textId="77777777" w:rsidR="001253C5" w:rsidRPr="00C42B7B" w:rsidRDefault="001253C5" w:rsidP="00B74653">
            <w:pPr>
              <w:spacing w:after="0"/>
              <w:jc w:val="left"/>
              <w:rPr>
                <w:rFonts w:eastAsia="TH SarabunPSK"/>
                <w:b/>
                <w:bCs/>
                <w:i/>
                <w:sz w:val="24"/>
                <w:szCs w:val="24"/>
              </w:rPr>
            </w:pPr>
          </w:p>
          <w:p w14:paraId="50FB2F8F"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4F5C53A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402B558" w14:textId="77777777" w:rsidR="001253C5" w:rsidRPr="00C42B7B" w:rsidRDefault="001253C5" w:rsidP="00B74653">
            <w:pPr>
              <w:spacing w:after="0"/>
              <w:rPr>
                <w:rFonts w:eastAsia="TH SarabunPSK"/>
                <w:b/>
                <w:sz w:val="24"/>
                <w:szCs w:val="24"/>
              </w:rPr>
            </w:pPr>
          </w:p>
        </w:tc>
      </w:tr>
      <w:tr w:rsidR="001253C5" w:rsidRPr="00C42B7B" w14:paraId="5CD91671" w14:textId="77777777" w:rsidTr="00B74653">
        <w:trPr>
          <w:trHeight w:val="1447"/>
        </w:trPr>
        <w:tc>
          <w:tcPr>
            <w:tcW w:w="835" w:type="dxa"/>
            <w:vMerge/>
            <w:shd w:val="clear" w:color="auto" w:fill="F2F2F2" w:themeFill="background1" w:themeFillShade="F2"/>
          </w:tcPr>
          <w:p w14:paraId="1D150E49"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BD1C78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9E185E6"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6BDAB74C"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The Accountable Executive and the senior management team are promoting their commitment to the safety policy through active and visible participation in the safety management system. </w:t>
            </w:r>
          </w:p>
          <w:p w14:paraId="40B6CA48" w14:textId="77777777" w:rsidR="001253C5" w:rsidRPr="00F74786" w:rsidRDefault="001253C5" w:rsidP="00766C72">
            <w:pPr>
              <w:pStyle w:val="Default"/>
              <w:numPr>
                <w:ilvl w:val="0"/>
                <w:numId w:val="4"/>
              </w:numPr>
              <w:ind w:left="127" w:hanging="127"/>
              <w:rPr>
                <w:rFonts w:ascii="TH SarabunPSK" w:hAnsi="TH SarabunPSK" w:cs="TH SarabunPSK"/>
                <w:color w:val="auto"/>
                <w:sz w:val="22"/>
                <w:szCs w:val="22"/>
              </w:rPr>
            </w:pPr>
            <w:r w:rsidRPr="00F74786">
              <w:rPr>
                <w:rFonts w:ascii="TH SarabunPSK" w:hAnsi="TH SarabunPSK" w:cs="TH SarabunPSK"/>
                <w:bCs/>
                <w:color w:val="auto"/>
              </w:rPr>
              <w:t>There is evidence of senior management participation in safety meetings, training, conferences, etc</w:t>
            </w:r>
            <w:r w:rsidRPr="00F74786">
              <w:rPr>
                <w:rFonts w:ascii="TH SarabunPSK" w:hAnsi="TH SarabunPSK" w:cs="TH SarabunPSK"/>
                <w:bCs/>
                <w:color w:val="auto"/>
                <w:sz w:val="22"/>
                <w:szCs w:val="22"/>
              </w:rPr>
              <w:t xml:space="preserve">. </w:t>
            </w:r>
          </w:p>
        </w:tc>
        <w:tc>
          <w:tcPr>
            <w:tcW w:w="1620" w:type="dxa"/>
            <w:tcBorders>
              <w:right w:val="single" w:sz="4" w:space="0" w:color="000000"/>
            </w:tcBorders>
            <w:shd w:val="clear" w:color="auto" w:fill="auto"/>
          </w:tcPr>
          <w:p w14:paraId="3F7B06BF"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6DBE9803" w14:textId="77777777" w:rsidR="001253C5" w:rsidRPr="00F74786" w:rsidRDefault="001253C5" w:rsidP="00B74653">
            <w:pPr>
              <w:spacing w:after="0"/>
              <w:jc w:val="left"/>
              <w:rPr>
                <w:rFonts w:eastAsia="TH SarabunPSK"/>
                <w:sz w:val="24"/>
                <w:szCs w:val="24"/>
              </w:rPr>
            </w:pPr>
          </w:p>
        </w:tc>
        <w:tc>
          <w:tcPr>
            <w:tcW w:w="3150" w:type="dxa"/>
            <w:vMerge w:val="restart"/>
            <w:shd w:val="clear" w:color="auto" w:fill="auto"/>
          </w:tcPr>
          <w:p w14:paraId="43DAA7F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66BB3AF" w14:textId="77777777" w:rsidR="001253C5" w:rsidRPr="00C42B7B" w:rsidRDefault="001253C5" w:rsidP="00B74653">
            <w:pPr>
              <w:spacing w:after="0"/>
              <w:rPr>
                <w:rFonts w:eastAsia="TH SarabunPSK"/>
                <w:b/>
                <w:sz w:val="24"/>
                <w:szCs w:val="24"/>
              </w:rPr>
            </w:pPr>
          </w:p>
        </w:tc>
      </w:tr>
      <w:tr w:rsidR="001253C5" w:rsidRPr="00C42B7B" w14:paraId="210F853F" w14:textId="77777777" w:rsidTr="00B74653">
        <w:trPr>
          <w:trHeight w:val="1447"/>
        </w:trPr>
        <w:tc>
          <w:tcPr>
            <w:tcW w:w="835" w:type="dxa"/>
            <w:vMerge/>
            <w:shd w:val="clear" w:color="auto" w:fill="F2F2F2" w:themeFill="background1" w:themeFillShade="F2"/>
          </w:tcPr>
          <w:p w14:paraId="0F3ECD0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74C9FE4"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19EF4EC"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5A26EEC1" w14:textId="77777777" w:rsidR="001253C5" w:rsidRPr="00F74786" w:rsidRDefault="001253C5" w:rsidP="00766C72">
            <w:pPr>
              <w:pStyle w:val="Default"/>
              <w:numPr>
                <w:ilvl w:val="0"/>
                <w:numId w:val="4"/>
              </w:numPr>
              <w:ind w:left="166" w:hanging="166"/>
              <w:rPr>
                <w:rFonts w:ascii="TH SarabunPSK" w:hAnsi="TH SarabunPSK" w:cs="TH SarabunPSK"/>
                <w:b/>
                <w:bCs/>
                <w:color w:val="auto"/>
              </w:rPr>
            </w:pPr>
            <w:r w:rsidRPr="00F74786">
              <w:rPr>
                <w:rFonts w:ascii="TH SarabunPSK" w:hAnsi="TH SarabunPSK" w:cs="TH SarabunPSK"/>
                <w:color w:val="auto"/>
              </w:rPr>
              <w:t xml:space="preserve">Decision making, actions, and behaviors reflect a positive safety/just culture and there is good safety leadership that demonstrates commitment to the safety policy. </w:t>
            </w:r>
            <w:r w:rsidRPr="00F74786">
              <w:rPr>
                <w:rFonts w:ascii="TH SarabunPSK" w:hAnsi="TH SarabunPSK" w:cs="TH SarabunPSK"/>
                <w:color w:val="auto"/>
                <w:sz w:val="22"/>
                <w:szCs w:val="22"/>
              </w:rPr>
              <w:t xml:space="preserve"> </w:t>
            </w:r>
          </w:p>
          <w:p w14:paraId="22A246F8" w14:textId="77777777" w:rsidR="001253C5" w:rsidRPr="00F74786" w:rsidRDefault="001253C5" w:rsidP="00B74653">
            <w:pPr>
              <w:pStyle w:val="Default"/>
              <w:ind w:left="166"/>
              <w:rPr>
                <w:rFonts w:ascii="TH SarabunPSK" w:hAnsi="TH SarabunPSK" w:cs="TH SarabunPSK"/>
                <w:color w:val="auto"/>
                <w:sz w:val="22"/>
                <w:szCs w:val="22"/>
              </w:rPr>
            </w:pPr>
          </w:p>
          <w:p w14:paraId="46895E4D" w14:textId="77777777" w:rsidR="001253C5" w:rsidRPr="00F74786" w:rsidRDefault="001253C5" w:rsidP="00B74653">
            <w:pPr>
              <w:pStyle w:val="Default"/>
              <w:ind w:left="166"/>
              <w:rPr>
                <w:rFonts w:ascii="TH SarabunPSK" w:hAnsi="TH SarabunPSK" w:cs="TH SarabunPSK"/>
                <w:b/>
                <w:bCs/>
                <w:color w:val="auto"/>
                <w:cs/>
              </w:rPr>
            </w:pPr>
          </w:p>
        </w:tc>
        <w:tc>
          <w:tcPr>
            <w:tcW w:w="1620" w:type="dxa"/>
            <w:tcBorders>
              <w:right w:val="single" w:sz="4" w:space="0" w:color="000000"/>
            </w:tcBorders>
            <w:shd w:val="clear" w:color="auto" w:fill="auto"/>
          </w:tcPr>
          <w:p w14:paraId="1EF39162"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011D152D" w14:textId="77777777" w:rsidR="001253C5" w:rsidRPr="00F74786" w:rsidRDefault="001253C5" w:rsidP="00B74653">
            <w:pPr>
              <w:spacing w:after="0"/>
              <w:jc w:val="left"/>
              <w:rPr>
                <w:rFonts w:eastAsia="TH SarabunPSK"/>
                <w:sz w:val="24"/>
                <w:szCs w:val="24"/>
              </w:rPr>
            </w:pPr>
          </w:p>
        </w:tc>
        <w:tc>
          <w:tcPr>
            <w:tcW w:w="3150" w:type="dxa"/>
            <w:vMerge/>
            <w:shd w:val="clear" w:color="auto" w:fill="auto"/>
          </w:tcPr>
          <w:p w14:paraId="53C2182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8251124" w14:textId="77777777" w:rsidR="001253C5" w:rsidRPr="00C42B7B" w:rsidRDefault="001253C5" w:rsidP="00B74653">
            <w:pPr>
              <w:spacing w:after="0"/>
              <w:rPr>
                <w:rFonts w:eastAsia="TH SarabunPSK"/>
                <w:b/>
                <w:sz w:val="24"/>
                <w:szCs w:val="24"/>
              </w:rPr>
            </w:pPr>
          </w:p>
        </w:tc>
      </w:tr>
      <w:tr w:rsidR="001253C5" w:rsidRPr="00C42B7B" w14:paraId="5545F059" w14:textId="77777777" w:rsidTr="00B74653">
        <w:trPr>
          <w:trHeight w:val="980"/>
        </w:trPr>
        <w:tc>
          <w:tcPr>
            <w:tcW w:w="835" w:type="dxa"/>
            <w:vMerge w:val="restart"/>
            <w:shd w:val="clear" w:color="auto" w:fill="F2F2F2" w:themeFill="background1" w:themeFillShade="F2"/>
          </w:tcPr>
          <w:p w14:paraId="6B777C54" w14:textId="77777777" w:rsidR="001253C5" w:rsidRPr="00C42B7B" w:rsidRDefault="001253C5" w:rsidP="00B74653">
            <w:pPr>
              <w:jc w:val="center"/>
              <w:rPr>
                <w:rFonts w:eastAsia="TH SarabunPSK"/>
                <w:sz w:val="24"/>
                <w:szCs w:val="24"/>
              </w:rPr>
            </w:pPr>
            <w:r w:rsidRPr="00C42B7B">
              <w:rPr>
                <w:rFonts w:eastAsia="TH SarabunPSK"/>
                <w:sz w:val="24"/>
                <w:szCs w:val="24"/>
              </w:rPr>
              <w:t>1.1.6</w:t>
            </w:r>
          </w:p>
        </w:tc>
        <w:tc>
          <w:tcPr>
            <w:tcW w:w="2880" w:type="dxa"/>
            <w:vMerge w:val="restart"/>
            <w:shd w:val="clear" w:color="auto" w:fill="F2F2F2" w:themeFill="background1" w:themeFillShade="F2"/>
          </w:tcPr>
          <w:p w14:paraId="61E9966E" w14:textId="77777777" w:rsidR="001253C5" w:rsidRPr="00F74786" w:rsidRDefault="001253C5" w:rsidP="00B74653">
            <w:pPr>
              <w:pStyle w:val="Default"/>
              <w:rPr>
                <w:rFonts w:ascii="TH SarabunPSK" w:hAnsi="TH SarabunPSK" w:cs="TH SarabunPSK"/>
                <w:color w:val="auto"/>
              </w:rPr>
            </w:pPr>
            <w:r w:rsidRPr="00F74786">
              <w:rPr>
                <w:rFonts w:ascii="TH SarabunPSK" w:hAnsi="TH SarabunPSK" w:cs="TH SarabunPSK"/>
                <w:color w:val="auto"/>
              </w:rPr>
              <w:t xml:space="preserve">The safety policy actively encourages safety reporting. </w:t>
            </w:r>
          </w:p>
          <w:p w14:paraId="593CD3CC" w14:textId="77777777" w:rsidR="001253C5" w:rsidRPr="00F74786" w:rsidRDefault="001253C5" w:rsidP="00B74653">
            <w:pPr>
              <w:pStyle w:val="Default"/>
              <w:rPr>
                <w:rFonts w:ascii="TH SarabunPSK" w:hAnsi="TH SarabunPSK" w:cs="TH SarabunPSK"/>
                <w:color w:val="auto"/>
              </w:rPr>
            </w:pPr>
          </w:p>
        </w:tc>
        <w:tc>
          <w:tcPr>
            <w:tcW w:w="2790" w:type="dxa"/>
            <w:shd w:val="clear" w:color="auto" w:fill="F2F2F2" w:themeFill="background1" w:themeFillShade="F2"/>
          </w:tcPr>
          <w:p w14:paraId="0D963126"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Present:</w:t>
            </w:r>
          </w:p>
          <w:p w14:paraId="55E831D4"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A just culture policy and principles have been defined.</w:t>
            </w:r>
          </w:p>
          <w:p w14:paraId="47CC869B" w14:textId="77777777" w:rsidR="001253C5" w:rsidRPr="00F74786" w:rsidRDefault="001253C5" w:rsidP="00766C72">
            <w:pPr>
              <w:pStyle w:val="ListParagraph"/>
              <w:numPr>
                <w:ilvl w:val="0"/>
                <w:numId w:val="4"/>
              </w:numPr>
              <w:autoSpaceDE w:val="0"/>
              <w:autoSpaceDN w:val="0"/>
              <w:adjustRightInd w:val="0"/>
              <w:spacing w:before="0" w:after="0"/>
              <w:ind w:left="166" w:hanging="180"/>
              <w:jc w:val="left"/>
              <w:rPr>
                <w:rFonts w:cs="TH SarabunPSK"/>
                <w:cs/>
              </w:rPr>
            </w:pPr>
            <w:r w:rsidRPr="00F74786">
              <w:rPr>
                <w:rFonts w:cs="TH SarabunPSK"/>
                <w:sz w:val="24"/>
                <w:szCs w:val="24"/>
              </w:rPr>
              <w:t>A policy on the protection of safety data and safety information, as well as reporters, can have a positive effect on the reporting culture.</w:t>
            </w:r>
          </w:p>
        </w:tc>
        <w:tc>
          <w:tcPr>
            <w:tcW w:w="1620" w:type="dxa"/>
            <w:tcBorders>
              <w:right w:val="single" w:sz="4" w:space="0" w:color="000000"/>
            </w:tcBorders>
            <w:shd w:val="clear" w:color="auto" w:fill="auto"/>
          </w:tcPr>
          <w:p w14:paraId="0C54B411"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Yes</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288C95CB" w14:textId="77777777" w:rsidR="001253C5" w:rsidRPr="00F74786" w:rsidRDefault="001253C5" w:rsidP="00B74653">
            <w:pPr>
              <w:spacing w:after="0"/>
              <w:jc w:val="left"/>
              <w:rPr>
                <w:rFonts w:eastAsia="TH SarabunPSK"/>
                <w:sz w:val="24"/>
                <w:szCs w:val="24"/>
              </w:rPr>
            </w:pPr>
          </w:p>
        </w:tc>
        <w:tc>
          <w:tcPr>
            <w:tcW w:w="3150" w:type="dxa"/>
            <w:shd w:val="clear" w:color="auto" w:fill="auto"/>
          </w:tcPr>
          <w:p w14:paraId="345B474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CC9D039" w14:textId="77777777" w:rsidR="001253C5" w:rsidRPr="00C42B7B" w:rsidRDefault="001253C5" w:rsidP="00B74653">
            <w:pPr>
              <w:spacing w:after="0"/>
              <w:rPr>
                <w:rFonts w:eastAsia="TH SarabunPSK"/>
                <w:b/>
                <w:sz w:val="24"/>
                <w:szCs w:val="24"/>
              </w:rPr>
            </w:pPr>
          </w:p>
        </w:tc>
      </w:tr>
      <w:tr w:rsidR="001253C5" w:rsidRPr="00C42B7B" w14:paraId="6B59549A" w14:textId="77777777" w:rsidTr="00B74653">
        <w:trPr>
          <w:trHeight w:val="980"/>
        </w:trPr>
        <w:tc>
          <w:tcPr>
            <w:tcW w:w="835" w:type="dxa"/>
            <w:vMerge/>
            <w:shd w:val="clear" w:color="auto" w:fill="F2F2F2" w:themeFill="background1" w:themeFillShade="F2"/>
          </w:tcPr>
          <w:p w14:paraId="772277C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059C0EC"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E4AD70F"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68290C33"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principles ensure that the policy can be applied consistently across the whole organization. </w:t>
            </w:r>
          </w:p>
          <w:p w14:paraId="09C6001D"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The just culture policy and principles are understandable and clearly visible.</w:t>
            </w:r>
            <w:r w:rsidRPr="00C42B7B">
              <w:rPr>
                <w:rFonts w:ascii="TH SarabunPSK" w:hAnsi="TH SarabunPSK" w:cs="TH SarabunPSK"/>
                <w:sz w:val="22"/>
                <w:szCs w:val="22"/>
              </w:rPr>
              <w:t xml:space="preserve"> </w:t>
            </w:r>
            <w:r w:rsidRPr="00C42B7B">
              <w:rPr>
                <w:rFonts w:ascii="TH SarabunPSK" w:hAnsi="TH SarabunPSK" w:cs="TH SarabunPSK"/>
              </w:rPr>
              <w:t xml:space="preserve"> </w:t>
            </w:r>
          </w:p>
          <w:p w14:paraId="0BFF20B2" w14:textId="77777777" w:rsidR="001253C5" w:rsidRPr="00C42B7B" w:rsidRDefault="001253C5" w:rsidP="00B74653">
            <w:pPr>
              <w:pStyle w:val="Default"/>
              <w:rPr>
                <w:rFonts w:ascii="TH SarabunPSK" w:hAnsi="TH SarabunPSK" w:cs="TH SarabunPSK"/>
              </w:rPr>
            </w:pPr>
          </w:p>
          <w:p w14:paraId="5595FD11" w14:textId="77777777" w:rsidR="001253C5" w:rsidRPr="00C42B7B" w:rsidRDefault="001253C5" w:rsidP="00B74653">
            <w:pPr>
              <w:pStyle w:val="Default"/>
              <w:rPr>
                <w:rFonts w:ascii="TH SarabunPSK" w:hAnsi="TH SarabunPSK" w:cs="TH SarabunPSK"/>
              </w:rPr>
            </w:pPr>
          </w:p>
          <w:p w14:paraId="761A5C0D"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6C4A479F"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8AA83FD" w14:textId="77777777" w:rsidR="001253C5" w:rsidRPr="00C42B7B" w:rsidRDefault="001253C5" w:rsidP="00B74653">
            <w:pPr>
              <w:spacing w:after="0"/>
              <w:jc w:val="left"/>
              <w:rPr>
                <w:rFonts w:eastAsia="TH SarabunPSK"/>
                <w:b/>
                <w:bCs/>
                <w:i/>
                <w:sz w:val="24"/>
                <w:szCs w:val="24"/>
              </w:rPr>
            </w:pPr>
          </w:p>
          <w:p w14:paraId="40966A09"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656EAF1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240CF30" w14:textId="77777777" w:rsidR="001253C5" w:rsidRPr="00C42B7B" w:rsidRDefault="001253C5" w:rsidP="00B74653">
            <w:pPr>
              <w:spacing w:after="0"/>
              <w:rPr>
                <w:rFonts w:eastAsia="TH SarabunPSK"/>
                <w:b/>
                <w:sz w:val="24"/>
                <w:szCs w:val="24"/>
              </w:rPr>
            </w:pPr>
          </w:p>
        </w:tc>
      </w:tr>
      <w:tr w:rsidR="001253C5" w:rsidRPr="00C42B7B" w14:paraId="0D4CBBE3" w14:textId="77777777" w:rsidTr="00B74653">
        <w:trPr>
          <w:trHeight w:val="980"/>
        </w:trPr>
        <w:tc>
          <w:tcPr>
            <w:tcW w:w="835" w:type="dxa"/>
            <w:vMerge/>
            <w:shd w:val="clear" w:color="auto" w:fill="F2F2F2" w:themeFill="background1" w:themeFillShade="F2"/>
          </w:tcPr>
          <w:p w14:paraId="5D0F94E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9D1210A"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6ED476A"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77D96B9F"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There is evidence of the just culture policy and supporting principles being applied and promoted to staff.</w:t>
            </w:r>
          </w:p>
          <w:p w14:paraId="6B02A2DA" w14:textId="77777777" w:rsidR="001253C5" w:rsidRPr="00F74786" w:rsidRDefault="001253C5" w:rsidP="00766C72">
            <w:pPr>
              <w:pStyle w:val="Default"/>
              <w:numPr>
                <w:ilvl w:val="0"/>
                <w:numId w:val="4"/>
              </w:numPr>
              <w:ind w:left="164" w:hanging="164"/>
              <w:rPr>
                <w:rFonts w:ascii="TH SarabunPSK" w:hAnsi="TH SarabunPSK" w:cs="TH SarabunPSK"/>
                <w:color w:val="auto"/>
              </w:rPr>
            </w:pPr>
            <w:r w:rsidRPr="00F74786">
              <w:rPr>
                <w:rFonts w:ascii="TH SarabunPSK" w:hAnsi="TH SarabunPSK" w:cs="TH SarabunPSK"/>
                <w:color w:val="auto"/>
              </w:rPr>
              <w:t xml:space="preserve">Review the number of aviation safety reports appropriate to the activities. </w:t>
            </w:r>
          </w:p>
          <w:p w14:paraId="5F2E7B35" w14:textId="77777777" w:rsidR="001253C5" w:rsidRPr="00F74786" w:rsidRDefault="001253C5" w:rsidP="00766C72">
            <w:pPr>
              <w:pStyle w:val="Default"/>
              <w:numPr>
                <w:ilvl w:val="0"/>
                <w:numId w:val="4"/>
              </w:numPr>
              <w:ind w:left="164" w:hanging="164"/>
              <w:rPr>
                <w:rFonts w:ascii="TH SarabunPSK" w:hAnsi="TH SarabunPSK" w:cs="TH SarabunPSK"/>
                <w:color w:val="auto"/>
              </w:rPr>
            </w:pPr>
            <w:r w:rsidRPr="00F74786">
              <w:rPr>
                <w:rFonts w:ascii="TH SarabunPSK" w:hAnsi="TH SarabunPSK" w:cs="TH SarabunPSK"/>
                <w:color w:val="auto"/>
              </w:rPr>
              <w:t xml:space="preserve">Safety reports include the reporter’s own errors and events they are involved in (events where no one was watching). </w:t>
            </w:r>
          </w:p>
          <w:p w14:paraId="15397D65" w14:textId="77777777" w:rsidR="001253C5" w:rsidRPr="00F74786" w:rsidRDefault="001253C5" w:rsidP="00766C72">
            <w:pPr>
              <w:pStyle w:val="Default"/>
              <w:numPr>
                <w:ilvl w:val="0"/>
                <w:numId w:val="4"/>
              </w:numPr>
              <w:ind w:left="164" w:hanging="164"/>
              <w:rPr>
                <w:rFonts w:ascii="TH SarabunPSK" w:hAnsi="TH SarabunPSK" w:cs="TH SarabunPSK"/>
                <w:color w:val="auto"/>
              </w:rPr>
            </w:pPr>
            <w:r w:rsidRPr="00F74786">
              <w:rPr>
                <w:rFonts w:ascii="TH SarabunPSK" w:hAnsi="TH SarabunPSK" w:cs="TH SarabunPSK"/>
                <w:color w:val="auto"/>
              </w:rPr>
              <w:t xml:space="preserve">Review how the organization is monitoring reporting rates. </w:t>
            </w:r>
          </w:p>
          <w:p w14:paraId="598C36B3" w14:textId="77777777" w:rsidR="001253C5" w:rsidRPr="00F74786" w:rsidRDefault="001253C5" w:rsidP="00B74653">
            <w:pPr>
              <w:pStyle w:val="Default"/>
              <w:rPr>
                <w:rFonts w:ascii="TH SarabunPSK" w:hAnsi="TH SarabunPSK" w:cs="TH SarabunPSK"/>
                <w:color w:val="auto"/>
              </w:rPr>
            </w:pPr>
          </w:p>
          <w:p w14:paraId="731B54E7" w14:textId="77777777" w:rsidR="001253C5" w:rsidRPr="00F74786"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7A9526FD"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4705A887" w14:textId="77777777" w:rsidR="001253C5" w:rsidRPr="00F74786" w:rsidRDefault="001253C5" w:rsidP="00B74653">
            <w:pPr>
              <w:spacing w:after="0"/>
              <w:jc w:val="left"/>
              <w:rPr>
                <w:rFonts w:eastAsia="TH SarabunPSK"/>
                <w:sz w:val="24"/>
                <w:szCs w:val="24"/>
              </w:rPr>
            </w:pPr>
          </w:p>
        </w:tc>
        <w:tc>
          <w:tcPr>
            <w:tcW w:w="3150" w:type="dxa"/>
            <w:vMerge/>
            <w:shd w:val="clear" w:color="auto" w:fill="auto"/>
          </w:tcPr>
          <w:p w14:paraId="3F1F1D2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7AF5B42" w14:textId="77777777" w:rsidR="001253C5" w:rsidRPr="00C42B7B" w:rsidRDefault="001253C5" w:rsidP="00B74653">
            <w:pPr>
              <w:spacing w:after="0"/>
              <w:rPr>
                <w:rFonts w:eastAsia="TH SarabunPSK"/>
                <w:b/>
                <w:sz w:val="24"/>
                <w:szCs w:val="24"/>
              </w:rPr>
            </w:pPr>
          </w:p>
        </w:tc>
      </w:tr>
      <w:tr w:rsidR="001253C5" w:rsidRPr="00C42B7B" w14:paraId="0F36B2DE" w14:textId="77777777" w:rsidTr="00B74653">
        <w:trPr>
          <w:trHeight w:val="1447"/>
        </w:trPr>
        <w:tc>
          <w:tcPr>
            <w:tcW w:w="835" w:type="dxa"/>
            <w:vMerge/>
            <w:shd w:val="clear" w:color="auto" w:fill="F2F2F2" w:themeFill="background1" w:themeFillShade="F2"/>
          </w:tcPr>
          <w:p w14:paraId="53D09CD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51D2EA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B94B5DB"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23117AF0"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The just culture policy is applied in a fair and consistent manner and staff trust the policy. </w:t>
            </w:r>
          </w:p>
          <w:p w14:paraId="70A5FDA2" w14:textId="77777777" w:rsidR="001253C5" w:rsidRPr="00F74786" w:rsidRDefault="001253C5" w:rsidP="00766C72">
            <w:pPr>
              <w:pStyle w:val="Default"/>
              <w:numPr>
                <w:ilvl w:val="0"/>
                <w:numId w:val="4"/>
              </w:numPr>
              <w:ind w:left="164" w:hanging="164"/>
              <w:rPr>
                <w:rFonts w:ascii="TH SarabunPSK" w:hAnsi="TH SarabunPSK" w:cs="TH SarabunPSK"/>
                <w:color w:val="auto"/>
                <w:sz w:val="22"/>
                <w:szCs w:val="22"/>
              </w:rPr>
            </w:pPr>
            <w:r w:rsidRPr="00F74786">
              <w:rPr>
                <w:rFonts w:ascii="TH SarabunPSK" w:hAnsi="TH SarabunPSK" w:cs="TH SarabunPSK"/>
                <w:color w:val="auto"/>
              </w:rPr>
              <w:t>Evidence of interventions from safety investigations addressing organizational issues rather than focusing only on the individual</w:t>
            </w:r>
            <w:r w:rsidRPr="00F74786">
              <w:rPr>
                <w:rFonts w:ascii="TH SarabunPSK" w:hAnsi="TH SarabunPSK" w:cs="TH SarabunPSK"/>
                <w:color w:val="auto"/>
                <w:sz w:val="22"/>
                <w:szCs w:val="22"/>
              </w:rPr>
              <w:t xml:space="preserve">. </w:t>
            </w:r>
          </w:p>
          <w:p w14:paraId="2B0035C0" w14:textId="77777777" w:rsidR="001253C5" w:rsidRPr="00F74786" w:rsidRDefault="001253C5" w:rsidP="00B74653">
            <w:pPr>
              <w:pStyle w:val="Default"/>
              <w:rPr>
                <w:rFonts w:ascii="TH SarabunPSK" w:hAnsi="TH SarabunPSK" w:cs="TH SarabunPSK"/>
                <w:color w:val="auto"/>
              </w:rPr>
            </w:pPr>
          </w:p>
          <w:p w14:paraId="421AD101" w14:textId="77777777" w:rsidR="001253C5" w:rsidRPr="00F74786" w:rsidRDefault="001253C5" w:rsidP="00B74653">
            <w:pPr>
              <w:pStyle w:val="Default"/>
              <w:rPr>
                <w:rFonts w:ascii="TH SarabunPSK" w:hAnsi="TH SarabunPSK" w:cs="TH SarabunPSK"/>
                <w:color w:val="auto"/>
              </w:rPr>
            </w:pPr>
          </w:p>
          <w:p w14:paraId="19D0ED6E" w14:textId="77777777" w:rsidR="001253C5" w:rsidRPr="00F74786" w:rsidRDefault="001253C5" w:rsidP="00B74653">
            <w:pPr>
              <w:pStyle w:val="Default"/>
              <w:rPr>
                <w:rFonts w:ascii="TH SarabunPSK" w:hAnsi="TH SarabunPSK" w:cs="TH SarabunPSK"/>
                <w:color w:val="auto"/>
              </w:rPr>
            </w:pPr>
          </w:p>
          <w:p w14:paraId="7F31552C" w14:textId="77777777" w:rsidR="001253C5" w:rsidRPr="00F74786"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229D6C60"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0C536E3A" w14:textId="77777777" w:rsidR="001253C5" w:rsidRPr="00F74786" w:rsidRDefault="001253C5" w:rsidP="00B74653">
            <w:pPr>
              <w:spacing w:after="0"/>
              <w:jc w:val="left"/>
              <w:rPr>
                <w:rFonts w:eastAsia="TH SarabunPSK"/>
                <w:sz w:val="24"/>
                <w:szCs w:val="24"/>
              </w:rPr>
            </w:pPr>
          </w:p>
        </w:tc>
        <w:tc>
          <w:tcPr>
            <w:tcW w:w="3150" w:type="dxa"/>
            <w:shd w:val="clear" w:color="auto" w:fill="auto"/>
          </w:tcPr>
          <w:p w14:paraId="77B8684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88486DD" w14:textId="77777777" w:rsidR="001253C5" w:rsidRPr="00C42B7B" w:rsidRDefault="001253C5" w:rsidP="00B74653">
            <w:pPr>
              <w:spacing w:after="0"/>
              <w:rPr>
                <w:rFonts w:eastAsia="TH SarabunPSK"/>
                <w:b/>
                <w:sz w:val="24"/>
                <w:szCs w:val="24"/>
              </w:rPr>
            </w:pPr>
          </w:p>
        </w:tc>
      </w:tr>
      <w:tr w:rsidR="001253C5" w:rsidRPr="00C42B7B" w14:paraId="2597580B" w14:textId="77777777" w:rsidTr="00B74653">
        <w:trPr>
          <w:trHeight w:val="1025"/>
        </w:trPr>
        <w:tc>
          <w:tcPr>
            <w:tcW w:w="835" w:type="dxa"/>
            <w:vMerge w:val="restart"/>
            <w:shd w:val="clear" w:color="auto" w:fill="F2F2F2" w:themeFill="background1" w:themeFillShade="F2"/>
          </w:tcPr>
          <w:p w14:paraId="40789563" w14:textId="77777777" w:rsidR="001253C5" w:rsidRPr="00C42B7B" w:rsidRDefault="001253C5" w:rsidP="00B74653">
            <w:pPr>
              <w:jc w:val="center"/>
              <w:rPr>
                <w:rFonts w:eastAsia="TH SarabunPSK"/>
                <w:sz w:val="24"/>
                <w:szCs w:val="24"/>
              </w:rPr>
            </w:pPr>
            <w:r w:rsidRPr="00C42B7B">
              <w:rPr>
                <w:rFonts w:eastAsia="TH SarabunPSK"/>
                <w:sz w:val="24"/>
                <w:szCs w:val="24"/>
              </w:rPr>
              <w:t>1.1.7</w:t>
            </w:r>
          </w:p>
        </w:tc>
        <w:tc>
          <w:tcPr>
            <w:tcW w:w="2880" w:type="dxa"/>
            <w:vMerge w:val="restart"/>
            <w:shd w:val="clear" w:color="auto" w:fill="F2F2F2" w:themeFill="background1" w:themeFillShade="F2"/>
          </w:tcPr>
          <w:p w14:paraId="6D07CD48"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A just culture policy and principles have been defined that clearly identifies acceptable and unacceptable behaviors to promote a just culture. </w:t>
            </w:r>
          </w:p>
          <w:p w14:paraId="5F5B269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6E423D4"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393F65F7"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A just culture policy and principles have been defined that clearly identifies acceptable and unacceptable behaviors.</w:t>
            </w:r>
          </w:p>
          <w:p w14:paraId="5037886D" w14:textId="77777777" w:rsidR="001253C5" w:rsidRPr="00C42B7B" w:rsidRDefault="001253C5" w:rsidP="00B74653">
            <w:pPr>
              <w:pStyle w:val="Default"/>
              <w:rPr>
                <w:rFonts w:ascii="TH SarabunPSK" w:hAnsi="TH SarabunPSK" w:cs="TH SarabunPSK"/>
              </w:rPr>
            </w:pPr>
          </w:p>
          <w:p w14:paraId="7D799350" w14:textId="77777777" w:rsidR="001253C5" w:rsidRPr="00C42B7B" w:rsidRDefault="001253C5" w:rsidP="00B74653">
            <w:pPr>
              <w:pStyle w:val="Default"/>
              <w:rPr>
                <w:rFonts w:ascii="TH SarabunPSK" w:hAnsi="TH SarabunPSK" w:cs="TH SarabunPSK"/>
                <w:cs/>
              </w:rPr>
            </w:pPr>
          </w:p>
        </w:tc>
        <w:tc>
          <w:tcPr>
            <w:tcW w:w="1620" w:type="dxa"/>
            <w:tcBorders>
              <w:right w:val="single" w:sz="4" w:space="0" w:color="000000"/>
            </w:tcBorders>
            <w:shd w:val="clear" w:color="auto" w:fill="auto"/>
          </w:tcPr>
          <w:p w14:paraId="3C155C79"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A8963E7"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23CA558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43F25BC" w14:textId="77777777" w:rsidR="001253C5" w:rsidRPr="00C42B7B" w:rsidRDefault="001253C5" w:rsidP="00B74653">
            <w:pPr>
              <w:spacing w:after="0"/>
              <w:rPr>
                <w:rFonts w:eastAsia="TH SarabunPSK"/>
                <w:b/>
                <w:sz w:val="24"/>
                <w:szCs w:val="24"/>
              </w:rPr>
            </w:pPr>
          </w:p>
        </w:tc>
      </w:tr>
      <w:tr w:rsidR="001253C5" w:rsidRPr="00C42B7B" w14:paraId="199CFCA2" w14:textId="77777777" w:rsidTr="00B74653">
        <w:trPr>
          <w:trHeight w:val="1025"/>
        </w:trPr>
        <w:tc>
          <w:tcPr>
            <w:tcW w:w="835" w:type="dxa"/>
            <w:vMerge/>
            <w:shd w:val="clear" w:color="auto" w:fill="F2F2F2" w:themeFill="background1" w:themeFillShade="F2"/>
          </w:tcPr>
          <w:p w14:paraId="3A19610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AAD45BA"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458E322"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10E8537"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principles ensure that the policy can be applied consistently across the whole organization. </w:t>
            </w:r>
          </w:p>
          <w:p w14:paraId="65195E1A"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The just culture policy and principles are understandable and clearly visible.</w:t>
            </w:r>
            <w:r w:rsidRPr="00C42B7B">
              <w:rPr>
                <w:rFonts w:ascii="TH SarabunPSK" w:hAnsi="TH SarabunPSK" w:cs="TH SarabunPSK"/>
                <w:sz w:val="22"/>
                <w:szCs w:val="22"/>
              </w:rPr>
              <w:t xml:space="preserve"> </w:t>
            </w:r>
            <w:r w:rsidRPr="00C42B7B">
              <w:rPr>
                <w:rFonts w:ascii="TH SarabunPSK" w:hAnsi="TH SarabunPSK" w:cs="TH SarabunPSK"/>
              </w:rPr>
              <w:t xml:space="preserve"> </w:t>
            </w:r>
          </w:p>
          <w:p w14:paraId="193C0475"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2E83BD65"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F058AB6" w14:textId="77777777" w:rsidR="001253C5" w:rsidRPr="00C42B7B" w:rsidRDefault="001253C5" w:rsidP="00B74653">
            <w:pPr>
              <w:spacing w:after="0"/>
              <w:jc w:val="left"/>
              <w:rPr>
                <w:rFonts w:eastAsia="TH SarabunPSK"/>
                <w:b/>
                <w:bCs/>
                <w:i/>
                <w:sz w:val="24"/>
                <w:szCs w:val="24"/>
              </w:rPr>
            </w:pPr>
          </w:p>
          <w:p w14:paraId="62A71260"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3E78D7C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CFB8EAB" w14:textId="77777777" w:rsidR="001253C5" w:rsidRPr="00C42B7B" w:rsidRDefault="001253C5" w:rsidP="00B74653">
            <w:pPr>
              <w:spacing w:after="0"/>
              <w:rPr>
                <w:rFonts w:eastAsia="TH SarabunPSK"/>
                <w:b/>
                <w:sz w:val="24"/>
                <w:szCs w:val="24"/>
              </w:rPr>
            </w:pPr>
          </w:p>
        </w:tc>
      </w:tr>
      <w:tr w:rsidR="001253C5" w:rsidRPr="00C42B7B" w14:paraId="4CBC695A" w14:textId="77777777" w:rsidTr="00B74653">
        <w:trPr>
          <w:trHeight w:val="1025"/>
        </w:trPr>
        <w:tc>
          <w:tcPr>
            <w:tcW w:w="835" w:type="dxa"/>
            <w:vMerge/>
            <w:shd w:val="clear" w:color="auto" w:fill="F2F2F2" w:themeFill="background1" w:themeFillShade="F2"/>
          </w:tcPr>
          <w:p w14:paraId="3694836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A81FB3A"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78FE717"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16A1437C" w14:textId="77777777" w:rsidR="001253C5" w:rsidRPr="00F74786" w:rsidRDefault="001253C5" w:rsidP="00766C72">
            <w:pPr>
              <w:pStyle w:val="Default"/>
              <w:numPr>
                <w:ilvl w:val="0"/>
                <w:numId w:val="4"/>
              </w:numPr>
              <w:ind w:left="166" w:hanging="180"/>
              <w:rPr>
                <w:rFonts w:ascii="TH SarabunPSK" w:hAnsi="TH SarabunPSK" w:cs="TH SarabunPSK"/>
                <w:b/>
                <w:bCs/>
                <w:color w:val="auto"/>
              </w:rPr>
            </w:pPr>
            <w:r w:rsidRPr="00F74786">
              <w:rPr>
                <w:rFonts w:ascii="TH SarabunPSK" w:hAnsi="TH SarabunPSK" w:cs="TH SarabunPSK"/>
                <w:color w:val="auto"/>
              </w:rPr>
              <w:t>There is evidence of the just culture policy and supporting principles being applied and promoted to staff.</w:t>
            </w:r>
          </w:p>
          <w:p w14:paraId="43A6B5A0"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 xml:space="preserve">Feedback on just culture from staff safety culture surveys. </w:t>
            </w:r>
          </w:p>
          <w:p w14:paraId="6D92A333"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 xml:space="preserve">Interview staff representatives to confirm that they agree with just culture policy and principles. </w:t>
            </w:r>
          </w:p>
          <w:p w14:paraId="2D8BC0D5"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 xml:space="preserve">Check that staff are aware of the just culture policy and principles. </w:t>
            </w:r>
          </w:p>
          <w:p w14:paraId="65717508" w14:textId="77777777" w:rsidR="001253C5" w:rsidRPr="00F74786" w:rsidRDefault="001253C5" w:rsidP="00B74653">
            <w:pPr>
              <w:pStyle w:val="Default"/>
              <w:ind w:left="166"/>
              <w:rPr>
                <w:rFonts w:ascii="TH SarabunPSK" w:hAnsi="TH SarabunPSK" w:cs="TH SarabunPSK"/>
                <w:b/>
                <w:bCs/>
                <w:color w:val="auto"/>
              </w:rPr>
            </w:pPr>
          </w:p>
          <w:p w14:paraId="4CA3A2F3" w14:textId="77777777" w:rsidR="001253C5" w:rsidRPr="00F74786" w:rsidRDefault="001253C5" w:rsidP="00B74653">
            <w:pPr>
              <w:pStyle w:val="Default"/>
              <w:ind w:left="166"/>
              <w:rPr>
                <w:rFonts w:ascii="TH SarabunPSK" w:hAnsi="TH SarabunPSK" w:cs="TH SarabunPSK"/>
                <w:b/>
                <w:bCs/>
                <w:color w:val="auto"/>
              </w:rPr>
            </w:pPr>
          </w:p>
        </w:tc>
        <w:tc>
          <w:tcPr>
            <w:tcW w:w="1620" w:type="dxa"/>
            <w:tcBorders>
              <w:right w:val="single" w:sz="4" w:space="0" w:color="000000"/>
            </w:tcBorders>
            <w:shd w:val="clear" w:color="auto" w:fill="auto"/>
          </w:tcPr>
          <w:p w14:paraId="3CAF2576"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263CE9E6" w14:textId="77777777" w:rsidR="001253C5" w:rsidRPr="00F74786" w:rsidRDefault="001253C5" w:rsidP="00B74653">
            <w:pPr>
              <w:spacing w:after="0"/>
              <w:jc w:val="left"/>
              <w:rPr>
                <w:rFonts w:eastAsia="TH SarabunPSK"/>
                <w:sz w:val="24"/>
                <w:szCs w:val="24"/>
              </w:rPr>
            </w:pPr>
          </w:p>
        </w:tc>
        <w:tc>
          <w:tcPr>
            <w:tcW w:w="3150" w:type="dxa"/>
            <w:vMerge w:val="restart"/>
            <w:shd w:val="clear" w:color="auto" w:fill="auto"/>
          </w:tcPr>
          <w:p w14:paraId="09E5E1B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310F60E" w14:textId="77777777" w:rsidR="001253C5" w:rsidRPr="00C42B7B" w:rsidRDefault="001253C5" w:rsidP="00B74653">
            <w:pPr>
              <w:spacing w:after="0"/>
              <w:rPr>
                <w:rFonts w:eastAsia="TH SarabunPSK"/>
                <w:b/>
                <w:sz w:val="24"/>
                <w:szCs w:val="24"/>
              </w:rPr>
            </w:pPr>
          </w:p>
        </w:tc>
      </w:tr>
      <w:tr w:rsidR="001253C5" w:rsidRPr="00C42B7B" w14:paraId="3842F912" w14:textId="77777777" w:rsidTr="00B74653">
        <w:trPr>
          <w:trHeight w:val="1447"/>
        </w:trPr>
        <w:tc>
          <w:tcPr>
            <w:tcW w:w="835" w:type="dxa"/>
            <w:vMerge/>
            <w:shd w:val="clear" w:color="auto" w:fill="F2F2F2" w:themeFill="background1" w:themeFillShade="F2"/>
          </w:tcPr>
          <w:p w14:paraId="73227B9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CECE851"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77991A67"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4796DD59"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The just culture policy is applied in a fair and consistent manner and staff trust the policy. </w:t>
            </w:r>
          </w:p>
          <w:p w14:paraId="01B689F6"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There is evidence that the line between acceptable and unacceptable behavior has been determined in consultation with staff and staff representatives.</w:t>
            </w:r>
            <w:r w:rsidRPr="00F74786">
              <w:rPr>
                <w:rFonts w:ascii="TH SarabunPSK" w:hAnsi="TH SarabunPSK" w:cs="TH SarabunPSK"/>
                <w:color w:val="auto"/>
                <w:sz w:val="22"/>
                <w:szCs w:val="22"/>
              </w:rPr>
              <w:t xml:space="preserve"> </w:t>
            </w:r>
          </w:p>
          <w:p w14:paraId="52D741B0" w14:textId="77777777" w:rsidR="001253C5" w:rsidRPr="00F74786" w:rsidRDefault="001253C5" w:rsidP="00B74653">
            <w:pPr>
              <w:pStyle w:val="Default"/>
              <w:ind w:left="166"/>
              <w:rPr>
                <w:rFonts w:ascii="TH SarabunPSK" w:hAnsi="TH SarabunPSK" w:cs="TH SarabunPSK"/>
                <w:color w:val="auto"/>
                <w:sz w:val="22"/>
                <w:szCs w:val="22"/>
              </w:rPr>
            </w:pPr>
          </w:p>
          <w:p w14:paraId="26FFD3EF" w14:textId="77777777" w:rsidR="001253C5" w:rsidRPr="00F74786" w:rsidRDefault="001253C5" w:rsidP="00B74653">
            <w:pPr>
              <w:pStyle w:val="Default"/>
              <w:ind w:left="166"/>
              <w:rPr>
                <w:rFonts w:ascii="TH SarabunPSK" w:hAnsi="TH SarabunPSK" w:cs="TH SarabunPSK"/>
                <w:color w:val="auto"/>
                <w:sz w:val="22"/>
                <w:szCs w:val="22"/>
              </w:rPr>
            </w:pPr>
          </w:p>
          <w:p w14:paraId="3F723DE2" w14:textId="77777777" w:rsidR="001253C5" w:rsidRPr="00F74786" w:rsidRDefault="001253C5" w:rsidP="00B74653">
            <w:pPr>
              <w:pStyle w:val="Default"/>
              <w:ind w:left="166"/>
              <w:rPr>
                <w:rFonts w:ascii="TH SarabunPSK" w:hAnsi="TH SarabunPSK" w:cs="TH SarabunPSK"/>
                <w:color w:val="auto"/>
                <w:sz w:val="22"/>
                <w:szCs w:val="22"/>
              </w:rPr>
            </w:pPr>
          </w:p>
          <w:p w14:paraId="1CBCDA93" w14:textId="77777777" w:rsidR="001253C5" w:rsidRPr="00F74786"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1419FA38"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43A0EE64" w14:textId="77777777" w:rsidR="001253C5" w:rsidRPr="00F74786" w:rsidRDefault="001253C5" w:rsidP="00B74653">
            <w:pPr>
              <w:spacing w:after="0"/>
              <w:jc w:val="left"/>
              <w:rPr>
                <w:rFonts w:eastAsia="TH SarabunPSK"/>
                <w:sz w:val="24"/>
                <w:szCs w:val="24"/>
              </w:rPr>
            </w:pPr>
          </w:p>
        </w:tc>
        <w:tc>
          <w:tcPr>
            <w:tcW w:w="3150" w:type="dxa"/>
            <w:vMerge/>
            <w:shd w:val="clear" w:color="auto" w:fill="auto"/>
          </w:tcPr>
          <w:p w14:paraId="0FE6471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0416817" w14:textId="77777777" w:rsidR="001253C5" w:rsidRPr="00C42B7B" w:rsidRDefault="001253C5" w:rsidP="00B74653">
            <w:pPr>
              <w:spacing w:after="0"/>
              <w:rPr>
                <w:rFonts w:eastAsia="TH SarabunPSK"/>
                <w:b/>
                <w:sz w:val="24"/>
                <w:szCs w:val="24"/>
              </w:rPr>
            </w:pPr>
          </w:p>
        </w:tc>
      </w:tr>
      <w:tr w:rsidR="001253C5" w:rsidRPr="00C42B7B" w14:paraId="6B9A5C64" w14:textId="77777777" w:rsidTr="00B74653">
        <w:trPr>
          <w:trHeight w:val="1447"/>
        </w:trPr>
        <w:tc>
          <w:tcPr>
            <w:tcW w:w="835" w:type="dxa"/>
            <w:vMerge w:val="restart"/>
            <w:shd w:val="clear" w:color="auto" w:fill="F2F2F2" w:themeFill="background1" w:themeFillShade="F2"/>
          </w:tcPr>
          <w:p w14:paraId="7C5A02A6"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1.1.8</w:t>
            </w:r>
          </w:p>
        </w:tc>
        <w:tc>
          <w:tcPr>
            <w:tcW w:w="2880" w:type="dxa"/>
            <w:vMerge w:val="restart"/>
            <w:shd w:val="clear" w:color="auto" w:fill="F2F2F2" w:themeFill="background1" w:themeFillShade="F2"/>
          </w:tcPr>
          <w:p w14:paraId="242495B7"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Safety objectives have been established that are consistent with the safety policy and they are communicated throughout the organization. </w:t>
            </w:r>
          </w:p>
          <w:p w14:paraId="2A904740"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7C0A3DCF"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Present:</w:t>
            </w:r>
          </w:p>
          <w:p w14:paraId="2FF22D0E"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Safety objectives have been established that are consistent with the safety policy and there is a means to communicate them throughout the organization. </w:t>
            </w:r>
          </w:p>
          <w:p w14:paraId="78B7397D" w14:textId="77777777" w:rsidR="001253C5" w:rsidRPr="00F74786" w:rsidRDefault="001253C5" w:rsidP="00766C72">
            <w:pPr>
              <w:pStyle w:val="Default"/>
              <w:numPr>
                <w:ilvl w:val="0"/>
                <w:numId w:val="4"/>
              </w:numPr>
              <w:ind w:left="166" w:hanging="166"/>
              <w:rPr>
                <w:rFonts w:ascii="TH SarabunPSK" w:hAnsi="TH SarabunPSK" w:cs="TH SarabunPSK"/>
                <w:color w:val="auto"/>
                <w:spacing w:val="-12"/>
              </w:rPr>
            </w:pPr>
            <w:r w:rsidRPr="00F74786">
              <w:rPr>
                <w:rFonts w:ascii="TH SarabunPSK" w:hAnsi="TH SarabunPSK" w:cs="TH SarabunPSK"/>
                <w:color w:val="auto"/>
                <w:spacing w:val="-12"/>
              </w:rPr>
              <w:t>Safety objectives are defined that will lead to an improvement in processes, outcomes and the development of a positive safety culture.</w:t>
            </w:r>
          </w:p>
          <w:p w14:paraId="28257496"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spacing w:val="-12"/>
              </w:rPr>
              <w:t>There is a means in place for the periodically reviewing the safety objectives to ensure they remain current</w:t>
            </w:r>
            <w:r w:rsidRPr="00F74786">
              <w:rPr>
                <w:rFonts w:ascii="TH SarabunPSK" w:hAnsi="TH SarabunPSK" w:cs="TH SarabunPSK"/>
                <w:color w:val="auto"/>
              </w:rPr>
              <w:t>.</w:t>
            </w:r>
          </w:p>
        </w:tc>
        <w:tc>
          <w:tcPr>
            <w:tcW w:w="1620" w:type="dxa"/>
            <w:tcBorders>
              <w:right w:val="single" w:sz="4" w:space="0" w:color="000000"/>
            </w:tcBorders>
            <w:shd w:val="clear" w:color="auto" w:fill="auto"/>
          </w:tcPr>
          <w:p w14:paraId="3FF661DA"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Yes</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6A14CD59" w14:textId="77777777" w:rsidR="001253C5" w:rsidRPr="00F74786" w:rsidRDefault="001253C5" w:rsidP="00B74653">
            <w:pPr>
              <w:spacing w:after="0"/>
              <w:jc w:val="left"/>
              <w:rPr>
                <w:rFonts w:eastAsia="TH SarabunPSK"/>
                <w:sz w:val="24"/>
                <w:szCs w:val="24"/>
              </w:rPr>
            </w:pPr>
          </w:p>
        </w:tc>
        <w:tc>
          <w:tcPr>
            <w:tcW w:w="3150" w:type="dxa"/>
            <w:vMerge w:val="restart"/>
            <w:shd w:val="clear" w:color="auto" w:fill="auto"/>
          </w:tcPr>
          <w:p w14:paraId="3B16B16A"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0A1006D" w14:textId="77777777" w:rsidR="001253C5" w:rsidRPr="00C42B7B" w:rsidRDefault="001253C5" w:rsidP="00B74653">
            <w:pPr>
              <w:spacing w:after="0"/>
              <w:rPr>
                <w:rFonts w:eastAsia="TH SarabunPSK"/>
                <w:b/>
                <w:sz w:val="24"/>
                <w:szCs w:val="24"/>
              </w:rPr>
            </w:pPr>
          </w:p>
        </w:tc>
      </w:tr>
      <w:tr w:rsidR="001253C5" w:rsidRPr="00C42B7B" w14:paraId="7C0BD71D" w14:textId="77777777" w:rsidTr="00B74653">
        <w:trPr>
          <w:trHeight w:val="1447"/>
        </w:trPr>
        <w:tc>
          <w:tcPr>
            <w:tcW w:w="835" w:type="dxa"/>
            <w:vMerge/>
            <w:shd w:val="clear" w:color="auto" w:fill="F2F2F2" w:themeFill="background1" w:themeFillShade="F2"/>
          </w:tcPr>
          <w:p w14:paraId="1BD75FD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0848A28"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7B4EC35"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Suitable:</w:t>
            </w:r>
          </w:p>
          <w:p w14:paraId="22D698A1" w14:textId="77777777" w:rsidR="001253C5" w:rsidRPr="00F74786" w:rsidRDefault="001253C5" w:rsidP="00766C72">
            <w:pPr>
              <w:pStyle w:val="Default"/>
              <w:numPr>
                <w:ilvl w:val="0"/>
                <w:numId w:val="4"/>
              </w:numPr>
              <w:ind w:left="166" w:hanging="180"/>
              <w:rPr>
                <w:rFonts w:ascii="TH SarabunPSK" w:hAnsi="TH SarabunPSK" w:cs="TH SarabunPSK"/>
                <w:color w:val="auto"/>
                <w:spacing w:val="-8"/>
              </w:rPr>
            </w:pPr>
            <w:r w:rsidRPr="00F74786">
              <w:rPr>
                <w:rFonts w:ascii="TH SarabunPSK" w:hAnsi="TH SarabunPSK" w:cs="TH SarabunPSK"/>
                <w:color w:val="auto"/>
                <w:spacing w:val="-8"/>
              </w:rPr>
              <w:t>Safety objectives are relevant to the organization and its activities.</w:t>
            </w:r>
          </w:p>
          <w:p w14:paraId="1DAA1721" w14:textId="77777777" w:rsidR="001253C5" w:rsidRPr="00F74786" w:rsidRDefault="001253C5" w:rsidP="00766C72">
            <w:pPr>
              <w:pStyle w:val="Default"/>
              <w:numPr>
                <w:ilvl w:val="0"/>
                <w:numId w:val="4"/>
              </w:numPr>
              <w:ind w:left="166" w:hanging="180"/>
              <w:rPr>
                <w:rFonts w:ascii="TH SarabunPSK" w:hAnsi="TH SarabunPSK" w:cs="TH SarabunPSK"/>
                <w:color w:val="auto"/>
                <w:spacing w:val="-8"/>
              </w:rPr>
            </w:pPr>
            <w:r w:rsidRPr="00F74786">
              <w:rPr>
                <w:rFonts w:ascii="TH SarabunPSK" w:hAnsi="TH SarabunPSK" w:cs="TH SarabunPSK"/>
                <w:color w:val="auto"/>
                <w:spacing w:val="-8"/>
              </w:rPr>
              <w:t>Safety objective should address its most significant safety risks.</w:t>
            </w:r>
          </w:p>
          <w:p w14:paraId="21462123" w14:textId="77777777" w:rsidR="001253C5" w:rsidRPr="00F74786" w:rsidRDefault="001253C5" w:rsidP="00766C72">
            <w:pPr>
              <w:pStyle w:val="Default"/>
              <w:numPr>
                <w:ilvl w:val="0"/>
                <w:numId w:val="4"/>
              </w:numPr>
              <w:ind w:left="166" w:hanging="180"/>
              <w:rPr>
                <w:rFonts w:ascii="TH SarabunPSK" w:hAnsi="TH SarabunPSK" w:cs="TH SarabunPSK"/>
                <w:color w:val="auto"/>
                <w:spacing w:val="-8"/>
              </w:rPr>
            </w:pPr>
            <w:r w:rsidRPr="00F74786">
              <w:rPr>
                <w:rFonts w:ascii="TH SarabunPSK" w:hAnsi="TH SarabunPSK" w:cs="TH SarabunPSK"/>
                <w:color w:val="auto"/>
                <w:spacing w:val="-8"/>
              </w:rPr>
              <w:t>Safety objectives are being measured to monitor achievement through SPIs and SPTs.</w:t>
            </w:r>
          </w:p>
          <w:p w14:paraId="1A71EE85" w14:textId="77777777" w:rsidR="001253C5" w:rsidRPr="00F74786" w:rsidRDefault="001253C5" w:rsidP="00766C72">
            <w:pPr>
              <w:pStyle w:val="Default"/>
              <w:numPr>
                <w:ilvl w:val="0"/>
                <w:numId w:val="4"/>
              </w:numPr>
              <w:ind w:left="166" w:hanging="180"/>
              <w:rPr>
                <w:rFonts w:ascii="TH SarabunPSK" w:hAnsi="TH SarabunPSK" w:cs="TH SarabunPSK"/>
                <w:color w:val="auto"/>
                <w:spacing w:val="-8"/>
              </w:rPr>
            </w:pPr>
            <w:r w:rsidRPr="00F74786">
              <w:rPr>
                <w:rFonts w:ascii="TH SarabunPSK" w:hAnsi="TH SarabunPSK" w:cs="TH SarabunPSK"/>
                <w:color w:val="auto"/>
                <w:spacing w:val="-8"/>
              </w:rPr>
              <w:t xml:space="preserve">Safety objectives are understandable and clearly visible. </w:t>
            </w:r>
          </w:p>
          <w:p w14:paraId="1FD81DA4"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 xml:space="preserve">Safety objectives are aligned with the SSP. </w:t>
            </w:r>
          </w:p>
        </w:tc>
        <w:tc>
          <w:tcPr>
            <w:tcW w:w="1620" w:type="dxa"/>
            <w:tcBorders>
              <w:right w:val="single" w:sz="4" w:space="0" w:color="000000"/>
            </w:tcBorders>
            <w:shd w:val="clear" w:color="auto" w:fill="auto"/>
          </w:tcPr>
          <w:p w14:paraId="40F5CE55"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Yes</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30F95DBC" w14:textId="77777777" w:rsidR="001253C5" w:rsidRPr="00F74786" w:rsidRDefault="001253C5" w:rsidP="00B74653">
            <w:pPr>
              <w:spacing w:after="0"/>
              <w:jc w:val="left"/>
              <w:rPr>
                <w:rFonts w:eastAsia="TH SarabunPSK"/>
                <w:b/>
                <w:bCs/>
                <w:i/>
                <w:sz w:val="24"/>
                <w:szCs w:val="24"/>
              </w:rPr>
            </w:pPr>
          </w:p>
          <w:p w14:paraId="698DBA61" w14:textId="77777777" w:rsidR="001253C5" w:rsidRPr="00F74786" w:rsidRDefault="001253C5" w:rsidP="00B74653">
            <w:pPr>
              <w:spacing w:after="0"/>
              <w:jc w:val="left"/>
              <w:rPr>
                <w:rFonts w:eastAsia="TH SarabunPSK"/>
                <w:sz w:val="24"/>
                <w:szCs w:val="24"/>
              </w:rPr>
            </w:pPr>
          </w:p>
        </w:tc>
        <w:tc>
          <w:tcPr>
            <w:tcW w:w="3150" w:type="dxa"/>
            <w:vMerge/>
            <w:shd w:val="clear" w:color="auto" w:fill="auto"/>
          </w:tcPr>
          <w:p w14:paraId="7D34073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00572A4" w14:textId="77777777" w:rsidR="001253C5" w:rsidRPr="00C42B7B" w:rsidRDefault="001253C5" w:rsidP="00B74653">
            <w:pPr>
              <w:spacing w:after="0"/>
              <w:rPr>
                <w:rFonts w:eastAsia="TH SarabunPSK"/>
                <w:b/>
                <w:sz w:val="24"/>
                <w:szCs w:val="24"/>
              </w:rPr>
            </w:pPr>
          </w:p>
        </w:tc>
      </w:tr>
      <w:tr w:rsidR="001253C5" w:rsidRPr="00C42B7B" w14:paraId="4448443A" w14:textId="77777777" w:rsidTr="00B74653">
        <w:trPr>
          <w:trHeight w:val="1447"/>
        </w:trPr>
        <w:tc>
          <w:tcPr>
            <w:tcW w:w="835" w:type="dxa"/>
            <w:vMerge/>
            <w:shd w:val="clear" w:color="auto" w:fill="F2F2F2" w:themeFill="background1" w:themeFillShade="F2"/>
          </w:tcPr>
          <w:p w14:paraId="6D48760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FE6077A"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6B987B3"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1697903B"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Safety objectives are being regularly reviewed and are communicated throughout the organization. </w:t>
            </w:r>
          </w:p>
          <w:p w14:paraId="4F84F5BC" w14:textId="77777777" w:rsidR="001253C5" w:rsidRPr="00F74786" w:rsidRDefault="001253C5" w:rsidP="00B74653">
            <w:pPr>
              <w:pStyle w:val="Default"/>
              <w:ind w:left="166"/>
              <w:rPr>
                <w:rFonts w:ascii="TH SarabunPSK" w:hAnsi="TH SarabunPSK" w:cs="TH SarabunPSK"/>
                <w:color w:val="auto"/>
              </w:rPr>
            </w:pPr>
          </w:p>
          <w:p w14:paraId="3AD40005" w14:textId="77777777" w:rsidR="001253C5" w:rsidRPr="00F74786"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721187AB"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258EB2BE" w14:textId="77777777" w:rsidR="001253C5" w:rsidRPr="00F74786" w:rsidRDefault="001253C5" w:rsidP="00B74653">
            <w:pPr>
              <w:spacing w:after="0"/>
              <w:jc w:val="left"/>
              <w:rPr>
                <w:rFonts w:eastAsia="TH SarabunPSK"/>
                <w:sz w:val="24"/>
                <w:szCs w:val="24"/>
              </w:rPr>
            </w:pPr>
          </w:p>
        </w:tc>
        <w:tc>
          <w:tcPr>
            <w:tcW w:w="3150" w:type="dxa"/>
            <w:vMerge w:val="restart"/>
            <w:shd w:val="clear" w:color="auto" w:fill="auto"/>
          </w:tcPr>
          <w:p w14:paraId="6E6BF42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E830AF6" w14:textId="77777777" w:rsidR="001253C5" w:rsidRPr="00C42B7B" w:rsidRDefault="001253C5" w:rsidP="00B74653">
            <w:pPr>
              <w:spacing w:after="0"/>
              <w:rPr>
                <w:rFonts w:eastAsia="TH SarabunPSK"/>
                <w:b/>
                <w:sz w:val="24"/>
                <w:szCs w:val="24"/>
              </w:rPr>
            </w:pPr>
          </w:p>
        </w:tc>
      </w:tr>
      <w:tr w:rsidR="001253C5" w:rsidRPr="00C42B7B" w14:paraId="5A4AEBFD" w14:textId="77777777" w:rsidTr="00B74653">
        <w:trPr>
          <w:trHeight w:val="1447"/>
        </w:trPr>
        <w:tc>
          <w:tcPr>
            <w:tcW w:w="835" w:type="dxa"/>
            <w:vMerge/>
            <w:shd w:val="clear" w:color="auto" w:fill="F2F2F2" w:themeFill="background1" w:themeFillShade="F2"/>
          </w:tcPr>
          <w:p w14:paraId="236E3C2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705E71A"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87FA8DD"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747DE6A5"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Achievement of the safety objectives is being monitored by senior management and action taken to ensure they are being met. </w:t>
            </w:r>
          </w:p>
          <w:p w14:paraId="1D064945" w14:textId="77777777" w:rsidR="001253C5" w:rsidRPr="00F74786" w:rsidRDefault="001253C5" w:rsidP="00B74653">
            <w:pPr>
              <w:pStyle w:val="Default"/>
              <w:ind w:left="166"/>
              <w:rPr>
                <w:rFonts w:ascii="TH SarabunPSK" w:hAnsi="TH SarabunPSK" w:cs="TH SarabunPSK"/>
                <w:color w:val="auto"/>
              </w:rPr>
            </w:pPr>
          </w:p>
          <w:p w14:paraId="1535A353" w14:textId="77777777" w:rsidR="001253C5" w:rsidRPr="00F74786"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45C77707"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102E1326" w14:textId="77777777" w:rsidR="001253C5" w:rsidRPr="00F74786" w:rsidRDefault="001253C5" w:rsidP="00B74653">
            <w:pPr>
              <w:spacing w:after="0"/>
              <w:jc w:val="left"/>
              <w:rPr>
                <w:rFonts w:eastAsia="TH SarabunPSK"/>
                <w:sz w:val="24"/>
                <w:szCs w:val="24"/>
              </w:rPr>
            </w:pPr>
          </w:p>
        </w:tc>
        <w:tc>
          <w:tcPr>
            <w:tcW w:w="3150" w:type="dxa"/>
            <w:vMerge/>
            <w:shd w:val="clear" w:color="auto" w:fill="auto"/>
          </w:tcPr>
          <w:p w14:paraId="52A156D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28D8599" w14:textId="77777777" w:rsidR="001253C5" w:rsidRPr="00C42B7B" w:rsidRDefault="001253C5" w:rsidP="00B74653">
            <w:pPr>
              <w:spacing w:after="0"/>
              <w:rPr>
                <w:rFonts w:eastAsia="TH SarabunPSK"/>
                <w:b/>
                <w:sz w:val="24"/>
                <w:szCs w:val="24"/>
              </w:rPr>
            </w:pPr>
          </w:p>
        </w:tc>
      </w:tr>
      <w:tr w:rsidR="001253C5" w:rsidRPr="00C42B7B" w14:paraId="6447AB28" w14:textId="77777777" w:rsidTr="00B74653">
        <w:trPr>
          <w:trHeight w:val="1447"/>
        </w:trPr>
        <w:tc>
          <w:tcPr>
            <w:tcW w:w="835" w:type="dxa"/>
            <w:vMerge w:val="restart"/>
            <w:shd w:val="clear" w:color="auto" w:fill="F2F2F2" w:themeFill="background1" w:themeFillShade="F2"/>
          </w:tcPr>
          <w:p w14:paraId="074C259A" w14:textId="77777777" w:rsidR="001253C5" w:rsidRPr="00C42B7B" w:rsidRDefault="001253C5" w:rsidP="00B74653">
            <w:pPr>
              <w:jc w:val="center"/>
              <w:rPr>
                <w:rFonts w:eastAsia="TH SarabunPSK"/>
                <w:sz w:val="24"/>
                <w:szCs w:val="24"/>
              </w:rPr>
            </w:pPr>
            <w:r w:rsidRPr="00C42B7B">
              <w:rPr>
                <w:rFonts w:eastAsia="TH SarabunPSK"/>
                <w:sz w:val="24"/>
                <w:szCs w:val="24"/>
              </w:rPr>
              <w:t>1.1.9</w:t>
            </w:r>
          </w:p>
        </w:tc>
        <w:tc>
          <w:tcPr>
            <w:tcW w:w="2880" w:type="dxa"/>
            <w:vMerge w:val="restart"/>
            <w:shd w:val="clear" w:color="auto" w:fill="F2F2F2" w:themeFill="background1" w:themeFillShade="F2"/>
          </w:tcPr>
          <w:p w14:paraId="0F4B2C83" w14:textId="77777777" w:rsidR="001253C5" w:rsidRPr="00C42B7B" w:rsidRDefault="001253C5" w:rsidP="00B74653">
            <w:pPr>
              <w:pStyle w:val="Default"/>
              <w:rPr>
                <w:rFonts w:ascii="TH SarabunPSK" w:hAnsi="TH SarabunPSK" w:cs="TH SarabunPSK"/>
                <w:szCs w:val="22"/>
              </w:rPr>
            </w:pPr>
            <w:r w:rsidRPr="00C42B7B">
              <w:rPr>
                <w:rFonts w:ascii="TH SarabunPSK" w:hAnsi="TH SarabunPSK" w:cs="TH SarabunPSK"/>
                <w:sz w:val="22"/>
                <w:szCs w:val="22"/>
              </w:rPr>
              <w:t xml:space="preserve">The State Safety Program (SSP) is being considered and addressed as appropriate. </w:t>
            </w:r>
          </w:p>
          <w:p w14:paraId="51F74D78"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763D10F"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Present:</w:t>
            </w:r>
          </w:p>
          <w:p w14:paraId="6B57E578" w14:textId="77777777" w:rsidR="001253C5" w:rsidRPr="00F74786" w:rsidRDefault="001253C5" w:rsidP="00766C72">
            <w:pPr>
              <w:pStyle w:val="Default"/>
              <w:numPr>
                <w:ilvl w:val="0"/>
                <w:numId w:val="4"/>
              </w:numPr>
              <w:ind w:left="161" w:hanging="180"/>
              <w:rPr>
                <w:rFonts w:ascii="TH SarabunPSK" w:hAnsi="TH SarabunPSK" w:cs="TH SarabunPSK"/>
                <w:color w:val="auto"/>
                <w:szCs w:val="22"/>
              </w:rPr>
            </w:pPr>
            <w:r w:rsidRPr="00F74786">
              <w:rPr>
                <w:rFonts w:ascii="TH SarabunPSK" w:hAnsi="TH SarabunPSK" w:cs="TH SarabunPSK"/>
                <w:color w:val="auto"/>
                <w:sz w:val="22"/>
                <w:szCs w:val="22"/>
              </w:rPr>
              <w:t xml:space="preserve">The SSP is being considered and addressed safety objectives as appropriate. </w:t>
            </w:r>
          </w:p>
          <w:p w14:paraId="260B0F34" w14:textId="77777777" w:rsidR="001253C5" w:rsidRPr="00F74786" w:rsidRDefault="001253C5" w:rsidP="00B74653">
            <w:pPr>
              <w:pStyle w:val="Default"/>
              <w:ind w:left="166"/>
              <w:rPr>
                <w:rFonts w:ascii="TH SarabunPSK" w:hAnsi="TH SarabunPSK" w:cs="TH SarabunPSK"/>
                <w:color w:val="auto"/>
              </w:rPr>
            </w:pPr>
          </w:p>
          <w:p w14:paraId="1152F2DE" w14:textId="77777777" w:rsidR="001253C5" w:rsidRPr="00F74786"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363BF23C"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4C8BB7E"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13CDA67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37901D2" w14:textId="77777777" w:rsidR="001253C5" w:rsidRPr="00C42B7B" w:rsidRDefault="001253C5" w:rsidP="00B74653">
            <w:pPr>
              <w:spacing w:after="0"/>
              <w:rPr>
                <w:rFonts w:eastAsia="TH SarabunPSK"/>
                <w:b/>
                <w:sz w:val="24"/>
                <w:szCs w:val="24"/>
              </w:rPr>
            </w:pPr>
          </w:p>
        </w:tc>
      </w:tr>
      <w:tr w:rsidR="001253C5" w:rsidRPr="00C42B7B" w14:paraId="5B6C9095" w14:textId="77777777" w:rsidTr="00B74653">
        <w:trPr>
          <w:trHeight w:val="1447"/>
        </w:trPr>
        <w:tc>
          <w:tcPr>
            <w:tcW w:w="835" w:type="dxa"/>
            <w:vMerge/>
            <w:shd w:val="clear" w:color="auto" w:fill="F2F2F2" w:themeFill="background1" w:themeFillShade="F2"/>
          </w:tcPr>
          <w:p w14:paraId="2C7DFD8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8737E93"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1CBD481"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Suitable:</w:t>
            </w:r>
          </w:p>
          <w:p w14:paraId="03A3F929" w14:textId="77777777" w:rsidR="001253C5" w:rsidRPr="00F74786" w:rsidRDefault="001253C5" w:rsidP="00766C72">
            <w:pPr>
              <w:pStyle w:val="Default"/>
              <w:numPr>
                <w:ilvl w:val="0"/>
                <w:numId w:val="4"/>
              </w:numPr>
              <w:ind w:left="166" w:hanging="180"/>
              <w:rPr>
                <w:rFonts w:ascii="TH SarabunPSK" w:hAnsi="TH SarabunPSK" w:cs="TH SarabunPSK"/>
                <w:color w:val="auto"/>
              </w:rPr>
            </w:pPr>
            <w:r w:rsidRPr="00F74786">
              <w:rPr>
                <w:rFonts w:ascii="TH SarabunPSK" w:hAnsi="TH SarabunPSK" w:cs="TH SarabunPSK"/>
                <w:color w:val="auto"/>
              </w:rPr>
              <w:t>Safety objectives are aligned with the SSP.</w:t>
            </w:r>
          </w:p>
          <w:p w14:paraId="449A5863" w14:textId="77777777" w:rsidR="001253C5" w:rsidRPr="00F74786" w:rsidRDefault="001253C5" w:rsidP="00766C72">
            <w:pPr>
              <w:pStyle w:val="Default"/>
              <w:numPr>
                <w:ilvl w:val="0"/>
                <w:numId w:val="4"/>
              </w:numPr>
              <w:ind w:left="166" w:hanging="166"/>
              <w:rPr>
                <w:rFonts w:ascii="TH SarabunPSK" w:hAnsi="TH SarabunPSK" w:cs="TH SarabunPSK"/>
                <w:b/>
                <w:bCs/>
                <w:color w:val="auto"/>
              </w:rPr>
            </w:pPr>
            <w:r w:rsidRPr="00F74786">
              <w:rPr>
                <w:rFonts w:ascii="TH SarabunPSK" w:hAnsi="TH SarabunPSK" w:cs="TH SarabunPSK"/>
                <w:bCs/>
                <w:color w:val="auto"/>
              </w:rPr>
              <w:t xml:space="preserve">Safety objectives have been established (SPIs and SPTs) may link to the CAAT’s SPIs and SPTs for measuring and monitoring the </w:t>
            </w:r>
            <w:proofErr w:type="spellStart"/>
            <w:r w:rsidRPr="00F74786">
              <w:rPr>
                <w:rFonts w:ascii="TH SarabunPSK" w:hAnsi="TH SarabunPSK" w:cs="TH SarabunPSK"/>
                <w:bCs/>
                <w:color w:val="auto"/>
              </w:rPr>
              <w:t>ALoSP</w:t>
            </w:r>
            <w:proofErr w:type="spellEnd"/>
            <w:r w:rsidRPr="00F74786">
              <w:rPr>
                <w:rFonts w:ascii="TH SarabunPSK" w:hAnsi="TH SarabunPSK" w:cs="TH SarabunPSK"/>
                <w:bCs/>
                <w:color w:val="auto"/>
              </w:rPr>
              <w:t>.</w:t>
            </w:r>
          </w:p>
        </w:tc>
        <w:tc>
          <w:tcPr>
            <w:tcW w:w="1620" w:type="dxa"/>
            <w:tcBorders>
              <w:right w:val="single" w:sz="4" w:space="0" w:color="000000"/>
            </w:tcBorders>
            <w:shd w:val="clear" w:color="auto" w:fill="auto"/>
          </w:tcPr>
          <w:p w14:paraId="703DAB2A"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8DC59AE" w14:textId="77777777" w:rsidR="001253C5" w:rsidRPr="00C42B7B" w:rsidRDefault="001253C5" w:rsidP="00B74653">
            <w:pPr>
              <w:spacing w:after="0"/>
              <w:jc w:val="left"/>
              <w:rPr>
                <w:rFonts w:eastAsia="TH SarabunPSK"/>
                <w:b/>
                <w:bCs/>
                <w:i/>
                <w:sz w:val="24"/>
                <w:szCs w:val="24"/>
              </w:rPr>
            </w:pPr>
          </w:p>
          <w:p w14:paraId="08691F96"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43ED79E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869BC61" w14:textId="77777777" w:rsidR="001253C5" w:rsidRPr="00C42B7B" w:rsidRDefault="001253C5" w:rsidP="00B74653">
            <w:pPr>
              <w:spacing w:after="0"/>
              <w:rPr>
                <w:rFonts w:eastAsia="TH SarabunPSK"/>
                <w:b/>
                <w:sz w:val="24"/>
                <w:szCs w:val="24"/>
              </w:rPr>
            </w:pPr>
          </w:p>
        </w:tc>
      </w:tr>
      <w:tr w:rsidR="001253C5" w:rsidRPr="00C42B7B" w14:paraId="09C3EE64" w14:textId="77777777" w:rsidTr="00B74653">
        <w:trPr>
          <w:trHeight w:val="1447"/>
        </w:trPr>
        <w:tc>
          <w:tcPr>
            <w:tcW w:w="835" w:type="dxa"/>
            <w:vMerge/>
            <w:shd w:val="clear" w:color="auto" w:fill="F2F2F2" w:themeFill="background1" w:themeFillShade="F2"/>
          </w:tcPr>
          <w:p w14:paraId="6EF3789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D656E15"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73CC49E"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Operating:</w:t>
            </w:r>
          </w:p>
          <w:p w14:paraId="414FA296"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Safety objectives are being regularly reviewed and are communicated throughout the organization. </w:t>
            </w:r>
          </w:p>
          <w:p w14:paraId="271D2F62" w14:textId="77777777" w:rsidR="001253C5" w:rsidRPr="00F74786" w:rsidRDefault="001253C5" w:rsidP="00B74653">
            <w:pPr>
              <w:pStyle w:val="Default"/>
              <w:rPr>
                <w:rFonts w:ascii="TH SarabunPSK" w:hAnsi="TH SarabunPSK" w:cs="TH SarabunPSK"/>
                <w:color w:val="auto"/>
                <w:cs/>
              </w:rPr>
            </w:pPr>
          </w:p>
        </w:tc>
        <w:tc>
          <w:tcPr>
            <w:tcW w:w="1620" w:type="dxa"/>
            <w:tcBorders>
              <w:right w:val="single" w:sz="4" w:space="0" w:color="000000"/>
            </w:tcBorders>
            <w:shd w:val="clear" w:color="auto" w:fill="auto"/>
          </w:tcPr>
          <w:p w14:paraId="25AF82BE"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59377915" w14:textId="77777777" w:rsidR="001253C5" w:rsidRPr="00F74786" w:rsidRDefault="001253C5" w:rsidP="00B74653">
            <w:pPr>
              <w:spacing w:after="0"/>
              <w:jc w:val="left"/>
              <w:rPr>
                <w:rFonts w:eastAsia="TH SarabunPSK"/>
                <w:sz w:val="24"/>
                <w:szCs w:val="24"/>
              </w:rPr>
            </w:pPr>
          </w:p>
        </w:tc>
        <w:tc>
          <w:tcPr>
            <w:tcW w:w="3150" w:type="dxa"/>
            <w:vMerge w:val="restart"/>
            <w:shd w:val="clear" w:color="auto" w:fill="auto"/>
          </w:tcPr>
          <w:p w14:paraId="402CEE1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6B71C43" w14:textId="77777777" w:rsidR="001253C5" w:rsidRPr="00C42B7B" w:rsidRDefault="001253C5" w:rsidP="00B74653">
            <w:pPr>
              <w:spacing w:after="0"/>
              <w:rPr>
                <w:rFonts w:eastAsia="TH SarabunPSK"/>
                <w:b/>
                <w:sz w:val="24"/>
                <w:szCs w:val="24"/>
              </w:rPr>
            </w:pPr>
          </w:p>
        </w:tc>
      </w:tr>
      <w:tr w:rsidR="001253C5" w:rsidRPr="00C42B7B" w14:paraId="62588A16" w14:textId="77777777" w:rsidTr="00B74653">
        <w:trPr>
          <w:trHeight w:val="1447"/>
        </w:trPr>
        <w:tc>
          <w:tcPr>
            <w:tcW w:w="835" w:type="dxa"/>
            <w:vMerge/>
            <w:shd w:val="clear" w:color="auto" w:fill="F2F2F2" w:themeFill="background1" w:themeFillShade="F2"/>
          </w:tcPr>
          <w:p w14:paraId="3C9D20B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2FCAA4D"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621E310D" w14:textId="77777777" w:rsidR="001253C5" w:rsidRPr="00F74786" w:rsidRDefault="001253C5" w:rsidP="00B74653">
            <w:pPr>
              <w:pStyle w:val="Default"/>
              <w:rPr>
                <w:rFonts w:ascii="TH SarabunPSK" w:hAnsi="TH SarabunPSK" w:cs="TH SarabunPSK"/>
                <w:b/>
                <w:bCs/>
                <w:color w:val="auto"/>
              </w:rPr>
            </w:pPr>
            <w:r w:rsidRPr="00F74786">
              <w:rPr>
                <w:rFonts w:ascii="TH SarabunPSK" w:hAnsi="TH SarabunPSK" w:cs="TH SarabunPSK"/>
                <w:b/>
                <w:bCs/>
                <w:color w:val="auto"/>
              </w:rPr>
              <w:t>Effective:</w:t>
            </w:r>
          </w:p>
          <w:p w14:paraId="3B4C9AE9" w14:textId="77777777" w:rsidR="001253C5" w:rsidRPr="00F74786" w:rsidRDefault="001253C5" w:rsidP="00766C72">
            <w:pPr>
              <w:pStyle w:val="Default"/>
              <w:numPr>
                <w:ilvl w:val="0"/>
                <w:numId w:val="4"/>
              </w:numPr>
              <w:ind w:left="166" w:hanging="166"/>
              <w:rPr>
                <w:rFonts w:ascii="TH SarabunPSK" w:hAnsi="TH SarabunPSK" w:cs="TH SarabunPSK"/>
                <w:color w:val="auto"/>
              </w:rPr>
            </w:pPr>
            <w:r w:rsidRPr="00F74786">
              <w:rPr>
                <w:rFonts w:ascii="TH SarabunPSK" w:hAnsi="TH SarabunPSK" w:cs="TH SarabunPSK"/>
                <w:color w:val="auto"/>
              </w:rPr>
              <w:t xml:space="preserve">Achievement of the safety objectives is being monitored by senior management and action taken to ensure they are being met. </w:t>
            </w:r>
          </w:p>
          <w:p w14:paraId="04DFB8A9" w14:textId="77777777" w:rsidR="001253C5" w:rsidRPr="00F74786"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15BBE0F9" w14:textId="77777777" w:rsidR="001253C5" w:rsidRPr="00F74786" w:rsidRDefault="001253C5" w:rsidP="00B74653">
            <w:pPr>
              <w:spacing w:after="0"/>
              <w:jc w:val="left"/>
              <w:rPr>
                <w:rFonts w:eastAsia="TH SarabunPSK"/>
                <w:b/>
                <w:bCs/>
                <w:i/>
                <w:sz w:val="24"/>
                <w:szCs w:val="24"/>
              </w:rPr>
            </w:pPr>
            <w:r w:rsidRPr="00F74786">
              <w:rPr>
                <w:rFonts w:ascii="Cambria Math" w:eastAsia="TH SarabunPSK" w:hAnsi="Cambria Math" w:cs="Cambria Math"/>
                <w:sz w:val="24"/>
                <w:szCs w:val="24"/>
              </w:rPr>
              <w:t>◻</w:t>
            </w:r>
            <w:r w:rsidRPr="00F74786">
              <w:rPr>
                <w:rFonts w:eastAsia="TH SarabunPSK"/>
                <w:sz w:val="24"/>
                <w:szCs w:val="24"/>
              </w:rPr>
              <w:t xml:space="preserve">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Satisfactory</w:t>
            </w:r>
            <w:r w:rsidRPr="00F74786">
              <w:rPr>
                <w:rFonts w:eastAsia="TH SarabunPSK"/>
                <w:sz w:val="24"/>
                <w:szCs w:val="24"/>
              </w:rPr>
              <w:br/>
            </w:r>
            <w:r w:rsidRPr="00F74786">
              <w:rPr>
                <w:rFonts w:ascii="Cambria Math" w:eastAsia="TH SarabunPSK" w:hAnsi="Cambria Math" w:cs="Cambria Math"/>
                <w:sz w:val="24"/>
                <w:szCs w:val="24"/>
              </w:rPr>
              <w:t>◻</w:t>
            </w:r>
            <w:r w:rsidRPr="00F74786">
              <w:rPr>
                <w:rFonts w:eastAsia="TH SarabunPSK"/>
                <w:sz w:val="24"/>
                <w:szCs w:val="24"/>
              </w:rPr>
              <w:t xml:space="preserve"> Not Applicable</w:t>
            </w:r>
            <w:r w:rsidRPr="00F74786">
              <w:rPr>
                <w:rFonts w:eastAsia="TH SarabunPSK"/>
                <w:b/>
                <w:i/>
                <w:sz w:val="24"/>
                <w:szCs w:val="24"/>
              </w:rPr>
              <w:t xml:space="preserve"> </w:t>
            </w:r>
          </w:p>
          <w:p w14:paraId="63B25F10" w14:textId="77777777" w:rsidR="001253C5" w:rsidRPr="00F74786" w:rsidRDefault="001253C5" w:rsidP="00B74653">
            <w:pPr>
              <w:spacing w:after="0"/>
              <w:jc w:val="left"/>
              <w:rPr>
                <w:rFonts w:eastAsia="TH SarabunPSK"/>
                <w:sz w:val="24"/>
                <w:szCs w:val="24"/>
              </w:rPr>
            </w:pPr>
          </w:p>
        </w:tc>
        <w:tc>
          <w:tcPr>
            <w:tcW w:w="3150" w:type="dxa"/>
            <w:vMerge/>
            <w:shd w:val="clear" w:color="auto" w:fill="auto"/>
          </w:tcPr>
          <w:p w14:paraId="4CF5C1E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B1C93A3" w14:textId="77777777" w:rsidR="001253C5" w:rsidRPr="00C42B7B" w:rsidRDefault="001253C5" w:rsidP="00B74653">
            <w:pPr>
              <w:spacing w:after="0"/>
              <w:rPr>
                <w:rFonts w:eastAsia="TH SarabunPSK"/>
                <w:b/>
                <w:sz w:val="24"/>
                <w:szCs w:val="24"/>
              </w:rPr>
            </w:pPr>
          </w:p>
        </w:tc>
      </w:tr>
      <w:tr w:rsidR="001253C5" w:rsidRPr="00C42B7B" w14:paraId="64610059" w14:textId="77777777" w:rsidTr="00B74653">
        <w:trPr>
          <w:trHeight w:val="602"/>
        </w:trPr>
        <w:tc>
          <w:tcPr>
            <w:tcW w:w="14035" w:type="dxa"/>
            <w:gridSpan w:val="6"/>
            <w:shd w:val="clear" w:color="auto" w:fill="F2F2F2" w:themeFill="background1" w:themeFillShade="F2"/>
          </w:tcPr>
          <w:p w14:paraId="79B65ED5"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SAFETY ACCOUNTABILITY AND RESPONSIBILITIES (</w:t>
            </w:r>
            <w:r>
              <w:rPr>
                <w:b/>
                <w:sz w:val="28"/>
                <w:szCs w:val="28"/>
              </w:rPr>
              <w:t>Doc 9859</w:t>
            </w:r>
            <w:r w:rsidRPr="00193E98">
              <w:rPr>
                <w:b/>
                <w:sz w:val="28"/>
                <w:szCs w:val="28"/>
              </w:rPr>
              <w:t xml:space="preserve"> element 1.2)</w:t>
            </w:r>
          </w:p>
        </w:tc>
      </w:tr>
      <w:tr w:rsidR="001253C5" w:rsidRPr="00C42B7B" w14:paraId="7473E6EB" w14:textId="77777777" w:rsidTr="00B74653">
        <w:trPr>
          <w:trHeight w:val="1447"/>
        </w:trPr>
        <w:tc>
          <w:tcPr>
            <w:tcW w:w="835" w:type="dxa"/>
            <w:vMerge w:val="restart"/>
            <w:shd w:val="clear" w:color="auto" w:fill="F2F2F2" w:themeFill="background1" w:themeFillShade="F2"/>
          </w:tcPr>
          <w:p w14:paraId="7857309E" w14:textId="77777777" w:rsidR="001253C5" w:rsidRPr="00C42B7B" w:rsidRDefault="001253C5" w:rsidP="00B74653">
            <w:pPr>
              <w:jc w:val="center"/>
              <w:rPr>
                <w:rFonts w:eastAsia="TH SarabunPSK"/>
                <w:sz w:val="24"/>
                <w:szCs w:val="24"/>
              </w:rPr>
            </w:pPr>
            <w:r w:rsidRPr="00C42B7B">
              <w:rPr>
                <w:rFonts w:eastAsia="TH SarabunPSK"/>
                <w:sz w:val="24"/>
                <w:szCs w:val="24"/>
              </w:rPr>
              <w:t>1.2.1</w:t>
            </w:r>
          </w:p>
        </w:tc>
        <w:tc>
          <w:tcPr>
            <w:tcW w:w="2880" w:type="dxa"/>
            <w:vMerge w:val="restart"/>
            <w:shd w:val="clear" w:color="auto" w:fill="F2F2F2" w:themeFill="background1" w:themeFillShade="F2"/>
          </w:tcPr>
          <w:p w14:paraId="43F118E1" w14:textId="77777777" w:rsidR="001253C5" w:rsidRPr="00C42B7B" w:rsidRDefault="001253C5" w:rsidP="00B74653">
            <w:pPr>
              <w:pStyle w:val="Default"/>
              <w:rPr>
                <w:rFonts w:ascii="TH SarabunPSK" w:hAnsi="TH SarabunPSK" w:cs="TH SarabunPSK"/>
                <w:sz w:val="22"/>
                <w:szCs w:val="22"/>
              </w:rPr>
            </w:pPr>
            <w:r w:rsidRPr="00C42B7B">
              <w:rPr>
                <w:rFonts w:ascii="TH SarabunPSK" w:hAnsi="TH SarabunPSK" w:cs="TH SarabunPSK"/>
                <w:sz w:val="22"/>
                <w:szCs w:val="22"/>
              </w:rPr>
              <w:t xml:space="preserve">An Accountable Executive has been appointed with full responsibility and accountability to ensure the SMS is properly implemented and performing effectively. </w:t>
            </w:r>
          </w:p>
          <w:p w14:paraId="135456C5" w14:textId="77777777" w:rsidR="001253C5" w:rsidRPr="00C42B7B" w:rsidRDefault="001253C5" w:rsidP="00B74653">
            <w:pPr>
              <w:autoSpaceDE w:val="0"/>
              <w:autoSpaceDN w:val="0"/>
              <w:adjustRightInd w:val="0"/>
              <w:spacing w:after="0"/>
              <w:rPr>
                <w:color w:val="000000"/>
              </w:rPr>
            </w:pPr>
          </w:p>
          <w:p w14:paraId="25916DAE"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572962D5" w14:textId="77777777" w:rsidR="001253C5" w:rsidRPr="00C42B7B" w:rsidRDefault="001253C5" w:rsidP="00B74653">
            <w:pPr>
              <w:pStyle w:val="Default"/>
              <w:rPr>
                <w:rFonts w:ascii="TH SarabunPSK" w:hAnsi="TH SarabunPSK" w:cs="TH SarabunPSK"/>
                <w:b/>
                <w:bCs/>
                <w:spacing w:val="-8"/>
              </w:rPr>
            </w:pPr>
            <w:r w:rsidRPr="00C42B7B">
              <w:rPr>
                <w:rFonts w:ascii="TH SarabunPSK" w:hAnsi="TH SarabunPSK" w:cs="TH SarabunPSK"/>
                <w:b/>
                <w:bCs/>
                <w:spacing w:val="-8"/>
              </w:rPr>
              <w:t>Present:</w:t>
            </w:r>
          </w:p>
          <w:p w14:paraId="69C16F2D" w14:textId="77777777" w:rsidR="001253C5" w:rsidRPr="00C42B7B" w:rsidRDefault="001253C5" w:rsidP="00766C72">
            <w:pPr>
              <w:pStyle w:val="Default"/>
              <w:numPr>
                <w:ilvl w:val="0"/>
                <w:numId w:val="4"/>
              </w:numPr>
              <w:ind w:left="166" w:hanging="180"/>
              <w:rPr>
                <w:rFonts w:ascii="TH SarabunPSK" w:hAnsi="TH SarabunPSK" w:cs="TH SarabunPSK"/>
                <w:spacing w:val="-8"/>
              </w:rPr>
            </w:pPr>
            <w:r w:rsidRPr="00C42B7B">
              <w:rPr>
                <w:rFonts w:ascii="TH SarabunPSK" w:hAnsi="TH SarabunPSK" w:cs="TH SarabunPSK"/>
                <w:spacing w:val="-8"/>
              </w:rPr>
              <w:t xml:space="preserve">An Accountable Executive has been appointed with full responsibility and ultimate accountability for the SMS. </w:t>
            </w:r>
          </w:p>
        </w:tc>
        <w:tc>
          <w:tcPr>
            <w:tcW w:w="1620" w:type="dxa"/>
            <w:tcBorders>
              <w:right w:val="single" w:sz="4" w:space="0" w:color="000000"/>
            </w:tcBorders>
            <w:shd w:val="clear" w:color="auto" w:fill="auto"/>
          </w:tcPr>
          <w:p w14:paraId="3CD2FD78"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552C28F"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52FE92E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B55C504" w14:textId="77777777" w:rsidR="001253C5" w:rsidRPr="00C42B7B" w:rsidRDefault="001253C5" w:rsidP="00B74653">
            <w:pPr>
              <w:spacing w:after="0"/>
              <w:rPr>
                <w:rFonts w:eastAsia="TH SarabunPSK"/>
                <w:b/>
                <w:sz w:val="24"/>
                <w:szCs w:val="24"/>
              </w:rPr>
            </w:pPr>
          </w:p>
        </w:tc>
      </w:tr>
      <w:tr w:rsidR="001253C5" w:rsidRPr="00C42B7B" w14:paraId="173FCFBC" w14:textId="77777777" w:rsidTr="00B74653">
        <w:trPr>
          <w:trHeight w:val="1447"/>
        </w:trPr>
        <w:tc>
          <w:tcPr>
            <w:tcW w:w="835" w:type="dxa"/>
            <w:vMerge/>
            <w:shd w:val="clear" w:color="auto" w:fill="F2F2F2" w:themeFill="background1" w:themeFillShade="F2"/>
          </w:tcPr>
          <w:p w14:paraId="1D6EB59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B3A25C5"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40C7D952" w14:textId="77777777" w:rsidR="001253C5" w:rsidRPr="00C42B7B" w:rsidRDefault="001253C5" w:rsidP="00B74653">
            <w:pPr>
              <w:pStyle w:val="Default"/>
              <w:rPr>
                <w:rFonts w:ascii="TH SarabunPSK" w:hAnsi="TH SarabunPSK" w:cs="TH SarabunPSK"/>
                <w:b/>
                <w:bCs/>
                <w:spacing w:val="-8"/>
              </w:rPr>
            </w:pPr>
            <w:r w:rsidRPr="00C42B7B">
              <w:rPr>
                <w:rFonts w:ascii="TH SarabunPSK" w:hAnsi="TH SarabunPSK" w:cs="TH SarabunPSK"/>
                <w:b/>
                <w:bCs/>
                <w:spacing w:val="-8"/>
              </w:rPr>
              <w:t>Suitable:</w:t>
            </w:r>
          </w:p>
          <w:p w14:paraId="4DE90810" w14:textId="77777777" w:rsidR="001253C5" w:rsidRPr="00C42B7B" w:rsidRDefault="001253C5" w:rsidP="00766C72">
            <w:pPr>
              <w:pStyle w:val="Default"/>
              <w:numPr>
                <w:ilvl w:val="0"/>
                <w:numId w:val="4"/>
              </w:numPr>
              <w:ind w:left="166" w:hanging="166"/>
              <w:rPr>
                <w:rFonts w:ascii="TH SarabunPSK" w:hAnsi="TH SarabunPSK" w:cs="TH SarabunPSK"/>
                <w:spacing w:val="-8"/>
              </w:rPr>
            </w:pPr>
            <w:r w:rsidRPr="00C42B7B">
              <w:rPr>
                <w:rFonts w:ascii="TH SarabunPSK" w:hAnsi="TH SarabunPSK" w:cs="TH SarabunPSK"/>
                <w:spacing w:val="-8"/>
              </w:rPr>
              <w:t xml:space="preserve">The Accountable Executive has control of resources. </w:t>
            </w:r>
          </w:p>
        </w:tc>
        <w:tc>
          <w:tcPr>
            <w:tcW w:w="1620" w:type="dxa"/>
            <w:tcBorders>
              <w:right w:val="single" w:sz="4" w:space="0" w:color="000000"/>
            </w:tcBorders>
            <w:shd w:val="clear" w:color="auto" w:fill="auto"/>
          </w:tcPr>
          <w:p w14:paraId="7FE72F84"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316D5C2" w14:textId="77777777" w:rsidR="001253C5" w:rsidRPr="00C42B7B" w:rsidRDefault="001253C5" w:rsidP="00B74653">
            <w:pPr>
              <w:spacing w:after="0"/>
              <w:jc w:val="left"/>
              <w:rPr>
                <w:rFonts w:eastAsia="TH SarabunPSK"/>
                <w:b/>
                <w:bCs/>
                <w:i/>
                <w:sz w:val="24"/>
                <w:szCs w:val="24"/>
              </w:rPr>
            </w:pPr>
          </w:p>
          <w:p w14:paraId="7E136896"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49A03F0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39E9ED3" w14:textId="77777777" w:rsidR="001253C5" w:rsidRPr="00C42B7B" w:rsidRDefault="001253C5" w:rsidP="00B74653">
            <w:pPr>
              <w:spacing w:after="0"/>
              <w:rPr>
                <w:rFonts w:eastAsia="TH SarabunPSK"/>
                <w:b/>
                <w:sz w:val="24"/>
                <w:szCs w:val="24"/>
              </w:rPr>
            </w:pPr>
          </w:p>
        </w:tc>
      </w:tr>
      <w:tr w:rsidR="001253C5" w:rsidRPr="00C42B7B" w14:paraId="0296225F" w14:textId="77777777" w:rsidTr="00B74653">
        <w:trPr>
          <w:trHeight w:val="1447"/>
        </w:trPr>
        <w:tc>
          <w:tcPr>
            <w:tcW w:w="835" w:type="dxa"/>
            <w:vMerge/>
            <w:shd w:val="clear" w:color="auto" w:fill="F2F2F2" w:themeFill="background1" w:themeFillShade="F2"/>
          </w:tcPr>
          <w:p w14:paraId="061112E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80FC757"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05F4C1D"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Operating:</w:t>
            </w:r>
          </w:p>
          <w:p w14:paraId="12F7E9E0"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The Accountable Executive ensures that the SMS is properly resourced, implemented, and maintained, and has the authority to stop the operation if there is an unacceptable level of safety risk. </w:t>
            </w:r>
          </w:p>
          <w:p w14:paraId="4BD3FB3C" w14:textId="77777777" w:rsidR="001253C5" w:rsidRPr="009E03ED" w:rsidRDefault="001253C5" w:rsidP="00766C72">
            <w:pPr>
              <w:pStyle w:val="Default"/>
              <w:numPr>
                <w:ilvl w:val="0"/>
                <w:numId w:val="4"/>
              </w:numPr>
              <w:ind w:left="166" w:hanging="166"/>
              <w:rPr>
                <w:rFonts w:ascii="TH SarabunPSK" w:hAnsi="TH SarabunPSK" w:cs="TH SarabunPSK"/>
                <w:b/>
                <w:bCs/>
                <w:color w:val="auto"/>
                <w:spacing w:val="-8"/>
              </w:rPr>
            </w:pPr>
            <w:r w:rsidRPr="009E03ED">
              <w:rPr>
                <w:rFonts w:ascii="TH SarabunPSK" w:hAnsi="TH SarabunPSK" w:cs="TH SarabunPSK"/>
                <w:color w:val="auto"/>
                <w:spacing w:val="-8"/>
              </w:rPr>
              <w:t>The Accountable Executive is accessible to the staff in the organization.</w:t>
            </w:r>
            <w:r w:rsidRPr="009E03ED">
              <w:rPr>
                <w:rFonts w:ascii="TH SarabunPSK" w:hAnsi="TH SarabunPSK" w:cs="TH SarabunPSK"/>
                <w:color w:val="auto"/>
                <w:spacing w:val="-8"/>
                <w:sz w:val="22"/>
                <w:szCs w:val="22"/>
              </w:rPr>
              <w:t xml:space="preserve"> </w:t>
            </w:r>
          </w:p>
          <w:p w14:paraId="1E5A03DE" w14:textId="77777777" w:rsidR="001253C5" w:rsidRPr="009E03ED" w:rsidRDefault="001253C5" w:rsidP="00B74653">
            <w:pPr>
              <w:pStyle w:val="Default"/>
              <w:ind w:left="166"/>
              <w:rPr>
                <w:rFonts w:ascii="TH SarabunPSK" w:hAnsi="TH SarabunPSK" w:cs="TH SarabunPSK"/>
                <w:b/>
                <w:bCs/>
                <w:color w:val="auto"/>
                <w:spacing w:val="-8"/>
              </w:rPr>
            </w:pPr>
          </w:p>
        </w:tc>
        <w:tc>
          <w:tcPr>
            <w:tcW w:w="1620" w:type="dxa"/>
            <w:tcBorders>
              <w:right w:val="single" w:sz="4" w:space="0" w:color="000000"/>
            </w:tcBorders>
            <w:shd w:val="clear" w:color="auto" w:fill="auto"/>
          </w:tcPr>
          <w:p w14:paraId="7E5311AB"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3D9CBE6"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65701D4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9202E1F" w14:textId="77777777" w:rsidR="001253C5" w:rsidRPr="00C42B7B" w:rsidRDefault="001253C5" w:rsidP="00B74653">
            <w:pPr>
              <w:spacing w:after="0"/>
              <w:rPr>
                <w:rFonts w:eastAsia="TH SarabunPSK"/>
                <w:b/>
                <w:sz w:val="24"/>
                <w:szCs w:val="24"/>
              </w:rPr>
            </w:pPr>
          </w:p>
        </w:tc>
      </w:tr>
      <w:tr w:rsidR="001253C5" w:rsidRPr="00C42B7B" w14:paraId="36097569" w14:textId="77777777" w:rsidTr="00B74653">
        <w:trPr>
          <w:trHeight w:val="1447"/>
        </w:trPr>
        <w:tc>
          <w:tcPr>
            <w:tcW w:w="835" w:type="dxa"/>
            <w:vMerge/>
            <w:shd w:val="clear" w:color="auto" w:fill="F2F2F2" w:themeFill="background1" w:themeFillShade="F2"/>
          </w:tcPr>
          <w:p w14:paraId="54B1587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29B07A0"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080596C"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56F344F9"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rPr>
              <w:t xml:space="preserve">The Accountable Executive ensures that the performance of the SMS is being monitored, reviewed, and improved. </w:t>
            </w:r>
          </w:p>
          <w:p w14:paraId="4DA9DBE6" w14:textId="77777777" w:rsidR="001253C5" w:rsidRPr="009E03ED" w:rsidRDefault="001253C5" w:rsidP="00B74653">
            <w:pPr>
              <w:pStyle w:val="Default"/>
              <w:rPr>
                <w:rFonts w:ascii="TH SarabunPSK" w:hAnsi="TH SarabunPSK" w:cs="TH SarabunPSK"/>
                <w:color w:val="auto"/>
              </w:rPr>
            </w:pPr>
          </w:p>
          <w:p w14:paraId="0865EAE3" w14:textId="77777777" w:rsidR="001253C5" w:rsidRPr="009E03ED"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48F0C242"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75935DE"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147461F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FDEEBD0" w14:textId="77777777" w:rsidR="001253C5" w:rsidRPr="00C42B7B" w:rsidRDefault="001253C5" w:rsidP="00B74653">
            <w:pPr>
              <w:spacing w:after="0"/>
              <w:rPr>
                <w:rFonts w:eastAsia="TH SarabunPSK"/>
                <w:b/>
                <w:sz w:val="24"/>
                <w:szCs w:val="24"/>
              </w:rPr>
            </w:pPr>
          </w:p>
        </w:tc>
      </w:tr>
      <w:tr w:rsidR="001253C5" w:rsidRPr="00C42B7B" w14:paraId="7C67AE41" w14:textId="77777777" w:rsidTr="00B74653">
        <w:trPr>
          <w:trHeight w:val="1447"/>
        </w:trPr>
        <w:tc>
          <w:tcPr>
            <w:tcW w:w="835" w:type="dxa"/>
            <w:vMerge w:val="restart"/>
            <w:shd w:val="clear" w:color="auto" w:fill="F2F2F2" w:themeFill="background1" w:themeFillShade="F2"/>
          </w:tcPr>
          <w:p w14:paraId="23EA17BC" w14:textId="77777777" w:rsidR="001253C5" w:rsidRPr="00C42B7B" w:rsidRDefault="001253C5" w:rsidP="00B74653">
            <w:pPr>
              <w:jc w:val="center"/>
              <w:rPr>
                <w:rFonts w:eastAsia="TH SarabunPSK"/>
                <w:sz w:val="24"/>
                <w:szCs w:val="24"/>
                <w:cs/>
              </w:rPr>
            </w:pPr>
            <w:r w:rsidRPr="00C42B7B">
              <w:rPr>
                <w:rFonts w:eastAsia="TH SarabunPSK"/>
                <w:sz w:val="24"/>
                <w:szCs w:val="24"/>
              </w:rPr>
              <w:t>1.2.2</w:t>
            </w:r>
          </w:p>
        </w:tc>
        <w:tc>
          <w:tcPr>
            <w:tcW w:w="2880" w:type="dxa"/>
            <w:vMerge w:val="restart"/>
            <w:shd w:val="clear" w:color="auto" w:fill="F2F2F2" w:themeFill="background1" w:themeFillShade="F2"/>
          </w:tcPr>
          <w:p w14:paraId="669D51EC" w14:textId="77777777" w:rsidR="001253C5" w:rsidRPr="00C42B7B" w:rsidRDefault="001253C5" w:rsidP="00B74653">
            <w:pPr>
              <w:pStyle w:val="Default"/>
              <w:rPr>
                <w:rFonts w:ascii="TH SarabunPSK" w:hAnsi="TH SarabunPSK" w:cs="TH SarabunPSK"/>
                <w:sz w:val="22"/>
                <w:szCs w:val="22"/>
              </w:rPr>
            </w:pPr>
            <w:r w:rsidRPr="00C42B7B">
              <w:rPr>
                <w:rFonts w:ascii="TH SarabunPSK" w:hAnsi="TH SarabunPSK" w:cs="TH SarabunPSK"/>
                <w:sz w:val="22"/>
                <w:szCs w:val="22"/>
              </w:rPr>
              <w:t xml:space="preserve">The Accountable Executive is fully aware of their SMS roles and responsibilities in respect of the safety policy, safety standards, and safety culture of the organization. </w:t>
            </w:r>
          </w:p>
          <w:p w14:paraId="3C5CC7A4"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4E63B08D"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6178E01F"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An Accountable Executive has been appointed with full responsibility and ultimate accountability for the SMS. </w:t>
            </w:r>
          </w:p>
          <w:p w14:paraId="753AE95D" w14:textId="77777777" w:rsidR="001253C5" w:rsidRPr="00C42B7B" w:rsidRDefault="001253C5" w:rsidP="00B74653">
            <w:pPr>
              <w:pStyle w:val="Default"/>
              <w:rPr>
                <w:rFonts w:ascii="TH SarabunPSK" w:hAnsi="TH SarabunPSK" w:cs="TH SarabunPSK"/>
              </w:rPr>
            </w:pPr>
          </w:p>
          <w:p w14:paraId="70178866"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51D89562"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CE7B2D4"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5FC4743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EAC2081" w14:textId="77777777" w:rsidR="001253C5" w:rsidRPr="00C42B7B" w:rsidRDefault="001253C5" w:rsidP="00B74653">
            <w:pPr>
              <w:spacing w:after="0"/>
              <w:rPr>
                <w:rFonts w:eastAsia="TH SarabunPSK"/>
                <w:b/>
                <w:sz w:val="24"/>
                <w:szCs w:val="24"/>
              </w:rPr>
            </w:pPr>
          </w:p>
        </w:tc>
      </w:tr>
      <w:tr w:rsidR="001253C5" w:rsidRPr="00C42B7B" w14:paraId="1DCF48CE" w14:textId="77777777" w:rsidTr="00B74653">
        <w:trPr>
          <w:trHeight w:val="1447"/>
        </w:trPr>
        <w:tc>
          <w:tcPr>
            <w:tcW w:w="835" w:type="dxa"/>
            <w:vMerge/>
            <w:shd w:val="clear" w:color="auto" w:fill="F2F2F2" w:themeFill="background1" w:themeFillShade="F2"/>
          </w:tcPr>
          <w:p w14:paraId="3094F910"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E23A19E"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7FC1D31"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3DF89EC4"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Accountable Executive has control of resources. </w:t>
            </w:r>
          </w:p>
          <w:p w14:paraId="05EFA75D" w14:textId="77777777" w:rsidR="001253C5" w:rsidRPr="00C42B7B" w:rsidRDefault="001253C5" w:rsidP="00B74653">
            <w:pPr>
              <w:pStyle w:val="Default"/>
              <w:rPr>
                <w:rFonts w:ascii="TH SarabunPSK" w:hAnsi="TH SarabunPSK" w:cs="TH SarabunPSK"/>
              </w:rPr>
            </w:pPr>
          </w:p>
          <w:p w14:paraId="55F44C50"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18207560" w14:textId="77777777" w:rsidR="001253C5" w:rsidRPr="00C42B7B" w:rsidRDefault="001253C5" w:rsidP="00B74653">
            <w:pPr>
              <w:spacing w:after="0"/>
              <w:jc w:val="left"/>
              <w:rPr>
                <w:rFonts w:eastAsia="TH SarabunPSK"/>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tc>
        <w:tc>
          <w:tcPr>
            <w:tcW w:w="3150" w:type="dxa"/>
            <w:vMerge/>
            <w:shd w:val="clear" w:color="auto" w:fill="auto"/>
          </w:tcPr>
          <w:p w14:paraId="3043B55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08FF5A3" w14:textId="77777777" w:rsidR="001253C5" w:rsidRPr="00C42B7B" w:rsidRDefault="001253C5" w:rsidP="00B74653">
            <w:pPr>
              <w:spacing w:after="0"/>
              <w:rPr>
                <w:rFonts w:eastAsia="TH SarabunPSK"/>
                <w:b/>
                <w:sz w:val="24"/>
                <w:szCs w:val="24"/>
              </w:rPr>
            </w:pPr>
          </w:p>
        </w:tc>
      </w:tr>
      <w:tr w:rsidR="001253C5" w:rsidRPr="00C42B7B" w14:paraId="78F27E6F" w14:textId="77777777" w:rsidTr="00B74653">
        <w:trPr>
          <w:trHeight w:val="1447"/>
        </w:trPr>
        <w:tc>
          <w:tcPr>
            <w:tcW w:w="835" w:type="dxa"/>
            <w:vMerge/>
            <w:shd w:val="clear" w:color="auto" w:fill="F2F2F2" w:themeFill="background1" w:themeFillShade="F2"/>
          </w:tcPr>
          <w:p w14:paraId="3428D17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CF898C6"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809B5E8"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77942DD0"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 Accountable Executive is fully aware of their SMS roles and responsibilities. </w:t>
            </w:r>
          </w:p>
          <w:p w14:paraId="0AAE8F09"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Look for evidence that Accountable Executive actions are consistent with the active promotion of a positive safety culture in the organization.</w:t>
            </w:r>
          </w:p>
          <w:p w14:paraId="65B1F328" w14:textId="77777777" w:rsidR="001253C5" w:rsidRPr="009E03ED"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76CA29C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44B1DF35"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76CCD05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A617C83" w14:textId="77777777" w:rsidR="001253C5" w:rsidRPr="00C42B7B" w:rsidRDefault="001253C5" w:rsidP="00B74653">
            <w:pPr>
              <w:spacing w:after="0"/>
              <w:rPr>
                <w:rFonts w:eastAsia="TH SarabunPSK"/>
                <w:b/>
                <w:sz w:val="24"/>
                <w:szCs w:val="24"/>
              </w:rPr>
            </w:pPr>
          </w:p>
        </w:tc>
      </w:tr>
      <w:tr w:rsidR="001253C5" w:rsidRPr="00C42B7B" w14:paraId="2533A8E2" w14:textId="77777777" w:rsidTr="00B74653">
        <w:trPr>
          <w:trHeight w:val="1447"/>
        </w:trPr>
        <w:tc>
          <w:tcPr>
            <w:tcW w:w="835" w:type="dxa"/>
            <w:vMerge/>
            <w:shd w:val="clear" w:color="auto" w:fill="F2F2F2" w:themeFill="background1" w:themeFillShade="F2"/>
          </w:tcPr>
          <w:p w14:paraId="09E9682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A4D7583"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68A1F828"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28BA0102"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rPr>
              <w:t xml:space="preserve">The Accountable Executive ensures that the performance of the SMS is being monitored, reviewed, and improved. </w:t>
            </w:r>
          </w:p>
          <w:p w14:paraId="02C5617A" w14:textId="77777777" w:rsidR="001253C5" w:rsidRPr="009E03ED" w:rsidRDefault="001253C5" w:rsidP="00B74653">
            <w:pPr>
              <w:pStyle w:val="Default"/>
              <w:rPr>
                <w:rFonts w:ascii="TH SarabunPSK" w:hAnsi="TH SarabunPSK" w:cs="TH SarabunPSK"/>
                <w:color w:val="auto"/>
              </w:rPr>
            </w:pPr>
          </w:p>
          <w:p w14:paraId="69393E30" w14:textId="77777777" w:rsidR="001253C5" w:rsidRPr="009E03ED" w:rsidRDefault="001253C5" w:rsidP="00B74653">
            <w:pPr>
              <w:pStyle w:val="Default"/>
              <w:rPr>
                <w:rFonts w:ascii="TH SarabunPSK" w:hAnsi="TH SarabunPSK" w:cs="TH SarabunPSK"/>
                <w:color w:val="auto"/>
              </w:rPr>
            </w:pPr>
          </w:p>
          <w:p w14:paraId="5413B279" w14:textId="77777777" w:rsidR="001253C5" w:rsidRPr="009E03ED" w:rsidRDefault="001253C5" w:rsidP="00B74653">
            <w:pPr>
              <w:pStyle w:val="Default"/>
              <w:rPr>
                <w:rFonts w:ascii="TH SarabunPSK" w:hAnsi="TH SarabunPSK" w:cs="TH SarabunPSK"/>
                <w:color w:val="auto"/>
                <w:cs/>
              </w:rPr>
            </w:pPr>
          </w:p>
        </w:tc>
        <w:tc>
          <w:tcPr>
            <w:tcW w:w="1620" w:type="dxa"/>
            <w:tcBorders>
              <w:right w:val="single" w:sz="4" w:space="0" w:color="000000"/>
            </w:tcBorders>
            <w:shd w:val="clear" w:color="auto" w:fill="auto"/>
          </w:tcPr>
          <w:p w14:paraId="12B2A02E"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69B7BE7A" w14:textId="77777777" w:rsidR="001253C5" w:rsidRPr="009E03ED" w:rsidRDefault="001253C5" w:rsidP="00B74653">
            <w:pPr>
              <w:spacing w:after="0"/>
              <w:jc w:val="left"/>
              <w:rPr>
                <w:rFonts w:eastAsia="TH SarabunPSK"/>
                <w:b/>
                <w:bCs/>
                <w:i/>
                <w:sz w:val="24"/>
                <w:szCs w:val="24"/>
              </w:rPr>
            </w:pPr>
          </w:p>
          <w:p w14:paraId="4913503F"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04FA596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343A593" w14:textId="77777777" w:rsidR="001253C5" w:rsidRPr="00C42B7B" w:rsidRDefault="001253C5" w:rsidP="00B74653">
            <w:pPr>
              <w:spacing w:after="0"/>
              <w:rPr>
                <w:rFonts w:eastAsia="TH SarabunPSK"/>
                <w:b/>
                <w:sz w:val="24"/>
                <w:szCs w:val="24"/>
              </w:rPr>
            </w:pPr>
          </w:p>
        </w:tc>
      </w:tr>
      <w:tr w:rsidR="001253C5" w:rsidRPr="00C42B7B" w14:paraId="49D326F0" w14:textId="77777777" w:rsidTr="00B74653">
        <w:trPr>
          <w:trHeight w:val="1447"/>
        </w:trPr>
        <w:tc>
          <w:tcPr>
            <w:tcW w:w="835" w:type="dxa"/>
            <w:vMerge w:val="restart"/>
            <w:shd w:val="clear" w:color="auto" w:fill="F2F2F2" w:themeFill="background1" w:themeFillShade="F2"/>
          </w:tcPr>
          <w:p w14:paraId="49E2AD95" w14:textId="77777777" w:rsidR="001253C5" w:rsidRPr="00C42B7B" w:rsidRDefault="001253C5" w:rsidP="00B74653">
            <w:pPr>
              <w:jc w:val="center"/>
              <w:rPr>
                <w:rFonts w:eastAsia="TH SarabunPSK"/>
                <w:sz w:val="24"/>
                <w:szCs w:val="24"/>
              </w:rPr>
            </w:pPr>
            <w:r w:rsidRPr="00C42B7B">
              <w:rPr>
                <w:rFonts w:eastAsia="TH SarabunPSK"/>
                <w:sz w:val="24"/>
                <w:szCs w:val="24"/>
              </w:rPr>
              <w:t>1.2.3</w:t>
            </w:r>
          </w:p>
        </w:tc>
        <w:tc>
          <w:tcPr>
            <w:tcW w:w="2880" w:type="dxa"/>
            <w:vMerge w:val="restart"/>
            <w:shd w:val="clear" w:color="auto" w:fill="F2F2F2" w:themeFill="background1" w:themeFillShade="F2"/>
          </w:tcPr>
          <w:p w14:paraId="182A11E9" w14:textId="77777777" w:rsidR="001253C5" w:rsidRPr="00C42B7B" w:rsidRDefault="001253C5" w:rsidP="00B74653">
            <w:pPr>
              <w:pStyle w:val="Default"/>
              <w:rPr>
                <w:rFonts w:ascii="TH SarabunPSK" w:hAnsi="TH SarabunPSK" w:cs="TH SarabunPSK"/>
                <w:sz w:val="22"/>
                <w:szCs w:val="22"/>
              </w:rPr>
            </w:pPr>
            <w:r w:rsidRPr="00C42B7B">
              <w:rPr>
                <w:rFonts w:ascii="TH SarabunPSK" w:hAnsi="TH SarabunPSK" w:cs="TH SarabunPSK"/>
                <w:sz w:val="22"/>
                <w:szCs w:val="22"/>
              </w:rPr>
              <w:t xml:space="preserve">Safety accountabilities, authorities, and responsibilities are defined and documented throughout the organization and staff understand their own responsibilities. </w:t>
            </w:r>
          </w:p>
          <w:p w14:paraId="20FDD6E3"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452981A1" w14:textId="77777777" w:rsidR="001253C5" w:rsidRPr="00C42B7B" w:rsidRDefault="001253C5" w:rsidP="00B74653">
            <w:pPr>
              <w:pStyle w:val="Default"/>
              <w:rPr>
                <w:rFonts w:ascii="TH SarabunPSK" w:hAnsi="TH SarabunPSK" w:cs="TH SarabunPSK"/>
                <w:b/>
                <w:bCs/>
                <w:spacing w:val="-12"/>
              </w:rPr>
            </w:pPr>
            <w:r w:rsidRPr="00C42B7B">
              <w:rPr>
                <w:rFonts w:ascii="TH SarabunPSK" w:hAnsi="TH SarabunPSK" w:cs="TH SarabunPSK"/>
                <w:b/>
                <w:bCs/>
                <w:spacing w:val="-12"/>
              </w:rPr>
              <w:t>Present:</w:t>
            </w:r>
          </w:p>
          <w:p w14:paraId="645EDC0C" w14:textId="77777777" w:rsidR="001253C5" w:rsidRPr="00C42B7B" w:rsidRDefault="001253C5" w:rsidP="00766C72">
            <w:pPr>
              <w:pStyle w:val="Default"/>
              <w:numPr>
                <w:ilvl w:val="0"/>
                <w:numId w:val="4"/>
              </w:numPr>
              <w:ind w:left="166" w:hanging="180"/>
              <w:rPr>
                <w:rFonts w:ascii="TH SarabunPSK" w:hAnsi="TH SarabunPSK" w:cs="TH SarabunPSK"/>
                <w:b/>
                <w:bCs/>
                <w:spacing w:val="-12"/>
              </w:rPr>
            </w:pPr>
            <w:r w:rsidRPr="00C42B7B">
              <w:rPr>
                <w:rFonts w:ascii="TH SarabunPSK" w:hAnsi="TH SarabunPSK" w:cs="TH SarabunPSK"/>
                <w:spacing w:val="-12"/>
              </w:rPr>
              <w:t>The safety accountability, authorities, and responsibilities are clearly defined and documented</w:t>
            </w:r>
            <w:r w:rsidRPr="00C42B7B">
              <w:rPr>
                <w:rFonts w:ascii="TH SarabunPSK" w:hAnsi="TH SarabunPSK" w:cs="TH SarabunPSK"/>
                <w:spacing w:val="-12"/>
                <w:sz w:val="22"/>
                <w:szCs w:val="22"/>
              </w:rPr>
              <w:t xml:space="preserve">. </w:t>
            </w:r>
          </w:p>
          <w:p w14:paraId="262C9B0B" w14:textId="77777777" w:rsidR="001253C5" w:rsidRPr="00C42B7B" w:rsidRDefault="001253C5" w:rsidP="00B74653">
            <w:pPr>
              <w:pStyle w:val="Default"/>
              <w:rPr>
                <w:rFonts w:ascii="TH SarabunPSK" w:hAnsi="TH SarabunPSK" w:cs="TH SarabunPSK"/>
                <w:spacing w:val="-12"/>
                <w:sz w:val="22"/>
                <w:szCs w:val="22"/>
              </w:rPr>
            </w:pPr>
          </w:p>
          <w:p w14:paraId="1844B0F1" w14:textId="77777777" w:rsidR="001253C5" w:rsidRPr="00C42B7B" w:rsidRDefault="001253C5" w:rsidP="00B74653">
            <w:pPr>
              <w:pStyle w:val="Default"/>
              <w:rPr>
                <w:rFonts w:ascii="TH SarabunPSK" w:hAnsi="TH SarabunPSK" w:cs="TH SarabunPSK"/>
                <w:spacing w:val="-12"/>
                <w:sz w:val="22"/>
                <w:szCs w:val="22"/>
              </w:rPr>
            </w:pPr>
          </w:p>
          <w:p w14:paraId="1E44CD04" w14:textId="77777777" w:rsidR="001253C5" w:rsidRPr="00C42B7B" w:rsidRDefault="001253C5" w:rsidP="00B74653">
            <w:pPr>
              <w:pStyle w:val="Default"/>
              <w:rPr>
                <w:rFonts w:ascii="TH SarabunPSK" w:hAnsi="TH SarabunPSK" w:cs="TH SarabunPSK"/>
                <w:spacing w:val="-12"/>
                <w:sz w:val="22"/>
                <w:szCs w:val="22"/>
              </w:rPr>
            </w:pPr>
          </w:p>
          <w:p w14:paraId="5079E686" w14:textId="77777777" w:rsidR="001253C5" w:rsidRPr="00C42B7B" w:rsidRDefault="001253C5" w:rsidP="00B74653">
            <w:pPr>
              <w:pStyle w:val="Default"/>
              <w:rPr>
                <w:rFonts w:ascii="TH SarabunPSK" w:hAnsi="TH SarabunPSK" w:cs="TH SarabunPSK"/>
                <w:spacing w:val="-12"/>
                <w:sz w:val="22"/>
                <w:szCs w:val="22"/>
              </w:rPr>
            </w:pPr>
          </w:p>
          <w:p w14:paraId="6F8D74E0" w14:textId="77777777" w:rsidR="001253C5" w:rsidRPr="00C42B7B" w:rsidRDefault="001253C5" w:rsidP="00B74653">
            <w:pPr>
              <w:pStyle w:val="Default"/>
              <w:rPr>
                <w:rFonts w:ascii="TH SarabunPSK" w:hAnsi="TH SarabunPSK" w:cs="TH SarabunPSK"/>
                <w:spacing w:val="-12"/>
                <w:sz w:val="22"/>
                <w:szCs w:val="22"/>
              </w:rPr>
            </w:pPr>
          </w:p>
          <w:p w14:paraId="20C9992F" w14:textId="77777777" w:rsidR="001253C5" w:rsidRPr="00C42B7B" w:rsidRDefault="001253C5" w:rsidP="00B74653">
            <w:pPr>
              <w:pStyle w:val="Default"/>
              <w:rPr>
                <w:rFonts w:ascii="TH SarabunPSK" w:hAnsi="TH SarabunPSK" w:cs="TH SarabunPSK"/>
                <w:spacing w:val="-12"/>
                <w:sz w:val="22"/>
                <w:szCs w:val="22"/>
              </w:rPr>
            </w:pPr>
          </w:p>
          <w:p w14:paraId="71065173" w14:textId="77777777" w:rsidR="001253C5" w:rsidRPr="00C42B7B" w:rsidRDefault="001253C5" w:rsidP="00B74653">
            <w:pPr>
              <w:pStyle w:val="Default"/>
              <w:rPr>
                <w:rFonts w:ascii="TH SarabunPSK" w:hAnsi="TH SarabunPSK" w:cs="TH SarabunPSK"/>
                <w:spacing w:val="-12"/>
                <w:sz w:val="22"/>
                <w:szCs w:val="22"/>
              </w:rPr>
            </w:pPr>
          </w:p>
          <w:p w14:paraId="1A6F9D85" w14:textId="77777777" w:rsidR="001253C5" w:rsidRPr="00C42B7B" w:rsidRDefault="001253C5" w:rsidP="00B74653">
            <w:pPr>
              <w:pStyle w:val="Default"/>
              <w:rPr>
                <w:rFonts w:ascii="TH SarabunPSK" w:hAnsi="TH SarabunPSK" w:cs="TH SarabunPSK"/>
                <w:spacing w:val="-12"/>
                <w:sz w:val="22"/>
                <w:szCs w:val="22"/>
              </w:rPr>
            </w:pPr>
          </w:p>
          <w:p w14:paraId="46FAAACB" w14:textId="77777777" w:rsidR="001253C5" w:rsidRPr="00C42B7B" w:rsidRDefault="001253C5" w:rsidP="00B74653">
            <w:pPr>
              <w:pStyle w:val="Default"/>
              <w:rPr>
                <w:rFonts w:ascii="TH SarabunPSK" w:hAnsi="TH SarabunPSK" w:cs="TH SarabunPSK"/>
                <w:b/>
                <w:bCs/>
                <w:spacing w:val="-12"/>
              </w:rPr>
            </w:pPr>
          </w:p>
        </w:tc>
        <w:tc>
          <w:tcPr>
            <w:tcW w:w="1620" w:type="dxa"/>
            <w:tcBorders>
              <w:right w:val="single" w:sz="4" w:space="0" w:color="000000"/>
            </w:tcBorders>
            <w:shd w:val="clear" w:color="auto" w:fill="auto"/>
          </w:tcPr>
          <w:p w14:paraId="1976FF6C"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lastRenderedPageBreak/>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5318544"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57D2299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4916B6E" w14:textId="77777777" w:rsidR="001253C5" w:rsidRPr="00C42B7B" w:rsidRDefault="001253C5" w:rsidP="00B74653">
            <w:pPr>
              <w:spacing w:after="0"/>
              <w:rPr>
                <w:rFonts w:eastAsia="TH SarabunPSK"/>
                <w:b/>
                <w:sz w:val="24"/>
                <w:szCs w:val="24"/>
              </w:rPr>
            </w:pPr>
          </w:p>
        </w:tc>
      </w:tr>
      <w:tr w:rsidR="001253C5" w:rsidRPr="00C42B7B" w14:paraId="75C24549" w14:textId="77777777" w:rsidTr="00B74653">
        <w:trPr>
          <w:trHeight w:val="1447"/>
        </w:trPr>
        <w:tc>
          <w:tcPr>
            <w:tcW w:w="835" w:type="dxa"/>
            <w:vMerge/>
            <w:shd w:val="clear" w:color="auto" w:fill="F2F2F2" w:themeFill="background1" w:themeFillShade="F2"/>
          </w:tcPr>
          <w:p w14:paraId="4489A61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FB4D50E"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75E7619" w14:textId="77777777" w:rsidR="001253C5" w:rsidRPr="009E03ED" w:rsidRDefault="001253C5" w:rsidP="00B74653">
            <w:pPr>
              <w:pStyle w:val="Default"/>
              <w:rPr>
                <w:rFonts w:ascii="TH SarabunPSK" w:hAnsi="TH SarabunPSK" w:cs="TH SarabunPSK"/>
                <w:b/>
                <w:bCs/>
                <w:color w:val="auto"/>
                <w:spacing w:val="-12"/>
              </w:rPr>
            </w:pPr>
            <w:r w:rsidRPr="009E03ED">
              <w:rPr>
                <w:rFonts w:ascii="TH SarabunPSK" w:hAnsi="TH SarabunPSK" w:cs="TH SarabunPSK"/>
                <w:b/>
                <w:bCs/>
                <w:color w:val="auto"/>
                <w:spacing w:val="-12"/>
              </w:rPr>
              <w:t>Suitable:</w:t>
            </w:r>
          </w:p>
          <w:p w14:paraId="4DE541DF" w14:textId="77777777" w:rsidR="001253C5" w:rsidRPr="009E03ED" w:rsidRDefault="001253C5" w:rsidP="00766C72">
            <w:pPr>
              <w:pStyle w:val="Default"/>
              <w:numPr>
                <w:ilvl w:val="0"/>
                <w:numId w:val="4"/>
              </w:numPr>
              <w:ind w:left="166" w:hanging="166"/>
              <w:rPr>
                <w:rFonts w:ascii="TH SarabunPSK" w:hAnsi="TH SarabunPSK" w:cs="TH SarabunPSK"/>
                <w:b/>
                <w:bCs/>
                <w:color w:val="auto"/>
                <w:spacing w:val="-12"/>
              </w:rPr>
            </w:pPr>
            <w:r w:rsidRPr="009E03ED">
              <w:rPr>
                <w:rFonts w:ascii="TH SarabunPSK" w:hAnsi="TH SarabunPSK" w:cs="TH SarabunPSK"/>
                <w:color w:val="auto"/>
                <w:spacing w:val="-12"/>
              </w:rPr>
              <w:t>Individuals have access to their safety accountability, authorities, and responsibilities (for example, through job descriptions or organizational charts).</w:t>
            </w:r>
            <w:r w:rsidRPr="009E03ED">
              <w:rPr>
                <w:rFonts w:ascii="TH SarabunPSK" w:hAnsi="TH SarabunPSK" w:cs="TH SarabunPSK"/>
                <w:color w:val="auto"/>
                <w:spacing w:val="-12"/>
                <w:sz w:val="22"/>
                <w:szCs w:val="22"/>
              </w:rPr>
              <w:t xml:space="preserve"> </w:t>
            </w:r>
          </w:p>
          <w:p w14:paraId="6F1CE8F7" w14:textId="77777777" w:rsidR="001253C5" w:rsidRPr="009E03ED" w:rsidRDefault="001253C5" w:rsidP="00766C72">
            <w:pPr>
              <w:pStyle w:val="Default"/>
              <w:numPr>
                <w:ilvl w:val="0"/>
                <w:numId w:val="4"/>
              </w:numPr>
              <w:ind w:left="166" w:hanging="166"/>
              <w:rPr>
                <w:rFonts w:ascii="TH SarabunPSK" w:hAnsi="TH SarabunPSK" w:cs="TH SarabunPSK"/>
                <w:b/>
                <w:bCs/>
                <w:color w:val="auto"/>
                <w:spacing w:val="-12"/>
              </w:rPr>
            </w:pPr>
            <w:r w:rsidRPr="009E03ED">
              <w:rPr>
                <w:rFonts w:ascii="TH SarabunPSK" w:hAnsi="TH SarabunPSK" w:cs="TH SarabunPSK"/>
                <w:color w:val="auto"/>
                <w:spacing w:val="-12"/>
              </w:rPr>
              <w:t>Safety accountabilities of managers should include that allocation of the human, technical, financial or other resources necessary for the effective and efficient performance of the SMS.</w:t>
            </w:r>
          </w:p>
          <w:p w14:paraId="43224D95" w14:textId="77777777" w:rsidR="001253C5" w:rsidRPr="009E03ED" w:rsidRDefault="001253C5" w:rsidP="00B74653">
            <w:pPr>
              <w:pStyle w:val="Default"/>
              <w:rPr>
                <w:rFonts w:ascii="TH SarabunPSK" w:hAnsi="TH SarabunPSK" w:cs="TH SarabunPSK"/>
                <w:color w:val="auto"/>
                <w:spacing w:val="-12"/>
              </w:rPr>
            </w:pPr>
          </w:p>
          <w:p w14:paraId="16071EBB" w14:textId="77777777" w:rsidR="001253C5" w:rsidRPr="009E03ED" w:rsidRDefault="001253C5" w:rsidP="00B74653">
            <w:pPr>
              <w:pStyle w:val="Default"/>
              <w:rPr>
                <w:rFonts w:ascii="TH SarabunPSK" w:hAnsi="TH SarabunPSK" w:cs="TH SarabunPSK"/>
                <w:color w:val="auto"/>
                <w:spacing w:val="-12"/>
              </w:rPr>
            </w:pPr>
          </w:p>
          <w:p w14:paraId="2A3297FE" w14:textId="77777777" w:rsidR="001253C5" w:rsidRPr="009E03ED" w:rsidRDefault="001253C5" w:rsidP="00B74653">
            <w:pPr>
              <w:pStyle w:val="Default"/>
              <w:rPr>
                <w:rFonts w:ascii="TH SarabunPSK" w:hAnsi="TH SarabunPSK" w:cs="TH SarabunPSK"/>
                <w:color w:val="auto"/>
                <w:spacing w:val="-12"/>
              </w:rPr>
            </w:pPr>
          </w:p>
          <w:p w14:paraId="71FDBD9E" w14:textId="77777777" w:rsidR="001253C5" w:rsidRPr="009E03ED" w:rsidRDefault="001253C5" w:rsidP="00B74653">
            <w:pPr>
              <w:pStyle w:val="Default"/>
              <w:rPr>
                <w:rFonts w:ascii="TH SarabunPSK" w:hAnsi="TH SarabunPSK" w:cs="TH SarabunPSK"/>
                <w:color w:val="auto"/>
                <w:spacing w:val="-12"/>
              </w:rPr>
            </w:pPr>
          </w:p>
          <w:p w14:paraId="2E604824" w14:textId="77777777" w:rsidR="001253C5" w:rsidRPr="009E03ED" w:rsidRDefault="001253C5" w:rsidP="00B74653">
            <w:pPr>
              <w:pStyle w:val="Default"/>
              <w:rPr>
                <w:rFonts w:ascii="TH SarabunPSK" w:hAnsi="TH SarabunPSK" w:cs="TH SarabunPSK"/>
                <w:b/>
                <w:bCs/>
                <w:color w:val="auto"/>
                <w:spacing w:val="-12"/>
              </w:rPr>
            </w:pPr>
          </w:p>
        </w:tc>
        <w:tc>
          <w:tcPr>
            <w:tcW w:w="1620" w:type="dxa"/>
            <w:tcBorders>
              <w:right w:val="single" w:sz="4" w:space="0" w:color="000000"/>
            </w:tcBorders>
            <w:shd w:val="clear" w:color="auto" w:fill="auto"/>
          </w:tcPr>
          <w:p w14:paraId="3EBC5CBA"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Yes</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B3E28A1" w14:textId="77777777" w:rsidR="001253C5" w:rsidRPr="009E03ED" w:rsidRDefault="001253C5" w:rsidP="00B74653">
            <w:pPr>
              <w:spacing w:after="0"/>
              <w:jc w:val="left"/>
              <w:rPr>
                <w:rFonts w:eastAsia="TH SarabunPSK"/>
                <w:b/>
                <w:bCs/>
                <w:i/>
                <w:sz w:val="24"/>
                <w:szCs w:val="24"/>
              </w:rPr>
            </w:pPr>
          </w:p>
          <w:p w14:paraId="7AA99941"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57693A9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AFA775E" w14:textId="77777777" w:rsidR="001253C5" w:rsidRPr="00C42B7B" w:rsidRDefault="001253C5" w:rsidP="00B74653">
            <w:pPr>
              <w:spacing w:after="0"/>
              <w:rPr>
                <w:rFonts w:eastAsia="TH SarabunPSK"/>
                <w:b/>
                <w:sz w:val="24"/>
                <w:szCs w:val="24"/>
              </w:rPr>
            </w:pPr>
          </w:p>
        </w:tc>
      </w:tr>
      <w:tr w:rsidR="001253C5" w:rsidRPr="00C42B7B" w14:paraId="249986F4" w14:textId="77777777" w:rsidTr="00B74653">
        <w:trPr>
          <w:trHeight w:val="1447"/>
        </w:trPr>
        <w:tc>
          <w:tcPr>
            <w:tcW w:w="835" w:type="dxa"/>
            <w:vMerge/>
            <w:shd w:val="clear" w:color="auto" w:fill="F2F2F2" w:themeFill="background1" w:themeFillShade="F2"/>
          </w:tcPr>
          <w:p w14:paraId="38E8F05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B5905F5"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146655E" w14:textId="77777777" w:rsidR="001253C5" w:rsidRPr="009E03ED" w:rsidRDefault="001253C5" w:rsidP="00B74653">
            <w:pPr>
              <w:pStyle w:val="Default"/>
              <w:rPr>
                <w:rFonts w:ascii="TH SarabunPSK" w:hAnsi="TH SarabunPSK" w:cs="TH SarabunPSK"/>
                <w:b/>
                <w:bCs/>
                <w:color w:val="auto"/>
                <w:spacing w:val="-12"/>
              </w:rPr>
            </w:pPr>
            <w:r w:rsidRPr="009E03ED">
              <w:rPr>
                <w:rFonts w:ascii="TH SarabunPSK" w:hAnsi="TH SarabunPSK" w:cs="TH SarabunPSK"/>
                <w:b/>
                <w:bCs/>
                <w:color w:val="auto"/>
                <w:spacing w:val="-12"/>
              </w:rPr>
              <w:t>Operating:</w:t>
            </w:r>
          </w:p>
          <w:p w14:paraId="04AB8711" w14:textId="77777777" w:rsidR="001253C5" w:rsidRPr="009E03ED" w:rsidRDefault="001253C5" w:rsidP="00766C72">
            <w:pPr>
              <w:pStyle w:val="Default"/>
              <w:numPr>
                <w:ilvl w:val="0"/>
                <w:numId w:val="4"/>
              </w:numPr>
              <w:ind w:left="166" w:hanging="166"/>
              <w:rPr>
                <w:rFonts w:ascii="TH SarabunPSK" w:hAnsi="TH SarabunPSK" w:cs="TH SarabunPSK"/>
                <w:color w:val="auto"/>
                <w:spacing w:val="-12"/>
              </w:rPr>
            </w:pPr>
            <w:r w:rsidRPr="009E03ED">
              <w:rPr>
                <w:rFonts w:ascii="TH SarabunPSK" w:hAnsi="TH SarabunPSK" w:cs="TH SarabunPSK"/>
                <w:color w:val="auto"/>
                <w:spacing w:val="-12"/>
              </w:rPr>
              <w:t xml:space="preserve">Everyone in the organization is aware of and fulfil their safety responsibilities, authorities, and accountabilities and are encouraged to contribute to the SMS. </w:t>
            </w:r>
          </w:p>
          <w:p w14:paraId="43694854" w14:textId="77777777" w:rsidR="001253C5" w:rsidRPr="009E03ED" w:rsidRDefault="001253C5" w:rsidP="00B74653">
            <w:pPr>
              <w:pStyle w:val="Default"/>
              <w:ind w:left="164" w:hanging="164"/>
              <w:rPr>
                <w:rFonts w:ascii="TH SarabunPSK" w:hAnsi="TH SarabunPSK" w:cs="TH SarabunPSK"/>
                <w:color w:val="auto"/>
                <w:spacing w:val="-12"/>
              </w:rPr>
            </w:pPr>
            <w:r w:rsidRPr="009E03ED">
              <w:rPr>
                <w:rFonts w:ascii="TH SarabunPSK" w:hAnsi="TH SarabunPSK" w:cs="TH SarabunPSK"/>
                <w:color w:val="auto"/>
                <w:spacing w:val="-12"/>
              </w:rPr>
              <w:t xml:space="preserve">-  Look for active participation of the management team in the SMS. </w:t>
            </w:r>
          </w:p>
          <w:p w14:paraId="3908A9D9" w14:textId="77777777" w:rsidR="001253C5" w:rsidRPr="009E03ED" w:rsidRDefault="001253C5" w:rsidP="00B74653">
            <w:pPr>
              <w:pStyle w:val="Default"/>
              <w:ind w:left="164" w:hanging="164"/>
              <w:rPr>
                <w:rFonts w:ascii="TH SarabunPSK" w:hAnsi="TH SarabunPSK" w:cs="TH SarabunPSK"/>
                <w:color w:val="auto"/>
                <w:spacing w:val="-12"/>
              </w:rPr>
            </w:pPr>
            <w:r w:rsidRPr="009E03ED">
              <w:rPr>
                <w:rFonts w:ascii="TH SarabunPSK" w:hAnsi="TH SarabunPSK" w:cs="TH SarabunPSK"/>
                <w:color w:val="auto"/>
                <w:spacing w:val="-12"/>
              </w:rPr>
              <w:lastRenderedPageBreak/>
              <w:t xml:space="preserve">-  Evidence of appropriate risk mitigation, action, and ownership. </w:t>
            </w:r>
          </w:p>
          <w:p w14:paraId="1C68B091" w14:textId="77777777" w:rsidR="001253C5" w:rsidRPr="009E03ED" w:rsidRDefault="001253C5" w:rsidP="00B74653">
            <w:pPr>
              <w:pStyle w:val="Default"/>
              <w:ind w:left="164" w:hanging="164"/>
              <w:rPr>
                <w:rFonts w:ascii="TH SarabunPSK" w:hAnsi="TH SarabunPSK" w:cs="TH SarabunPSK"/>
                <w:color w:val="auto"/>
                <w:spacing w:val="-12"/>
              </w:rPr>
            </w:pPr>
            <w:r w:rsidRPr="009E03ED">
              <w:rPr>
                <w:rFonts w:ascii="TH SarabunPSK" w:hAnsi="TH SarabunPSK" w:cs="TH SarabunPSK"/>
                <w:color w:val="auto"/>
                <w:spacing w:val="-12"/>
              </w:rPr>
              <w:t xml:space="preserve">-  The levels of management authorized to make decisions on risk acceptance are defined and applied. </w:t>
            </w:r>
          </w:p>
          <w:p w14:paraId="774A7022" w14:textId="77777777" w:rsidR="001253C5" w:rsidRPr="009E03ED" w:rsidRDefault="001253C5" w:rsidP="00B74653">
            <w:pPr>
              <w:pStyle w:val="Default"/>
              <w:ind w:left="164" w:hanging="164"/>
              <w:rPr>
                <w:rFonts w:ascii="TH SarabunPSK" w:hAnsi="TH SarabunPSK" w:cs="TH SarabunPSK"/>
                <w:color w:val="auto"/>
                <w:spacing w:val="-12"/>
              </w:rPr>
            </w:pPr>
            <w:r w:rsidRPr="009E03ED">
              <w:rPr>
                <w:rFonts w:ascii="TH SarabunPSK" w:hAnsi="TH SarabunPSK" w:cs="TH SarabunPSK"/>
                <w:color w:val="auto"/>
                <w:spacing w:val="-12"/>
              </w:rPr>
              <w:t xml:space="preserve">-  Check for any conflicts of interest and that they have been identified and managed. </w:t>
            </w:r>
          </w:p>
        </w:tc>
        <w:tc>
          <w:tcPr>
            <w:tcW w:w="1620" w:type="dxa"/>
            <w:tcBorders>
              <w:right w:val="single" w:sz="4" w:space="0" w:color="000000"/>
            </w:tcBorders>
            <w:shd w:val="clear" w:color="auto" w:fill="auto"/>
          </w:tcPr>
          <w:p w14:paraId="7DBCB0CC"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lastRenderedPageBreak/>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4AD78A67"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49E57AD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3A679C1" w14:textId="77777777" w:rsidR="001253C5" w:rsidRPr="00C42B7B" w:rsidRDefault="001253C5" w:rsidP="00B74653">
            <w:pPr>
              <w:spacing w:after="0"/>
              <w:rPr>
                <w:rFonts w:eastAsia="TH SarabunPSK"/>
                <w:b/>
                <w:sz w:val="24"/>
                <w:szCs w:val="24"/>
              </w:rPr>
            </w:pPr>
          </w:p>
        </w:tc>
      </w:tr>
      <w:tr w:rsidR="001253C5" w:rsidRPr="00C42B7B" w14:paraId="39C031DE" w14:textId="77777777" w:rsidTr="00B74653">
        <w:trPr>
          <w:trHeight w:val="1772"/>
        </w:trPr>
        <w:tc>
          <w:tcPr>
            <w:tcW w:w="835" w:type="dxa"/>
            <w:vMerge/>
            <w:shd w:val="clear" w:color="auto" w:fill="F2F2F2" w:themeFill="background1" w:themeFillShade="F2"/>
          </w:tcPr>
          <w:p w14:paraId="30DB0E11"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EB76A55"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3D7715A5"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1C8641D2"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 Accountable Executive and the senior management team are aware of the risks faced by the organization and SMS principles exist throughout the organization so that safety is part of the everyday language. </w:t>
            </w:r>
          </w:p>
          <w:p w14:paraId="6597D7D3" w14:textId="77777777" w:rsidR="001253C5" w:rsidRPr="009E03ED" w:rsidRDefault="001253C5" w:rsidP="00B74653">
            <w:pPr>
              <w:pStyle w:val="Default"/>
              <w:rPr>
                <w:rFonts w:ascii="TH SarabunPSK" w:hAnsi="TH SarabunPSK" w:cs="TH SarabunPSK"/>
                <w:color w:val="auto"/>
              </w:rPr>
            </w:pPr>
          </w:p>
          <w:p w14:paraId="0D3F9EE2" w14:textId="77777777" w:rsidR="001253C5" w:rsidRPr="009E03ED" w:rsidRDefault="001253C5" w:rsidP="00B74653">
            <w:pPr>
              <w:pStyle w:val="Default"/>
              <w:rPr>
                <w:rFonts w:ascii="TH SarabunPSK" w:hAnsi="TH SarabunPSK" w:cs="TH SarabunPSK"/>
                <w:color w:val="auto"/>
              </w:rPr>
            </w:pPr>
          </w:p>
          <w:p w14:paraId="5CBF06C9" w14:textId="77777777" w:rsidR="001253C5" w:rsidRPr="009E03ED" w:rsidRDefault="001253C5" w:rsidP="00B74653">
            <w:pPr>
              <w:pStyle w:val="Default"/>
              <w:rPr>
                <w:rFonts w:ascii="TH SarabunPSK" w:hAnsi="TH SarabunPSK" w:cs="TH SarabunPSK"/>
                <w:color w:val="auto"/>
              </w:rPr>
            </w:pPr>
          </w:p>
          <w:p w14:paraId="27744030" w14:textId="77777777" w:rsidR="001253C5" w:rsidRPr="009E03ED" w:rsidRDefault="001253C5" w:rsidP="00B74653">
            <w:pPr>
              <w:pStyle w:val="Default"/>
              <w:rPr>
                <w:rFonts w:ascii="TH SarabunPSK" w:hAnsi="TH SarabunPSK" w:cs="TH SarabunPSK"/>
                <w:color w:val="auto"/>
              </w:rPr>
            </w:pPr>
          </w:p>
          <w:p w14:paraId="31CF2BE2" w14:textId="77777777" w:rsidR="001253C5" w:rsidRPr="009E03ED"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73D34AA6"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BE3C270" w14:textId="77777777" w:rsidR="001253C5" w:rsidRPr="009E03ED" w:rsidRDefault="001253C5" w:rsidP="00B74653">
            <w:pPr>
              <w:spacing w:after="0"/>
              <w:jc w:val="left"/>
              <w:rPr>
                <w:rFonts w:eastAsia="TH SarabunPSK"/>
                <w:b/>
                <w:bCs/>
                <w:i/>
                <w:sz w:val="24"/>
                <w:szCs w:val="24"/>
              </w:rPr>
            </w:pPr>
          </w:p>
          <w:p w14:paraId="3BA6E72E" w14:textId="77777777" w:rsidR="001253C5" w:rsidRPr="009E03ED" w:rsidRDefault="001253C5" w:rsidP="00B74653">
            <w:pPr>
              <w:spacing w:after="0"/>
              <w:jc w:val="left"/>
              <w:rPr>
                <w:rFonts w:eastAsia="TH SarabunPSK"/>
                <w:sz w:val="24"/>
                <w:szCs w:val="24"/>
              </w:rPr>
            </w:pPr>
          </w:p>
        </w:tc>
        <w:tc>
          <w:tcPr>
            <w:tcW w:w="3150" w:type="dxa"/>
            <w:shd w:val="clear" w:color="auto" w:fill="auto"/>
          </w:tcPr>
          <w:p w14:paraId="0CFF94C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3FC1BB8" w14:textId="77777777" w:rsidR="001253C5" w:rsidRPr="00C42B7B" w:rsidRDefault="001253C5" w:rsidP="00B74653">
            <w:pPr>
              <w:spacing w:after="0"/>
              <w:rPr>
                <w:rFonts w:eastAsia="TH SarabunPSK"/>
                <w:b/>
                <w:sz w:val="24"/>
                <w:szCs w:val="24"/>
              </w:rPr>
            </w:pPr>
          </w:p>
        </w:tc>
      </w:tr>
      <w:tr w:rsidR="001253C5" w:rsidRPr="00C42B7B" w14:paraId="1E5C6C9A" w14:textId="77777777" w:rsidTr="00B74653">
        <w:trPr>
          <w:trHeight w:val="620"/>
        </w:trPr>
        <w:tc>
          <w:tcPr>
            <w:tcW w:w="14035" w:type="dxa"/>
            <w:gridSpan w:val="6"/>
            <w:shd w:val="clear" w:color="auto" w:fill="F2F2F2" w:themeFill="background1" w:themeFillShade="F2"/>
          </w:tcPr>
          <w:p w14:paraId="1D45EB31"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APPOINTMENT OF KEY PERSONNEL (</w:t>
            </w:r>
            <w:r>
              <w:rPr>
                <w:b/>
                <w:sz w:val="28"/>
                <w:szCs w:val="28"/>
              </w:rPr>
              <w:t>Doc 9859</w:t>
            </w:r>
            <w:r w:rsidRPr="00193E98">
              <w:rPr>
                <w:b/>
                <w:sz w:val="28"/>
                <w:szCs w:val="28"/>
              </w:rPr>
              <w:t xml:space="preserve"> element 1.3)</w:t>
            </w:r>
          </w:p>
        </w:tc>
      </w:tr>
      <w:tr w:rsidR="001253C5" w:rsidRPr="00C42B7B" w14:paraId="49D7E628" w14:textId="77777777" w:rsidTr="00B74653">
        <w:trPr>
          <w:trHeight w:val="1447"/>
        </w:trPr>
        <w:tc>
          <w:tcPr>
            <w:tcW w:w="835" w:type="dxa"/>
            <w:vMerge w:val="restart"/>
            <w:shd w:val="clear" w:color="auto" w:fill="F2F2F2" w:themeFill="background1" w:themeFillShade="F2"/>
          </w:tcPr>
          <w:p w14:paraId="5ABF1374" w14:textId="77777777" w:rsidR="001253C5" w:rsidRPr="00C42B7B" w:rsidRDefault="001253C5" w:rsidP="00B74653">
            <w:pPr>
              <w:jc w:val="center"/>
              <w:rPr>
                <w:rFonts w:eastAsia="TH SarabunPSK"/>
                <w:sz w:val="24"/>
                <w:szCs w:val="24"/>
              </w:rPr>
            </w:pPr>
            <w:r w:rsidRPr="00C42B7B">
              <w:rPr>
                <w:rFonts w:eastAsia="TH SarabunPSK"/>
                <w:sz w:val="24"/>
                <w:szCs w:val="24"/>
              </w:rPr>
              <w:t>1.3.1</w:t>
            </w:r>
          </w:p>
        </w:tc>
        <w:tc>
          <w:tcPr>
            <w:tcW w:w="2880" w:type="dxa"/>
            <w:vMerge w:val="restart"/>
            <w:shd w:val="clear" w:color="auto" w:fill="F2F2F2" w:themeFill="background1" w:themeFillShade="F2"/>
          </w:tcPr>
          <w:p w14:paraId="6F5A3C3A" w14:textId="77777777" w:rsidR="001253C5" w:rsidRPr="00C42B7B" w:rsidRDefault="001253C5" w:rsidP="00B74653">
            <w:pPr>
              <w:pStyle w:val="Default"/>
              <w:rPr>
                <w:rFonts w:ascii="TH SarabunPSK" w:hAnsi="TH SarabunPSK" w:cs="TH SarabunPSK"/>
                <w:sz w:val="22"/>
                <w:szCs w:val="22"/>
              </w:rPr>
            </w:pPr>
            <w:r w:rsidRPr="00C42B7B">
              <w:rPr>
                <w:rFonts w:ascii="TH SarabunPSK" w:hAnsi="TH SarabunPSK" w:cs="TH SarabunPSK"/>
                <w:sz w:val="22"/>
                <w:szCs w:val="22"/>
              </w:rPr>
              <w:t xml:space="preserve">A competent safety manager who is responsible for the implementation and maintenance of the SMS has been appointed with a direct reporting line to the Accountable Executive. </w:t>
            </w:r>
          </w:p>
          <w:p w14:paraId="73C57D45"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A63B82C"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5E9D76C7" w14:textId="77777777" w:rsidR="001253C5" w:rsidRPr="00C42B7B" w:rsidRDefault="001253C5" w:rsidP="00766C72">
            <w:pPr>
              <w:pStyle w:val="Default"/>
              <w:numPr>
                <w:ilvl w:val="0"/>
                <w:numId w:val="4"/>
              </w:numPr>
              <w:ind w:left="166" w:hanging="180"/>
              <w:rPr>
                <w:rFonts w:ascii="TH SarabunPSK" w:hAnsi="TH SarabunPSK" w:cs="TH SarabunPSK"/>
                <w:b/>
                <w:bCs/>
              </w:rPr>
            </w:pPr>
            <w:r w:rsidRPr="00C42B7B">
              <w:rPr>
                <w:rFonts w:ascii="TH SarabunPSK" w:hAnsi="TH SarabunPSK" w:cs="TH SarabunPSK"/>
              </w:rPr>
              <w:t xml:space="preserve">A safety manager who is responsible for the implementation and maintenance of the SMS has been appointed with a direct </w:t>
            </w:r>
            <w:r w:rsidRPr="00C42B7B">
              <w:rPr>
                <w:rFonts w:ascii="TH SarabunPSK" w:hAnsi="TH SarabunPSK" w:cs="TH SarabunPSK"/>
              </w:rPr>
              <w:lastRenderedPageBreak/>
              <w:t xml:space="preserve">reporting line to the Accountable Executive. </w:t>
            </w:r>
          </w:p>
          <w:p w14:paraId="59E2A7CD" w14:textId="77777777" w:rsidR="001253C5" w:rsidRPr="00C42B7B" w:rsidRDefault="001253C5" w:rsidP="00B74653">
            <w:pPr>
              <w:pStyle w:val="Default"/>
              <w:rPr>
                <w:rFonts w:ascii="TH SarabunPSK" w:hAnsi="TH SarabunPSK" w:cs="TH SarabunPSK"/>
                <w:b/>
                <w:bCs/>
              </w:rPr>
            </w:pPr>
          </w:p>
          <w:p w14:paraId="674C58CF" w14:textId="77777777" w:rsidR="001253C5" w:rsidRPr="00C42B7B" w:rsidRDefault="001253C5" w:rsidP="00B74653">
            <w:pPr>
              <w:pStyle w:val="Default"/>
              <w:rPr>
                <w:rFonts w:ascii="TH SarabunPSK" w:hAnsi="TH SarabunPSK" w:cs="TH SarabunPSK"/>
                <w:b/>
                <w:bCs/>
              </w:rPr>
            </w:pPr>
          </w:p>
          <w:p w14:paraId="76F7E845" w14:textId="77777777" w:rsidR="001253C5" w:rsidRPr="00C42B7B" w:rsidRDefault="001253C5" w:rsidP="00B74653">
            <w:pPr>
              <w:pStyle w:val="Default"/>
              <w:rPr>
                <w:rFonts w:ascii="TH SarabunPSK" w:hAnsi="TH SarabunPSK" w:cs="TH SarabunPSK"/>
                <w:b/>
                <w:bCs/>
              </w:rPr>
            </w:pPr>
          </w:p>
          <w:p w14:paraId="1F968E90" w14:textId="77777777" w:rsidR="001253C5" w:rsidRPr="00C42B7B" w:rsidRDefault="001253C5" w:rsidP="00B74653">
            <w:pPr>
              <w:pStyle w:val="Default"/>
              <w:rPr>
                <w:rFonts w:ascii="TH SarabunPSK" w:hAnsi="TH SarabunPSK" w:cs="TH SarabunPSK"/>
                <w:b/>
                <w:bCs/>
              </w:rPr>
            </w:pPr>
          </w:p>
          <w:p w14:paraId="6DE7E893" w14:textId="77777777" w:rsidR="001253C5" w:rsidRPr="00C42B7B" w:rsidRDefault="001253C5" w:rsidP="00B74653">
            <w:pPr>
              <w:pStyle w:val="Default"/>
              <w:rPr>
                <w:rFonts w:ascii="TH SarabunPSK" w:hAnsi="TH SarabunPSK" w:cs="TH SarabunPSK"/>
                <w:b/>
                <w:bCs/>
              </w:rPr>
            </w:pPr>
          </w:p>
          <w:p w14:paraId="74D24D6E" w14:textId="77777777" w:rsidR="001253C5" w:rsidRPr="00C42B7B" w:rsidRDefault="001253C5" w:rsidP="00B74653">
            <w:pPr>
              <w:pStyle w:val="Default"/>
              <w:rPr>
                <w:rFonts w:ascii="TH SarabunPSK" w:hAnsi="TH SarabunPSK" w:cs="TH SarabunPSK"/>
                <w:b/>
                <w:bCs/>
              </w:rPr>
            </w:pPr>
          </w:p>
        </w:tc>
        <w:tc>
          <w:tcPr>
            <w:tcW w:w="1620" w:type="dxa"/>
            <w:tcBorders>
              <w:right w:val="single" w:sz="4" w:space="0" w:color="000000"/>
            </w:tcBorders>
            <w:shd w:val="clear" w:color="auto" w:fill="auto"/>
          </w:tcPr>
          <w:p w14:paraId="42F162E2"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lastRenderedPageBreak/>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16B3D8F"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4A257F6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B954DD7" w14:textId="77777777" w:rsidR="001253C5" w:rsidRPr="00C42B7B" w:rsidRDefault="001253C5" w:rsidP="00B74653">
            <w:pPr>
              <w:spacing w:after="0"/>
              <w:rPr>
                <w:rFonts w:eastAsia="TH SarabunPSK"/>
                <w:b/>
                <w:sz w:val="24"/>
                <w:szCs w:val="24"/>
              </w:rPr>
            </w:pPr>
          </w:p>
        </w:tc>
      </w:tr>
      <w:tr w:rsidR="001253C5" w:rsidRPr="00C42B7B" w14:paraId="266B4A76" w14:textId="77777777" w:rsidTr="00B74653">
        <w:trPr>
          <w:trHeight w:val="1447"/>
        </w:trPr>
        <w:tc>
          <w:tcPr>
            <w:tcW w:w="835" w:type="dxa"/>
            <w:vMerge/>
            <w:shd w:val="clear" w:color="auto" w:fill="F2F2F2" w:themeFill="background1" w:themeFillShade="F2"/>
          </w:tcPr>
          <w:p w14:paraId="7AA5571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40AB691"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A0AAEEC"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6E549D6" w14:textId="77777777" w:rsidR="001253C5" w:rsidRPr="00C42B7B" w:rsidRDefault="001253C5" w:rsidP="00766C72">
            <w:pPr>
              <w:pStyle w:val="Default"/>
              <w:numPr>
                <w:ilvl w:val="0"/>
                <w:numId w:val="4"/>
              </w:numPr>
              <w:ind w:left="166" w:hanging="166"/>
              <w:rPr>
                <w:rFonts w:ascii="TH SarabunPSK" w:hAnsi="TH SarabunPSK" w:cs="TH SarabunPSK"/>
                <w:b/>
                <w:bCs/>
              </w:rPr>
            </w:pPr>
            <w:r w:rsidRPr="00C42B7B">
              <w:rPr>
                <w:rFonts w:ascii="TH SarabunPSK" w:hAnsi="TH SarabunPSK" w:cs="TH SarabunPSK"/>
              </w:rPr>
              <w:t>The safety manager is competent, sufficient time and resources are allocated to maintain the SMS.</w:t>
            </w:r>
            <w:r w:rsidRPr="00C42B7B">
              <w:rPr>
                <w:rFonts w:ascii="TH SarabunPSK" w:hAnsi="TH SarabunPSK" w:cs="TH SarabunPSK"/>
                <w:sz w:val="22"/>
                <w:szCs w:val="22"/>
              </w:rPr>
              <w:t xml:space="preserve"> </w:t>
            </w:r>
          </w:p>
          <w:p w14:paraId="454E4FC3" w14:textId="77777777" w:rsidR="001253C5" w:rsidRPr="00C42B7B" w:rsidRDefault="001253C5" w:rsidP="00B74653">
            <w:pPr>
              <w:pStyle w:val="Default"/>
              <w:rPr>
                <w:rFonts w:ascii="TH SarabunPSK" w:hAnsi="TH SarabunPSK" w:cs="TH SarabunPSK"/>
                <w:sz w:val="22"/>
                <w:szCs w:val="22"/>
              </w:rPr>
            </w:pPr>
          </w:p>
          <w:p w14:paraId="6856CE71" w14:textId="77777777" w:rsidR="001253C5" w:rsidRPr="00C42B7B" w:rsidRDefault="001253C5" w:rsidP="00B74653">
            <w:pPr>
              <w:pStyle w:val="Default"/>
              <w:rPr>
                <w:rFonts w:ascii="TH SarabunPSK" w:hAnsi="TH SarabunPSK" w:cs="TH SarabunPSK"/>
                <w:sz w:val="22"/>
                <w:szCs w:val="22"/>
              </w:rPr>
            </w:pPr>
          </w:p>
          <w:p w14:paraId="653AC6C0" w14:textId="77777777" w:rsidR="001253C5" w:rsidRPr="00C42B7B" w:rsidRDefault="001253C5" w:rsidP="00B74653">
            <w:pPr>
              <w:pStyle w:val="Default"/>
              <w:rPr>
                <w:rFonts w:ascii="TH SarabunPSK" w:hAnsi="TH SarabunPSK" w:cs="TH SarabunPSK"/>
                <w:sz w:val="22"/>
                <w:szCs w:val="22"/>
              </w:rPr>
            </w:pPr>
          </w:p>
          <w:p w14:paraId="1AE79DB4" w14:textId="77777777" w:rsidR="001253C5" w:rsidRPr="00C42B7B" w:rsidRDefault="001253C5" w:rsidP="00B74653">
            <w:pPr>
              <w:pStyle w:val="Default"/>
              <w:rPr>
                <w:rFonts w:ascii="TH SarabunPSK" w:hAnsi="TH SarabunPSK" w:cs="TH SarabunPSK"/>
                <w:sz w:val="22"/>
                <w:szCs w:val="22"/>
              </w:rPr>
            </w:pPr>
          </w:p>
          <w:p w14:paraId="4299AFB9" w14:textId="77777777" w:rsidR="001253C5" w:rsidRPr="00C42B7B" w:rsidRDefault="001253C5" w:rsidP="00B74653">
            <w:pPr>
              <w:pStyle w:val="Default"/>
              <w:rPr>
                <w:rFonts w:ascii="TH SarabunPSK" w:hAnsi="TH SarabunPSK" w:cs="TH SarabunPSK"/>
                <w:sz w:val="22"/>
                <w:szCs w:val="22"/>
              </w:rPr>
            </w:pPr>
          </w:p>
          <w:p w14:paraId="1CF721ED" w14:textId="77777777" w:rsidR="001253C5" w:rsidRPr="00C42B7B" w:rsidRDefault="001253C5" w:rsidP="00B74653">
            <w:pPr>
              <w:pStyle w:val="Default"/>
              <w:rPr>
                <w:rFonts w:ascii="TH SarabunPSK" w:hAnsi="TH SarabunPSK" w:cs="TH SarabunPSK"/>
                <w:sz w:val="22"/>
                <w:szCs w:val="22"/>
              </w:rPr>
            </w:pPr>
          </w:p>
          <w:p w14:paraId="4FDD5325" w14:textId="77777777" w:rsidR="001253C5" w:rsidRPr="00C42B7B" w:rsidRDefault="001253C5" w:rsidP="00B74653">
            <w:pPr>
              <w:pStyle w:val="Default"/>
              <w:rPr>
                <w:rFonts w:ascii="TH SarabunPSK" w:hAnsi="TH SarabunPSK" w:cs="TH SarabunPSK"/>
                <w:sz w:val="22"/>
                <w:szCs w:val="22"/>
              </w:rPr>
            </w:pPr>
          </w:p>
          <w:p w14:paraId="78CB884E" w14:textId="77777777" w:rsidR="001253C5" w:rsidRPr="00C42B7B" w:rsidRDefault="001253C5" w:rsidP="00B74653">
            <w:pPr>
              <w:pStyle w:val="Default"/>
              <w:rPr>
                <w:rFonts w:ascii="TH SarabunPSK" w:hAnsi="TH SarabunPSK" w:cs="TH SarabunPSK"/>
                <w:b/>
                <w:bCs/>
              </w:rPr>
            </w:pPr>
          </w:p>
        </w:tc>
        <w:tc>
          <w:tcPr>
            <w:tcW w:w="1620" w:type="dxa"/>
            <w:tcBorders>
              <w:right w:val="single" w:sz="4" w:space="0" w:color="000000"/>
            </w:tcBorders>
            <w:shd w:val="clear" w:color="auto" w:fill="auto"/>
          </w:tcPr>
          <w:p w14:paraId="33391EAF"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15AED47" w14:textId="77777777" w:rsidR="001253C5" w:rsidRPr="00C42B7B" w:rsidRDefault="001253C5" w:rsidP="00B74653">
            <w:pPr>
              <w:spacing w:after="0"/>
              <w:jc w:val="left"/>
              <w:rPr>
                <w:rFonts w:eastAsia="TH SarabunPSK"/>
                <w:b/>
                <w:bCs/>
                <w:i/>
                <w:sz w:val="24"/>
                <w:szCs w:val="24"/>
              </w:rPr>
            </w:pPr>
          </w:p>
          <w:p w14:paraId="084D7E22"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1FECA0D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3E229D2" w14:textId="77777777" w:rsidR="001253C5" w:rsidRPr="00C42B7B" w:rsidRDefault="001253C5" w:rsidP="00B74653">
            <w:pPr>
              <w:spacing w:after="0"/>
              <w:rPr>
                <w:rFonts w:eastAsia="TH SarabunPSK"/>
                <w:b/>
                <w:sz w:val="24"/>
                <w:szCs w:val="24"/>
              </w:rPr>
            </w:pPr>
          </w:p>
        </w:tc>
      </w:tr>
      <w:tr w:rsidR="001253C5" w:rsidRPr="00C42B7B" w14:paraId="70B7B82F" w14:textId="77777777" w:rsidTr="00B74653">
        <w:trPr>
          <w:trHeight w:val="1447"/>
        </w:trPr>
        <w:tc>
          <w:tcPr>
            <w:tcW w:w="835" w:type="dxa"/>
            <w:vMerge/>
            <w:shd w:val="clear" w:color="auto" w:fill="F2F2F2" w:themeFill="background1" w:themeFillShade="F2"/>
          </w:tcPr>
          <w:p w14:paraId="7D145D4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14BEA94"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2872EBA3" w14:textId="77777777" w:rsidR="001253C5" w:rsidRPr="009E03ED" w:rsidRDefault="001253C5" w:rsidP="00B74653">
            <w:pPr>
              <w:pStyle w:val="Default"/>
              <w:ind w:left="164" w:hanging="164"/>
              <w:rPr>
                <w:rFonts w:ascii="TH SarabunPSK" w:hAnsi="TH SarabunPSK" w:cs="TH SarabunPSK"/>
                <w:b/>
                <w:bCs/>
                <w:color w:val="auto"/>
                <w:spacing w:val="-12"/>
              </w:rPr>
            </w:pPr>
            <w:r w:rsidRPr="009E03ED">
              <w:rPr>
                <w:rFonts w:ascii="TH SarabunPSK" w:hAnsi="TH SarabunPSK" w:cs="TH SarabunPSK"/>
                <w:b/>
                <w:bCs/>
                <w:color w:val="auto"/>
                <w:spacing w:val="-12"/>
              </w:rPr>
              <w:t>Operating:</w:t>
            </w:r>
          </w:p>
          <w:p w14:paraId="5BC684B6" w14:textId="77777777" w:rsidR="001253C5" w:rsidRPr="009E03ED" w:rsidRDefault="001253C5" w:rsidP="00766C72">
            <w:pPr>
              <w:pStyle w:val="Default"/>
              <w:numPr>
                <w:ilvl w:val="0"/>
                <w:numId w:val="4"/>
              </w:numPr>
              <w:ind w:left="164" w:hanging="164"/>
              <w:rPr>
                <w:rFonts w:ascii="TH SarabunPSK" w:hAnsi="TH SarabunPSK" w:cs="TH SarabunPSK"/>
                <w:color w:val="auto"/>
                <w:spacing w:val="-12"/>
              </w:rPr>
            </w:pPr>
            <w:r w:rsidRPr="009E03ED">
              <w:rPr>
                <w:rFonts w:ascii="TH SarabunPSK" w:hAnsi="TH SarabunPSK" w:cs="TH SarabunPSK"/>
                <w:color w:val="auto"/>
                <w:spacing w:val="-12"/>
              </w:rPr>
              <w:t>The safety manager has implemented and is maintaining the SMS. The safety manager is in regular communication with the Accountable Executive and</w:t>
            </w:r>
            <w:r w:rsidRPr="009E03ED">
              <w:rPr>
                <w:rFonts w:ascii="TH SarabunPSK" w:hAnsi="TH SarabunPSK" w:cs="TH SarabunPSK"/>
                <w:color w:val="auto"/>
                <w:spacing w:val="-12"/>
                <w:sz w:val="21"/>
                <w:szCs w:val="21"/>
              </w:rPr>
              <w:t xml:space="preserve"> </w:t>
            </w:r>
            <w:r w:rsidRPr="009E03ED">
              <w:rPr>
                <w:rFonts w:ascii="TH SarabunPSK" w:hAnsi="TH SarabunPSK" w:cs="TH SarabunPSK"/>
                <w:color w:val="auto"/>
                <w:spacing w:val="-12"/>
              </w:rPr>
              <w:t>escalates safety issues when appropriate</w:t>
            </w:r>
          </w:p>
          <w:p w14:paraId="69DE124E" w14:textId="77777777" w:rsidR="001253C5" w:rsidRPr="009E03ED" w:rsidRDefault="001253C5" w:rsidP="00766C72">
            <w:pPr>
              <w:pStyle w:val="Default"/>
              <w:numPr>
                <w:ilvl w:val="0"/>
                <w:numId w:val="4"/>
              </w:numPr>
              <w:ind w:left="164" w:hanging="164"/>
              <w:rPr>
                <w:rFonts w:ascii="TH SarabunPSK" w:hAnsi="TH SarabunPSK" w:cs="TH SarabunPSK"/>
                <w:color w:val="auto"/>
                <w:spacing w:val="-12"/>
              </w:rPr>
            </w:pPr>
            <w:r w:rsidRPr="009E03ED">
              <w:rPr>
                <w:rFonts w:ascii="TH SarabunPSK" w:hAnsi="TH SarabunPSK" w:cs="TH SarabunPSK"/>
                <w:color w:val="auto"/>
                <w:spacing w:val="-12"/>
              </w:rPr>
              <w:t xml:space="preserve">Review safety manager role including credibility and status. </w:t>
            </w:r>
          </w:p>
          <w:p w14:paraId="07713286" w14:textId="77777777" w:rsidR="001253C5" w:rsidRPr="009E03ED" w:rsidRDefault="001253C5" w:rsidP="00766C72">
            <w:pPr>
              <w:pStyle w:val="Default"/>
              <w:numPr>
                <w:ilvl w:val="0"/>
                <w:numId w:val="4"/>
              </w:numPr>
              <w:ind w:left="164" w:hanging="164"/>
              <w:rPr>
                <w:rFonts w:ascii="TH SarabunPSK" w:hAnsi="TH SarabunPSK" w:cs="TH SarabunPSK"/>
                <w:color w:val="auto"/>
                <w:spacing w:val="-12"/>
              </w:rPr>
            </w:pPr>
            <w:r w:rsidRPr="009E03ED">
              <w:rPr>
                <w:rFonts w:ascii="TH SarabunPSK" w:hAnsi="TH SarabunPSK" w:cs="TH SarabunPSK"/>
                <w:color w:val="auto"/>
                <w:spacing w:val="-12"/>
              </w:rPr>
              <w:lastRenderedPageBreak/>
              <w:t xml:space="preserve">Review the training that the safety manager has received. </w:t>
            </w:r>
          </w:p>
          <w:p w14:paraId="1CABFFA5" w14:textId="77777777" w:rsidR="001253C5" w:rsidRPr="009E03ED" w:rsidRDefault="001253C5" w:rsidP="00766C72">
            <w:pPr>
              <w:pStyle w:val="Default"/>
              <w:numPr>
                <w:ilvl w:val="0"/>
                <w:numId w:val="4"/>
              </w:numPr>
              <w:ind w:left="164" w:hanging="164"/>
              <w:rPr>
                <w:rFonts w:ascii="TH SarabunPSK" w:hAnsi="TH SarabunPSK" w:cs="TH SarabunPSK"/>
                <w:color w:val="auto"/>
                <w:spacing w:val="-12"/>
              </w:rPr>
            </w:pPr>
            <w:r w:rsidRPr="009E03ED">
              <w:rPr>
                <w:rFonts w:ascii="TH SarabunPSK" w:hAnsi="TH SarabunPSK" w:cs="TH SarabunPSK"/>
                <w:color w:val="auto"/>
                <w:spacing w:val="-12"/>
              </w:rPr>
              <w:t>Review the safety</w:t>
            </w:r>
            <w:r w:rsidRPr="009E03ED">
              <w:rPr>
                <w:rFonts w:ascii="TH SarabunPSK" w:hAnsi="TH SarabunPSK" w:cs="TH SarabunPSK"/>
                <w:color w:val="auto"/>
                <w:spacing w:val="-12"/>
                <w:sz w:val="22"/>
                <w:szCs w:val="22"/>
              </w:rPr>
              <w:t xml:space="preserve"> </w:t>
            </w:r>
            <w:r w:rsidRPr="009E03ED">
              <w:rPr>
                <w:rFonts w:ascii="TH SarabunPSK" w:hAnsi="TH SarabunPSK" w:cs="TH SarabunPSK"/>
                <w:color w:val="auto"/>
                <w:spacing w:val="-12"/>
              </w:rPr>
              <w:t>manager’s workload/allocated time to fulfil role.</w:t>
            </w:r>
          </w:p>
          <w:p w14:paraId="0D7B22EE" w14:textId="77777777" w:rsidR="001253C5" w:rsidRPr="009E03ED" w:rsidRDefault="001253C5" w:rsidP="00B74653">
            <w:pPr>
              <w:pStyle w:val="Default"/>
              <w:ind w:left="164"/>
              <w:rPr>
                <w:rFonts w:ascii="TH SarabunPSK" w:hAnsi="TH SarabunPSK" w:cs="TH SarabunPSK"/>
                <w:color w:val="auto"/>
                <w:spacing w:val="-12"/>
              </w:rPr>
            </w:pPr>
          </w:p>
          <w:p w14:paraId="47F7AA99" w14:textId="77777777" w:rsidR="001253C5" w:rsidRPr="009E03ED" w:rsidRDefault="001253C5" w:rsidP="00B74653">
            <w:pPr>
              <w:pStyle w:val="Default"/>
              <w:rPr>
                <w:rFonts w:ascii="TH SarabunPSK" w:hAnsi="TH SarabunPSK" w:cs="TH SarabunPSK"/>
                <w:color w:val="auto"/>
                <w:spacing w:val="-12"/>
              </w:rPr>
            </w:pPr>
          </w:p>
          <w:p w14:paraId="03589AE2" w14:textId="77777777" w:rsidR="001253C5" w:rsidRPr="009E03ED" w:rsidRDefault="001253C5" w:rsidP="00B74653">
            <w:pPr>
              <w:pStyle w:val="Default"/>
              <w:rPr>
                <w:rFonts w:ascii="TH SarabunPSK" w:hAnsi="TH SarabunPSK" w:cs="TH SarabunPSK"/>
                <w:color w:val="auto"/>
                <w:spacing w:val="-12"/>
              </w:rPr>
            </w:pPr>
          </w:p>
          <w:p w14:paraId="793A87C5" w14:textId="77777777" w:rsidR="001253C5" w:rsidRPr="009E03ED" w:rsidRDefault="001253C5" w:rsidP="00B74653">
            <w:pPr>
              <w:pStyle w:val="Default"/>
              <w:rPr>
                <w:rFonts w:ascii="TH SarabunPSK" w:hAnsi="TH SarabunPSK" w:cs="TH SarabunPSK"/>
                <w:color w:val="auto"/>
                <w:spacing w:val="-12"/>
              </w:rPr>
            </w:pPr>
          </w:p>
        </w:tc>
        <w:tc>
          <w:tcPr>
            <w:tcW w:w="1620" w:type="dxa"/>
            <w:tcBorders>
              <w:right w:val="single" w:sz="4" w:space="0" w:color="000000"/>
            </w:tcBorders>
            <w:shd w:val="clear" w:color="auto" w:fill="auto"/>
          </w:tcPr>
          <w:p w14:paraId="55778F32"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lastRenderedPageBreak/>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66BD4A1A"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06D0B89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04636F9" w14:textId="77777777" w:rsidR="001253C5" w:rsidRPr="00C42B7B" w:rsidRDefault="001253C5" w:rsidP="00B74653">
            <w:pPr>
              <w:spacing w:after="0"/>
              <w:rPr>
                <w:rFonts w:eastAsia="TH SarabunPSK"/>
                <w:b/>
                <w:sz w:val="24"/>
                <w:szCs w:val="24"/>
              </w:rPr>
            </w:pPr>
          </w:p>
        </w:tc>
      </w:tr>
      <w:tr w:rsidR="001253C5" w:rsidRPr="00C42B7B" w14:paraId="56F65464" w14:textId="77777777" w:rsidTr="00B74653">
        <w:trPr>
          <w:trHeight w:val="1447"/>
        </w:trPr>
        <w:tc>
          <w:tcPr>
            <w:tcW w:w="835" w:type="dxa"/>
            <w:vMerge/>
            <w:shd w:val="clear" w:color="auto" w:fill="F2F2F2" w:themeFill="background1" w:themeFillShade="F2"/>
          </w:tcPr>
          <w:p w14:paraId="5321D91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491FE21"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FCF095B"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44A6F24D"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The safety manager is competent to manage the SMS and identifies improvements in a timely manner. </w:t>
            </w:r>
          </w:p>
          <w:p w14:paraId="53AA52C2" w14:textId="77777777" w:rsidR="001253C5" w:rsidRPr="009E03ED" w:rsidRDefault="001253C5" w:rsidP="00766C72">
            <w:pPr>
              <w:pStyle w:val="Default"/>
              <w:numPr>
                <w:ilvl w:val="0"/>
                <w:numId w:val="4"/>
              </w:numPr>
              <w:ind w:left="166" w:hanging="166"/>
              <w:rPr>
                <w:rFonts w:ascii="TH SarabunPSK" w:hAnsi="TH SarabunPSK" w:cs="TH SarabunPSK"/>
                <w:b/>
                <w:bCs/>
                <w:color w:val="auto"/>
              </w:rPr>
            </w:pPr>
            <w:r w:rsidRPr="009E03ED">
              <w:rPr>
                <w:rFonts w:ascii="TH SarabunPSK" w:hAnsi="TH SarabunPSK" w:cs="TH SarabunPSK"/>
                <w:bCs/>
                <w:color w:val="auto"/>
                <w:spacing w:val="-8"/>
              </w:rPr>
              <w:t>There is a close working relationship with the Accountable Executive and the safety manager is considered a trusted advisor and given appropriate status in the organization</w:t>
            </w:r>
            <w:r w:rsidRPr="009E03ED">
              <w:rPr>
                <w:rFonts w:ascii="TH SarabunPSK" w:hAnsi="TH SarabunPSK" w:cs="TH SarabunPSK"/>
                <w:bCs/>
                <w:color w:val="auto"/>
              </w:rPr>
              <w:t>.</w:t>
            </w:r>
            <w:r w:rsidRPr="009E03ED">
              <w:rPr>
                <w:rFonts w:ascii="TH SarabunPSK" w:hAnsi="TH SarabunPSK" w:cs="TH SarabunPSK"/>
                <w:bCs/>
                <w:color w:val="auto"/>
                <w:sz w:val="22"/>
                <w:szCs w:val="22"/>
              </w:rPr>
              <w:t xml:space="preserve"> </w:t>
            </w:r>
          </w:p>
          <w:p w14:paraId="4835ADB3" w14:textId="77777777" w:rsidR="001253C5" w:rsidRPr="009E03ED" w:rsidRDefault="001253C5" w:rsidP="00B74653">
            <w:pPr>
              <w:pStyle w:val="Default"/>
              <w:rPr>
                <w:rFonts w:ascii="TH SarabunPSK" w:hAnsi="TH SarabunPSK" w:cs="TH SarabunPSK"/>
                <w:b/>
                <w:bCs/>
                <w:color w:val="auto"/>
              </w:rPr>
            </w:pPr>
          </w:p>
        </w:tc>
        <w:tc>
          <w:tcPr>
            <w:tcW w:w="1620" w:type="dxa"/>
            <w:tcBorders>
              <w:right w:val="single" w:sz="4" w:space="0" w:color="000000"/>
            </w:tcBorders>
            <w:shd w:val="clear" w:color="auto" w:fill="auto"/>
          </w:tcPr>
          <w:p w14:paraId="4E5581F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4167EE0C" w14:textId="77777777" w:rsidR="001253C5" w:rsidRPr="009E03ED" w:rsidRDefault="001253C5" w:rsidP="00B74653">
            <w:pPr>
              <w:spacing w:after="0"/>
              <w:rPr>
                <w:rFonts w:eastAsia="TH SarabunPSK"/>
                <w:b/>
                <w:bCs/>
                <w:i/>
                <w:sz w:val="24"/>
                <w:szCs w:val="24"/>
              </w:rPr>
            </w:pPr>
          </w:p>
          <w:p w14:paraId="4B240BDD" w14:textId="77777777" w:rsidR="001253C5" w:rsidRPr="009E03ED" w:rsidRDefault="001253C5" w:rsidP="00B74653">
            <w:pPr>
              <w:spacing w:after="0"/>
              <w:rPr>
                <w:rFonts w:eastAsia="TH SarabunPSK"/>
                <w:sz w:val="24"/>
                <w:szCs w:val="24"/>
              </w:rPr>
            </w:pPr>
          </w:p>
        </w:tc>
        <w:tc>
          <w:tcPr>
            <w:tcW w:w="3150" w:type="dxa"/>
            <w:shd w:val="clear" w:color="auto" w:fill="auto"/>
          </w:tcPr>
          <w:p w14:paraId="40E7FE6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F172BC1" w14:textId="77777777" w:rsidR="001253C5" w:rsidRPr="00C42B7B" w:rsidRDefault="001253C5" w:rsidP="00B74653">
            <w:pPr>
              <w:spacing w:after="0"/>
              <w:rPr>
                <w:rFonts w:eastAsia="TH SarabunPSK"/>
                <w:b/>
                <w:sz w:val="24"/>
                <w:szCs w:val="24"/>
              </w:rPr>
            </w:pPr>
          </w:p>
        </w:tc>
      </w:tr>
      <w:tr w:rsidR="001253C5" w:rsidRPr="00C42B7B" w14:paraId="7B2483A2" w14:textId="77777777" w:rsidTr="00B74653">
        <w:trPr>
          <w:trHeight w:val="1447"/>
        </w:trPr>
        <w:tc>
          <w:tcPr>
            <w:tcW w:w="835" w:type="dxa"/>
            <w:vMerge w:val="restart"/>
            <w:shd w:val="clear" w:color="auto" w:fill="F2F2F2" w:themeFill="background1" w:themeFillShade="F2"/>
          </w:tcPr>
          <w:p w14:paraId="431072E5" w14:textId="77777777" w:rsidR="001253C5" w:rsidRPr="00C42B7B" w:rsidRDefault="001253C5" w:rsidP="00B74653">
            <w:pPr>
              <w:jc w:val="center"/>
              <w:rPr>
                <w:rFonts w:eastAsia="TH SarabunPSK"/>
                <w:sz w:val="24"/>
                <w:szCs w:val="24"/>
              </w:rPr>
            </w:pPr>
            <w:r w:rsidRPr="00C42B7B">
              <w:rPr>
                <w:rFonts w:eastAsia="TH SarabunPSK"/>
                <w:sz w:val="24"/>
                <w:szCs w:val="24"/>
              </w:rPr>
              <w:t>1.3.2</w:t>
            </w:r>
          </w:p>
        </w:tc>
        <w:tc>
          <w:tcPr>
            <w:tcW w:w="2880" w:type="dxa"/>
            <w:vMerge w:val="restart"/>
            <w:shd w:val="clear" w:color="auto" w:fill="F2F2F2" w:themeFill="background1" w:themeFillShade="F2"/>
          </w:tcPr>
          <w:p w14:paraId="69148A9D" w14:textId="77777777" w:rsidR="001253C5" w:rsidRPr="00C42B7B" w:rsidRDefault="001253C5" w:rsidP="00B74653">
            <w:pPr>
              <w:pStyle w:val="Default"/>
              <w:rPr>
                <w:rFonts w:ascii="TH SarabunPSK" w:hAnsi="TH SarabunPSK" w:cs="TH SarabunPSK"/>
                <w:sz w:val="22"/>
                <w:szCs w:val="22"/>
              </w:rPr>
            </w:pPr>
            <w:r w:rsidRPr="00C42B7B">
              <w:rPr>
                <w:rFonts w:ascii="TH SarabunPSK" w:hAnsi="TH SarabunPSK" w:cs="TH SarabunPSK"/>
                <w:sz w:val="22"/>
                <w:szCs w:val="22"/>
              </w:rPr>
              <w:t xml:space="preserve">The organization has allocated sufficient resources to manage the SMS including, but not limited to, competent staff for safety investigation, analysis, auditing, and promotion. </w:t>
            </w:r>
          </w:p>
          <w:p w14:paraId="5416978E"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1C0F95B" w14:textId="77777777" w:rsidR="001253C5" w:rsidRPr="00C42B7B" w:rsidRDefault="001253C5" w:rsidP="00B74653">
            <w:pPr>
              <w:pStyle w:val="Default"/>
              <w:rPr>
                <w:rFonts w:ascii="TH SarabunPSK" w:hAnsi="TH SarabunPSK" w:cs="TH SarabunPSK"/>
                <w:b/>
                <w:bCs/>
                <w:spacing w:val="-6"/>
              </w:rPr>
            </w:pPr>
            <w:r w:rsidRPr="00C42B7B">
              <w:rPr>
                <w:rFonts w:ascii="TH SarabunPSK" w:hAnsi="TH SarabunPSK" w:cs="TH SarabunPSK"/>
                <w:b/>
                <w:bCs/>
                <w:spacing w:val="-6"/>
              </w:rPr>
              <w:t>Present:</w:t>
            </w:r>
          </w:p>
          <w:p w14:paraId="632AD892" w14:textId="77777777" w:rsidR="001253C5" w:rsidRPr="009E03ED" w:rsidRDefault="001253C5" w:rsidP="00766C72">
            <w:pPr>
              <w:pStyle w:val="Default"/>
              <w:numPr>
                <w:ilvl w:val="0"/>
                <w:numId w:val="4"/>
              </w:numPr>
              <w:ind w:left="161" w:hanging="180"/>
              <w:rPr>
                <w:rFonts w:ascii="TH SarabunPSK" w:hAnsi="TH SarabunPSK" w:cs="TH SarabunPSK"/>
                <w:b/>
                <w:bCs/>
                <w:spacing w:val="-6"/>
              </w:rPr>
            </w:pPr>
            <w:r w:rsidRPr="00C42B7B">
              <w:rPr>
                <w:rFonts w:ascii="TH SarabunPSK" w:hAnsi="TH SarabunPSK" w:cs="TH SarabunPSK"/>
                <w:spacing w:val="-12"/>
              </w:rPr>
              <w:t>There is allocating sufficient resources to manage the SMS including, but not limited to, competent staff for safety investigation, analysis, auditing, and promotion</w:t>
            </w:r>
            <w:r w:rsidRPr="00C42B7B">
              <w:rPr>
                <w:rFonts w:ascii="TH SarabunPSK" w:hAnsi="TH SarabunPSK" w:cs="TH SarabunPSK"/>
                <w:spacing w:val="-6"/>
              </w:rPr>
              <w:t xml:space="preserve">. </w:t>
            </w:r>
          </w:p>
          <w:p w14:paraId="7DC341F0" w14:textId="77777777" w:rsidR="001253C5" w:rsidRDefault="001253C5" w:rsidP="00B74653">
            <w:pPr>
              <w:pStyle w:val="Default"/>
              <w:rPr>
                <w:rFonts w:ascii="TH SarabunPSK" w:hAnsi="TH SarabunPSK" w:cs="TH SarabunPSK"/>
                <w:spacing w:val="-6"/>
              </w:rPr>
            </w:pPr>
          </w:p>
          <w:p w14:paraId="46C5906B" w14:textId="77777777" w:rsidR="001253C5" w:rsidRDefault="001253C5" w:rsidP="00B74653">
            <w:pPr>
              <w:pStyle w:val="Default"/>
              <w:rPr>
                <w:rFonts w:ascii="TH SarabunPSK" w:hAnsi="TH SarabunPSK" w:cs="TH SarabunPSK"/>
                <w:spacing w:val="-6"/>
              </w:rPr>
            </w:pPr>
          </w:p>
          <w:p w14:paraId="24423902" w14:textId="77777777" w:rsidR="001253C5" w:rsidRPr="00C42B7B" w:rsidRDefault="001253C5" w:rsidP="00B74653">
            <w:pPr>
              <w:pStyle w:val="Default"/>
              <w:rPr>
                <w:rFonts w:ascii="TH SarabunPSK" w:hAnsi="TH SarabunPSK" w:cs="TH SarabunPSK"/>
                <w:b/>
                <w:bCs/>
                <w:spacing w:val="-6"/>
              </w:rPr>
            </w:pPr>
          </w:p>
        </w:tc>
        <w:tc>
          <w:tcPr>
            <w:tcW w:w="1620" w:type="dxa"/>
            <w:tcBorders>
              <w:right w:val="single" w:sz="4" w:space="0" w:color="000000"/>
            </w:tcBorders>
            <w:shd w:val="clear" w:color="auto" w:fill="auto"/>
          </w:tcPr>
          <w:p w14:paraId="1B91B6E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0237A97"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2C22BA3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B4D9A47" w14:textId="77777777" w:rsidR="001253C5" w:rsidRPr="00C42B7B" w:rsidRDefault="001253C5" w:rsidP="00B74653">
            <w:pPr>
              <w:spacing w:after="0"/>
              <w:rPr>
                <w:rFonts w:eastAsia="TH SarabunPSK"/>
                <w:b/>
                <w:sz w:val="24"/>
                <w:szCs w:val="24"/>
              </w:rPr>
            </w:pPr>
          </w:p>
        </w:tc>
      </w:tr>
      <w:tr w:rsidR="001253C5" w:rsidRPr="00C42B7B" w14:paraId="2DF86540" w14:textId="77777777" w:rsidTr="00B74653">
        <w:trPr>
          <w:trHeight w:val="1447"/>
        </w:trPr>
        <w:tc>
          <w:tcPr>
            <w:tcW w:w="835" w:type="dxa"/>
            <w:vMerge/>
            <w:shd w:val="clear" w:color="auto" w:fill="F2F2F2" w:themeFill="background1" w:themeFillShade="F2"/>
          </w:tcPr>
          <w:p w14:paraId="42DAE8F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3293DF3"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403A7FC6" w14:textId="77777777" w:rsidR="001253C5" w:rsidRPr="00C42B7B" w:rsidRDefault="001253C5" w:rsidP="00B74653">
            <w:pPr>
              <w:pStyle w:val="Default"/>
              <w:rPr>
                <w:rFonts w:ascii="TH SarabunPSK" w:hAnsi="TH SarabunPSK" w:cs="TH SarabunPSK"/>
                <w:b/>
                <w:bCs/>
                <w:spacing w:val="-6"/>
              </w:rPr>
            </w:pPr>
            <w:r w:rsidRPr="00C42B7B">
              <w:rPr>
                <w:rFonts w:ascii="TH SarabunPSK" w:hAnsi="TH SarabunPSK" w:cs="TH SarabunPSK"/>
                <w:b/>
                <w:bCs/>
                <w:spacing w:val="-6"/>
              </w:rPr>
              <w:t>Suitable:</w:t>
            </w:r>
          </w:p>
          <w:p w14:paraId="1F44A95F" w14:textId="77777777" w:rsidR="001253C5" w:rsidRPr="009E03ED" w:rsidRDefault="001253C5" w:rsidP="00766C72">
            <w:pPr>
              <w:pStyle w:val="Default"/>
              <w:numPr>
                <w:ilvl w:val="0"/>
                <w:numId w:val="4"/>
              </w:numPr>
              <w:ind w:left="166" w:hanging="166"/>
              <w:rPr>
                <w:rFonts w:ascii="TH SarabunPSK" w:hAnsi="TH SarabunPSK" w:cs="TH SarabunPSK"/>
                <w:b/>
                <w:bCs/>
                <w:spacing w:val="-6"/>
              </w:rPr>
            </w:pPr>
            <w:r w:rsidRPr="00C42B7B">
              <w:rPr>
                <w:rFonts w:ascii="TH SarabunPSK" w:hAnsi="TH SarabunPSK" w:cs="TH SarabunPSK"/>
                <w:spacing w:val="-6"/>
              </w:rPr>
              <w:t>The safety manager is competent, sufficient time and resources are allocated to maintain the SMS.</w:t>
            </w:r>
            <w:r w:rsidRPr="00C42B7B">
              <w:rPr>
                <w:rFonts w:ascii="TH SarabunPSK" w:hAnsi="TH SarabunPSK" w:cs="TH SarabunPSK"/>
                <w:spacing w:val="-6"/>
                <w:sz w:val="22"/>
                <w:szCs w:val="22"/>
              </w:rPr>
              <w:t xml:space="preserve"> </w:t>
            </w:r>
          </w:p>
          <w:p w14:paraId="28225E35" w14:textId="77777777" w:rsidR="001253C5" w:rsidRDefault="001253C5" w:rsidP="00B74653">
            <w:pPr>
              <w:pStyle w:val="Default"/>
              <w:rPr>
                <w:rFonts w:ascii="TH SarabunPSK" w:hAnsi="TH SarabunPSK" w:cs="TH SarabunPSK"/>
                <w:spacing w:val="-6"/>
                <w:sz w:val="22"/>
                <w:szCs w:val="22"/>
              </w:rPr>
            </w:pPr>
          </w:p>
          <w:p w14:paraId="4984CFAD" w14:textId="77777777" w:rsidR="001253C5" w:rsidRDefault="001253C5" w:rsidP="00B74653">
            <w:pPr>
              <w:pStyle w:val="Default"/>
              <w:rPr>
                <w:rFonts w:ascii="TH SarabunPSK" w:hAnsi="TH SarabunPSK" w:cs="TH SarabunPSK"/>
                <w:spacing w:val="-6"/>
                <w:sz w:val="22"/>
                <w:szCs w:val="22"/>
              </w:rPr>
            </w:pPr>
          </w:p>
          <w:p w14:paraId="071FF113" w14:textId="77777777" w:rsidR="001253C5" w:rsidRDefault="001253C5" w:rsidP="00B74653">
            <w:pPr>
              <w:pStyle w:val="Default"/>
              <w:rPr>
                <w:rFonts w:ascii="TH SarabunPSK" w:hAnsi="TH SarabunPSK" w:cs="TH SarabunPSK"/>
                <w:spacing w:val="-6"/>
                <w:sz w:val="22"/>
                <w:szCs w:val="22"/>
              </w:rPr>
            </w:pPr>
          </w:p>
          <w:p w14:paraId="6F70157B" w14:textId="77777777" w:rsidR="001253C5" w:rsidRDefault="001253C5" w:rsidP="00B74653">
            <w:pPr>
              <w:pStyle w:val="Default"/>
              <w:rPr>
                <w:rFonts w:ascii="TH SarabunPSK" w:hAnsi="TH SarabunPSK" w:cs="TH SarabunPSK"/>
                <w:spacing w:val="-6"/>
                <w:sz w:val="22"/>
                <w:szCs w:val="22"/>
              </w:rPr>
            </w:pPr>
          </w:p>
          <w:p w14:paraId="39F4F6A3" w14:textId="77777777" w:rsidR="001253C5" w:rsidRDefault="001253C5" w:rsidP="00B74653">
            <w:pPr>
              <w:pStyle w:val="Default"/>
              <w:rPr>
                <w:rFonts w:ascii="TH SarabunPSK" w:hAnsi="TH SarabunPSK" w:cs="TH SarabunPSK"/>
                <w:spacing w:val="-6"/>
                <w:sz w:val="22"/>
                <w:szCs w:val="22"/>
              </w:rPr>
            </w:pPr>
          </w:p>
          <w:p w14:paraId="05A694E0" w14:textId="77777777" w:rsidR="001253C5" w:rsidRPr="00C42B7B" w:rsidRDefault="001253C5" w:rsidP="00B74653">
            <w:pPr>
              <w:pStyle w:val="Default"/>
              <w:rPr>
                <w:rFonts w:ascii="TH SarabunPSK" w:hAnsi="TH SarabunPSK" w:cs="TH SarabunPSK"/>
                <w:b/>
                <w:bCs/>
                <w:spacing w:val="-6"/>
              </w:rPr>
            </w:pPr>
          </w:p>
        </w:tc>
        <w:tc>
          <w:tcPr>
            <w:tcW w:w="1620" w:type="dxa"/>
            <w:tcBorders>
              <w:right w:val="single" w:sz="4" w:space="0" w:color="000000"/>
            </w:tcBorders>
            <w:shd w:val="clear" w:color="auto" w:fill="auto"/>
          </w:tcPr>
          <w:p w14:paraId="62A9F7B1"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D90227C" w14:textId="77777777" w:rsidR="001253C5" w:rsidRPr="00C42B7B" w:rsidRDefault="001253C5" w:rsidP="00B74653">
            <w:pPr>
              <w:spacing w:after="0"/>
              <w:jc w:val="left"/>
              <w:rPr>
                <w:rFonts w:eastAsia="TH SarabunPSK"/>
                <w:b/>
                <w:bCs/>
                <w:i/>
                <w:sz w:val="24"/>
                <w:szCs w:val="24"/>
              </w:rPr>
            </w:pPr>
          </w:p>
          <w:p w14:paraId="0D87B914"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2AD3F96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114972D" w14:textId="77777777" w:rsidR="001253C5" w:rsidRPr="00C42B7B" w:rsidRDefault="001253C5" w:rsidP="00B74653">
            <w:pPr>
              <w:spacing w:after="0"/>
              <w:rPr>
                <w:rFonts w:eastAsia="TH SarabunPSK"/>
                <w:b/>
                <w:sz w:val="24"/>
                <w:szCs w:val="24"/>
              </w:rPr>
            </w:pPr>
          </w:p>
        </w:tc>
      </w:tr>
      <w:tr w:rsidR="001253C5" w:rsidRPr="00C42B7B" w14:paraId="3A7696FE" w14:textId="77777777" w:rsidTr="00B74653">
        <w:trPr>
          <w:trHeight w:val="1447"/>
        </w:trPr>
        <w:tc>
          <w:tcPr>
            <w:tcW w:w="835" w:type="dxa"/>
            <w:vMerge/>
            <w:shd w:val="clear" w:color="auto" w:fill="F2F2F2" w:themeFill="background1" w:themeFillShade="F2"/>
          </w:tcPr>
          <w:p w14:paraId="2D51222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C987DE7"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2122B5D3" w14:textId="77777777" w:rsidR="001253C5" w:rsidRPr="009E03ED" w:rsidRDefault="001253C5" w:rsidP="00B74653">
            <w:pPr>
              <w:pStyle w:val="Default"/>
              <w:rPr>
                <w:rFonts w:ascii="TH SarabunPSK" w:hAnsi="TH SarabunPSK" w:cs="TH SarabunPSK"/>
                <w:b/>
                <w:bCs/>
                <w:color w:val="auto"/>
                <w:spacing w:val="-6"/>
              </w:rPr>
            </w:pPr>
            <w:r w:rsidRPr="009E03ED">
              <w:rPr>
                <w:rFonts w:ascii="TH SarabunPSK" w:hAnsi="TH SarabunPSK" w:cs="TH SarabunPSK"/>
                <w:b/>
                <w:bCs/>
                <w:color w:val="auto"/>
                <w:spacing w:val="-6"/>
              </w:rPr>
              <w:t>Operating:</w:t>
            </w:r>
          </w:p>
          <w:p w14:paraId="4BA62E40" w14:textId="77777777" w:rsidR="001253C5" w:rsidRPr="009E03ED" w:rsidRDefault="001253C5" w:rsidP="00766C72">
            <w:pPr>
              <w:pStyle w:val="Default"/>
              <w:numPr>
                <w:ilvl w:val="0"/>
                <w:numId w:val="4"/>
              </w:numPr>
              <w:ind w:left="166" w:hanging="166"/>
              <w:rPr>
                <w:rFonts w:ascii="TH SarabunPSK" w:hAnsi="TH SarabunPSK" w:cs="TH SarabunPSK"/>
                <w:color w:val="auto"/>
                <w:spacing w:val="-12"/>
              </w:rPr>
            </w:pPr>
            <w:r w:rsidRPr="009E03ED">
              <w:rPr>
                <w:rFonts w:ascii="TH SarabunPSK" w:hAnsi="TH SarabunPSK" w:cs="TH SarabunPSK"/>
                <w:color w:val="auto"/>
                <w:spacing w:val="-12"/>
              </w:rPr>
              <w:t xml:space="preserve">There are sufficient resources for SMS activities such as safety investigation, analysis, auditing, safety meeting attendance, and promotion (Check current manpower against manpower needed.) </w:t>
            </w:r>
          </w:p>
          <w:p w14:paraId="41493BD8" w14:textId="77777777" w:rsidR="001253C5" w:rsidRPr="009E03ED" w:rsidRDefault="001253C5" w:rsidP="00766C72">
            <w:pPr>
              <w:pStyle w:val="Default"/>
              <w:numPr>
                <w:ilvl w:val="0"/>
                <w:numId w:val="4"/>
              </w:numPr>
              <w:ind w:left="166" w:hanging="166"/>
              <w:rPr>
                <w:rFonts w:ascii="TH SarabunPSK" w:hAnsi="TH SarabunPSK" w:cs="TH SarabunPSK"/>
                <w:color w:val="auto"/>
                <w:spacing w:val="-12"/>
              </w:rPr>
            </w:pPr>
            <w:r w:rsidRPr="009E03ED">
              <w:rPr>
                <w:rFonts w:ascii="TH SarabunPSK" w:hAnsi="TH SarabunPSK" w:cs="TH SarabunPSK"/>
                <w:color w:val="auto"/>
                <w:spacing w:val="-12"/>
              </w:rPr>
              <w:t xml:space="preserve">Review how the safety manager gets access to internal and external safety information. </w:t>
            </w:r>
          </w:p>
          <w:p w14:paraId="3189AB35" w14:textId="77777777" w:rsidR="001253C5" w:rsidRPr="009E03ED" w:rsidRDefault="001253C5" w:rsidP="00766C72">
            <w:pPr>
              <w:pStyle w:val="Default"/>
              <w:numPr>
                <w:ilvl w:val="0"/>
                <w:numId w:val="4"/>
              </w:numPr>
              <w:ind w:left="166" w:hanging="166"/>
              <w:rPr>
                <w:rFonts w:ascii="TH SarabunPSK" w:hAnsi="TH SarabunPSK" w:cs="TH SarabunPSK"/>
                <w:color w:val="auto"/>
                <w:spacing w:val="-6"/>
              </w:rPr>
            </w:pPr>
            <w:r w:rsidRPr="009E03ED">
              <w:rPr>
                <w:rFonts w:ascii="TH SarabunPSK" w:hAnsi="TH SarabunPSK" w:cs="TH SarabunPSK"/>
                <w:color w:val="auto"/>
                <w:spacing w:val="-12"/>
              </w:rPr>
              <w:t>Review how the safety manager communicates and engages with operational staff and senior management.</w:t>
            </w:r>
            <w:r w:rsidRPr="009E03ED">
              <w:rPr>
                <w:rFonts w:ascii="TH SarabunPSK" w:hAnsi="TH SarabunPSK" w:cs="TH SarabunPSK"/>
                <w:color w:val="auto"/>
                <w:spacing w:val="-6"/>
              </w:rPr>
              <w:t xml:space="preserve"> </w:t>
            </w:r>
          </w:p>
          <w:p w14:paraId="0979CCA6" w14:textId="77777777" w:rsidR="001253C5" w:rsidRPr="009E03ED" w:rsidRDefault="001253C5" w:rsidP="00766C72">
            <w:pPr>
              <w:pStyle w:val="Default"/>
              <w:numPr>
                <w:ilvl w:val="0"/>
                <w:numId w:val="4"/>
              </w:numPr>
              <w:ind w:left="166" w:hanging="166"/>
              <w:rPr>
                <w:rFonts w:ascii="TH SarabunPSK" w:hAnsi="TH SarabunPSK" w:cs="TH SarabunPSK"/>
                <w:b/>
                <w:bCs/>
                <w:color w:val="auto"/>
                <w:spacing w:val="-6"/>
              </w:rPr>
            </w:pPr>
            <w:r w:rsidRPr="009E03ED">
              <w:rPr>
                <w:rFonts w:ascii="TH SarabunPSK" w:hAnsi="TH SarabunPSK" w:cs="TH SarabunPSK"/>
                <w:color w:val="auto"/>
                <w:spacing w:val="-6"/>
              </w:rPr>
              <w:t>Review of safety report action and closure timescales.</w:t>
            </w:r>
          </w:p>
        </w:tc>
        <w:tc>
          <w:tcPr>
            <w:tcW w:w="1620" w:type="dxa"/>
            <w:tcBorders>
              <w:right w:val="single" w:sz="4" w:space="0" w:color="000000"/>
            </w:tcBorders>
            <w:shd w:val="clear" w:color="auto" w:fill="auto"/>
          </w:tcPr>
          <w:p w14:paraId="20ACBF3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1E3082B0"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46126E6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C217447" w14:textId="77777777" w:rsidR="001253C5" w:rsidRPr="00C42B7B" w:rsidRDefault="001253C5" w:rsidP="00B74653">
            <w:pPr>
              <w:spacing w:after="0"/>
              <w:rPr>
                <w:rFonts w:eastAsia="TH SarabunPSK"/>
                <w:b/>
                <w:sz w:val="24"/>
                <w:szCs w:val="24"/>
              </w:rPr>
            </w:pPr>
          </w:p>
        </w:tc>
      </w:tr>
      <w:tr w:rsidR="001253C5" w:rsidRPr="00C42B7B" w14:paraId="375411F9" w14:textId="77777777" w:rsidTr="00B74653">
        <w:trPr>
          <w:trHeight w:val="1447"/>
        </w:trPr>
        <w:tc>
          <w:tcPr>
            <w:tcW w:w="835" w:type="dxa"/>
            <w:vMerge/>
            <w:shd w:val="clear" w:color="auto" w:fill="F2F2F2" w:themeFill="background1" w:themeFillShade="F2"/>
          </w:tcPr>
          <w:p w14:paraId="728B67E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91D5298"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24F6770C" w14:textId="77777777" w:rsidR="001253C5" w:rsidRPr="009E03ED" w:rsidRDefault="001253C5" w:rsidP="00B74653">
            <w:pPr>
              <w:pStyle w:val="Default"/>
              <w:rPr>
                <w:rFonts w:ascii="TH SarabunPSK" w:hAnsi="TH SarabunPSK" w:cs="TH SarabunPSK"/>
                <w:b/>
                <w:bCs/>
                <w:color w:val="auto"/>
                <w:spacing w:val="-6"/>
              </w:rPr>
            </w:pPr>
            <w:r w:rsidRPr="009E03ED">
              <w:rPr>
                <w:rFonts w:ascii="TH SarabunPSK" w:hAnsi="TH SarabunPSK" w:cs="TH SarabunPSK"/>
                <w:b/>
                <w:bCs/>
                <w:color w:val="auto"/>
                <w:spacing w:val="-6"/>
              </w:rPr>
              <w:t>Effective:</w:t>
            </w:r>
          </w:p>
          <w:p w14:paraId="1E41DB6E" w14:textId="77777777" w:rsidR="001253C5" w:rsidRPr="009E03ED" w:rsidRDefault="001253C5" w:rsidP="00766C72">
            <w:pPr>
              <w:pStyle w:val="Default"/>
              <w:numPr>
                <w:ilvl w:val="0"/>
                <w:numId w:val="4"/>
              </w:numPr>
              <w:ind w:left="166" w:hanging="166"/>
              <w:rPr>
                <w:rFonts w:ascii="TH SarabunPSK" w:hAnsi="TH SarabunPSK" w:cs="TH SarabunPSK"/>
                <w:color w:val="auto"/>
                <w:spacing w:val="-6"/>
              </w:rPr>
            </w:pPr>
            <w:r w:rsidRPr="009E03ED">
              <w:rPr>
                <w:rFonts w:ascii="TH SarabunPSK" w:hAnsi="TH SarabunPSK" w:cs="TH SarabunPSK"/>
                <w:color w:val="auto"/>
                <w:spacing w:val="-6"/>
              </w:rPr>
              <w:t xml:space="preserve">The safety manager is competent to manage the SMS and identifies improvements in a timely manner. </w:t>
            </w:r>
          </w:p>
          <w:p w14:paraId="5F8BDD28" w14:textId="77777777" w:rsidR="001253C5" w:rsidRPr="009E03ED" w:rsidRDefault="001253C5" w:rsidP="00B74653">
            <w:pPr>
              <w:pStyle w:val="Default"/>
              <w:ind w:left="166"/>
              <w:rPr>
                <w:rFonts w:ascii="TH SarabunPSK" w:hAnsi="TH SarabunPSK" w:cs="TH SarabunPSK"/>
                <w:b/>
                <w:bCs/>
                <w:color w:val="auto"/>
                <w:spacing w:val="-6"/>
              </w:rPr>
            </w:pPr>
          </w:p>
          <w:p w14:paraId="13B02B57" w14:textId="77777777" w:rsidR="001253C5" w:rsidRPr="009E03ED" w:rsidRDefault="001253C5" w:rsidP="00B74653">
            <w:pPr>
              <w:pStyle w:val="Default"/>
              <w:ind w:left="166"/>
              <w:rPr>
                <w:rFonts w:ascii="TH SarabunPSK" w:hAnsi="TH SarabunPSK" w:cs="TH SarabunPSK"/>
                <w:b/>
                <w:bCs/>
                <w:color w:val="auto"/>
                <w:spacing w:val="-6"/>
              </w:rPr>
            </w:pPr>
          </w:p>
          <w:p w14:paraId="687B59FB" w14:textId="77777777" w:rsidR="001253C5" w:rsidRPr="009E03ED" w:rsidRDefault="001253C5" w:rsidP="00B74653">
            <w:pPr>
              <w:pStyle w:val="Default"/>
              <w:ind w:left="166"/>
              <w:rPr>
                <w:rFonts w:ascii="TH SarabunPSK" w:hAnsi="TH SarabunPSK" w:cs="TH SarabunPSK"/>
                <w:b/>
                <w:bCs/>
                <w:color w:val="auto"/>
                <w:spacing w:val="-6"/>
              </w:rPr>
            </w:pPr>
          </w:p>
        </w:tc>
        <w:tc>
          <w:tcPr>
            <w:tcW w:w="1620" w:type="dxa"/>
            <w:tcBorders>
              <w:right w:val="single" w:sz="4" w:space="0" w:color="000000"/>
            </w:tcBorders>
            <w:shd w:val="clear" w:color="auto" w:fill="auto"/>
          </w:tcPr>
          <w:p w14:paraId="5F37E6EC"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7EA2C56C" w14:textId="77777777" w:rsidR="001253C5" w:rsidRPr="009E03ED" w:rsidRDefault="001253C5" w:rsidP="00B74653">
            <w:pPr>
              <w:spacing w:after="0"/>
              <w:jc w:val="left"/>
              <w:rPr>
                <w:rFonts w:eastAsia="TH SarabunPSK"/>
                <w:b/>
                <w:bCs/>
                <w:i/>
                <w:sz w:val="24"/>
                <w:szCs w:val="24"/>
              </w:rPr>
            </w:pPr>
          </w:p>
          <w:p w14:paraId="457CAA55"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5A9F608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F464F11" w14:textId="77777777" w:rsidR="001253C5" w:rsidRPr="00C42B7B" w:rsidRDefault="001253C5" w:rsidP="00B74653">
            <w:pPr>
              <w:spacing w:after="0"/>
              <w:rPr>
                <w:rFonts w:eastAsia="TH SarabunPSK"/>
                <w:b/>
                <w:sz w:val="24"/>
                <w:szCs w:val="24"/>
              </w:rPr>
            </w:pPr>
          </w:p>
        </w:tc>
      </w:tr>
      <w:tr w:rsidR="001253C5" w:rsidRPr="00C42B7B" w14:paraId="7D40BEBD" w14:textId="77777777" w:rsidTr="00B74653">
        <w:trPr>
          <w:trHeight w:val="1447"/>
        </w:trPr>
        <w:tc>
          <w:tcPr>
            <w:tcW w:w="835" w:type="dxa"/>
            <w:vMerge w:val="restart"/>
            <w:shd w:val="clear" w:color="auto" w:fill="F2F2F2" w:themeFill="background1" w:themeFillShade="F2"/>
          </w:tcPr>
          <w:p w14:paraId="2F424C48" w14:textId="77777777" w:rsidR="001253C5" w:rsidRPr="00C42B7B" w:rsidRDefault="001253C5" w:rsidP="00B74653">
            <w:pPr>
              <w:jc w:val="center"/>
              <w:rPr>
                <w:rFonts w:eastAsia="TH SarabunPSK"/>
                <w:sz w:val="24"/>
                <w:szCs w:val="24"/>
              </w:rPr>
            </w:pPr>
            <w:r w:rsidRPr="00C42B7B">
              <w:rPr>
                <w:rFonts w:eastAsia="TH SarabunPSK"/>
                <w:sz w:val="24"/>
                <w:szCs w:val="24"/>
              </w:rPr>
              <w:t>1.3.3</w:t>
            </w:r>
          </w:p>
          <w:p w14:paraId="1D75434B" w14:textId="77777777" w:rsidR="001253C5" w:rsidRPr="00C42B7B" w:rsidRDefault="001253C5" w:rsidP="00B74653">
            <w:pPr>
              <w:jc w:val="center"/>
              <w:rPr>
                <w:rFonts w:eastAsia="TH SarabunPSK"/>
                <w:sz w:val="24"/>
                <w:szCs w:val="24"/>
              </w:rPr>
            </w:pPr>
          </w:p>
        </w:tc>
        <w:tc>
          <w:tcPr>
            <w:tcW w:w="2880" w:type="dxa"/>
            <w:vMerge w:val="restart"/>
            <w:shd w:val="clear" w:color="auto" w:fill="F2F2F2" w:themeFill="background1" w:themeFillShade="F2"/>
          </w:tcPr>
          <w:p w14:paraId="36A3659E"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 organization has established appropriate safety committee(s) that discuss and address safety risks and compliance issues and includes the Accountable Executive and the heads of functional areas. </w:t>
            </w:r>
          </w:p>
          <w:p w14:paraId="357E424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7C17C81"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64D22B1E"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organization has established safety committee(s). </w:t>
            </w:r>
          </w:p>
          <w:p w14:paraId="6DCCF7F6" w14:textId="77777777" w:rsidR="001253C5" w:rsidRPr="00C42B7B" w:rsidRDefault="001253C5" w:rsidP="00B74653">
            <w:pPr>
              <w:pStyle w:val="Default"/>
              <w:rPr>
                <w:rFonts w:ascii="TH SarabunPSK" w:hAnsi="TH SarabunPSK" w:cs="TH SarabunPSK"/>
              </w:rPr>
            </w:pPr>
          </w:p>
          <w:p w14:paraId="6B517EF1" w14:textId="77777777" w:rsidR="001253C5" w:rsidRPr="00C42B7B" w:rsidRDefault="001253C5" w:rsidP="00B74653">
            <w:pPr>
              <w:pStyle w:val="Default"/>
              <w:rPr>
                <w:rFonts w:ascii="TH SarabunPSK" w:hAnsi="TH SarabunPSK" w:cs="TH SarabunPSK"/>
              </w:rPr>
            </w:pPr>
          </w:p>
          <w:p w14:paraId="307FD704" w14:textId="77777777" w:rsidR="001253C5" w:rsidRPr="00C42B7B" w:rsidRDefault="001253C5" w:rsidP="00B74653">
            <w:pPr>
              <w:pStyle w:val="Default"/>
              <w:rPr>
                <w:rFonts w:ascii="TH SarabunPSK" w:hAnsi="TH SarabunPSK" w:cs="TH SarabunPSK"/>
              </w:rPr>
            </w:pPr>
          </w:p>
          <w:p w14:paraId="33688AD9"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4CA36AD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4479DCB"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3A7D31B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FE9F3F4" w14:textId="77777777" w:rsidR="001253C5" w:rsidRPr="00C42B7B" w:rsidRDefault="001253C5" w:rsidP="00B74653">
            <w:pPr>
              <w:spacing w:after="0"/>
              <w:rPr>
                <w:rFonts w:eastAsia="TH SarabunPSK"/>
                <w:b/>
                <w:sz w:val="24"/>
                <w:szCs w:val="24"/>
              </w:rPr>
            </w:pPr>
          </w:p>
        </w:tc>
      </w:tr>
      <w:tr w:rsidR="001253C5" w:rsidRPr="00C42B7B" w14:paraId="5A9870A6" w14:textId="77777777" w:rsidTr="00B74653">
        <w:trPr>
          <w:trHeight w:val="1447"/>
        </w:trPr>
        <w:tc>
          <w:tcPr>
            <w:tcW w:w="835" w:type="dxa"/>
            <w:vMerge/>
            <w:shd w:val="clear" w:color="auto" w:fill="F2F2F2" w:themeFill="background1" w:themeFillShade="F2"/>
          </w:tcPr>
          <w:p w14:paraId="37E2567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11BEC2D"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7401EC4"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61E90351"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Safety committee(s)’ structure and frequency supports the </w:t>
            </w:r>
            <w:r>
              <w:rPr>
                <w:rFonts w:ascii="TH SarabunPSK" w:hAnsi="TH SarabunPSK" w:cs="TH SarabunPSK"/>
              </w:rPr>
              <w:t>SMS functions across the organiz</w:t>
            </w:r>
            <w:r w:rsidRPr="00C42B7B">
              <w:rPr>
                <w:rFonts w:ascii="TH SarabunPSK" w:hAnsi="TH SarabunPSK" w:cs="TH SarabunPSK"/>
              </w:rPr>
              <w:t xml:space="preserve">ation. </w:t>
            </w:r>
          </w:p>
          <w:p w14:paraId="43313605" w14:textId="77777777" w:rsidR="001253C5" w:rsidRPr="00C42B7B" w:rsidRDefault="001253C5" w:rsidP="00766C72">
            <w:pPr>
              <w:pStyle w:val="Default"/>
              <w:numPr>
                <w:ilvl w:val="0"/>
                <w:numId w:val="4"/>
              </w:numPr>
              <w:ind w:left="166" w:hanging="166"/>
              <w:rPr>
                <w:rFonts w:ascii="TH SarabunPSK" w:hAnsi="TH SarabunPSK" w:cs="TH SarabunPSK"/>
              </w:rPr>
            </w:pPr>
            <w:r w:rsidRPr="00C42B7B">
              <w:rPr>
                <w:rFonts w:ascii="TH SarabunPSK" w:hAnsi="TH SarabunPSK" w:cs="TH SarabunPSK"/>
              </w:rPr>
              <w:t xml:space="preserve">The scope of the safety committee(s) includes safety risks and compliance issues. </w:t>
            </w:r>
          </w:p>
          <w:p w14:paraId="51F23C13"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 xml:space="preserve">The attendance of the highest-level safety committee includes at least the Accountable Executive and the heads of functional areas. </w:t>
            </w:r>
          </w:p>
          <w:p w14:paraId="54F79212"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38ABAF54"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D720DD9" w14:textId="77777777" w:rsidR="001253C5" w:rsidRPr="00C42B7B" w:rsidRDefault="001253C5" w:rsidP="00B74653">
            <w:pPr>
              <w:spacing w:after="0"/>
              <w:jc w:val="left"/>
              <w:rPr>
                <w:rFonts w:eastAsia="TH SarabunPSK"/>
                <w:b/>
                <w:bCs/>
                <w:i/>
                <w:sz w:val="24"/>
                <w:szCs w:val="24"/>
              </w:rPr>
            </w:pPr>
          </w:p>
          <w:p w14:paraId="0B89F9A1"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473A470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1C340C4" w14:textId="77777777" w:rsidR="001253C5" w:rsidRPr="00C42B7B" w:rsidRDefault="001253C5" w:rsidP="00B74653">
            <w:pPr>
              <w:spacing w:after="0"/>
              <w:rPr>
                <w:rFonts w:eastAsia="TH SarabunPSK"/>
                <w:b/>
                <w:sz w:val="24"/>
                <w:szCs w:val="24"/>
              </w:rPr>
            </w:pPr>
          </w:p>
        </w:tc>
      </w:tr>
      <w:tr w:rsidR="001253C5" w:rsidRPr="00C42B7B" w14:paraId="69228BCF" w14:textId="77777777" w:rsidTr="00B74653">
        <w:trPr>
          <w:trHeight w:val="1447"/>
        </w:trPr>
        <w:tc>
          <w:tcPr>
            <w:tcW w:w="835" w:type="dxa"/>
            <w:vMerge/>
            <w:shd w:val="clear" w:color="auto" w:fill="F2F2F2" w:themeFill="background1" w:themeFillShade="F2"/>
          </w:tcPr>
          <w:p w14:paraId="25267B2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04F61C1"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10661A1C"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3804545A"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There is evidence of meetings taking place detailing the attendance, discussions, and actions. </w:t>
            </w:r>
          </w:p>
          <w:p w14:paraId="1924D2AB"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 safety committee(s) monitor the effectiveness of the SMS and compliance monitoring function by reviewing there are sufficient resources. </w:t>
            </w:r>
          </w:p>
          <w:p w14:paraId="34B2B906"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Actions are being monitored and appropriate safety objectives and SPIs have been established. </w:t>
            </w:r>
          </w:p>
          <w:p w14:paraId="4770D8EC" w14:textId="77777777" w:rsidR="001253C5" w:rsidRPr="009E03ED" w:rsidRDefault="001253C5" w:rsidP="00B74653">
            <w:pPr>
              <w:pStyle w:val="Default"/>
              <w:ind w:left="166"/>
              <w:rPr>
                <w:rFonts w:ascii="TH SarabunPSK" w:hAnsi="TH SarabunPSK" w:cs="TH SarabunPSK"/>
                <w:b/>
                <w:bCs/>
                <w:color w:val="auto"/>
              </w:rPr>
            </w:pPr>
          </w:p>
          <w:p w14:paraId="4F3EA2FC" w14:textId="77777777" w:rsidR="001253C5" w:rsidRPr="009E03ED" w:rsidRDefault="001253C5" w:rsidP="00B74653">
            <w:pPr>
              <w:pStyle w:val="Default"/>
              <w:ind w:left="166"/>
              <w:rPr>
                <w:rFonts w:ascii="TH SarabunPSK" w:hAnsi="TH SarabunPSK" w:cs="TH SarabunPSK"/>
                <w:b/>
                <w:bCs/>
                <w:color w:val="auto"/>
              </w:rPr>
            </w:pPr>
          </w:p>
        </w:tc>
        <w:tc>
          <w:tcPr>
            <w:tcW w:w="1620" w:type="dxa"/>
            <w:tcBorders>
              <w:right w:val="single" w:sz="4" w:space="0" w:color="000000"/>
            </w:tcBorders>
            <w:shd w:val="clear" w:color="auto" w:fill="auto"/>
          </w:tcPr>
          <w:p w14:paraId="30FF81CD"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52370A9"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4BA5DF6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57874B8" w14:textId="77777777" w:rsidR="001253C5" w:rsidRPr="00C42B7B" w:rsidRDefault="001253C5" w:rsidP="00B74653">
            <w:pPr>
              <w:spacing w:after="0"/>
              <w:rPr>
                <w:rFonts w:eastAsia="TH SarabunPSK"/>
                <w:b/>
                <w:sz w:val="24"/>
                <w:szCs w:val="24"/>
              </w:rPr>
            </w:pPr>
          </w:p>
        </w:tc>
      </w:tr>
      <w:tr w:rsidR="001253C5" w:rsidRPr="00C42B7B" w14:paraId="23F7F6D4" w14:textId="77777777" w:rsidTr="00B74653">
        <w:trPr>
          <w:trHeight w:val="1447"/>
        </w:trPr>
        <w:tc>
          <w:tcPr>
            <w:tcW w:w="835" w:type="dxa"/>
            <w:vMerge/>
            <w:shd w:val="clear" w:color="auto" w:fill="F2F2F2" w:themeFill="background1" w:themeFillShade="F2"/>
          </w:tcPr>
          <w:p w14:paraId="6D5A83A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4797662"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2BF69D8"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044C2797"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Safety committees include key stakeholders. </w:t>
            </w:r>
          </w:p>
          <w:p w14:paraId="78976E19"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 outcomes of the meetings are documented and communicated and any actions are agreed, taken, and followed up in a timely manner. </w:t>
            </w:r>
          </w:p>
          <w:p w14:paraId="6467A64A" w14:textId="77777777" w:rsidR="001253C5" w:rsidRPr="009E03ED" w:rsidRDefault="001253C5" w:rsidP="00766C72">
            <w:pPr>
              <w:pStyle w:val="Default"/>
              <w:numPr>
                <w:ilvl w:val="0"/>
                <w:numId w:val="4"/>
              </w:numPr>
              <w:ind w:left="166" w:hanging="166"/>
              <w:rPr>
                <w:rFonts w:ascii="TH SarabunPSK" w:hAnsi="TH SarabunPSK" w:cs="TH SarabunPSK"/>
                <w:b/>
                <w:bCs/>
                <w:color w:val="auto"/>
              </w:rPr>
            </w:pPr>
            <w:r w:rsidRPr="009E03ED">
              <w:rPr>
                <w:rFonts w:ascii="TH SarabunPSK" w:hAnsi="TH SarabunPSK" w:cs="TH SarabunPSK"/>
                <w:color w:val="auto"/>
              </w:rPr>
              <w:t xml:space="preserve">The safety performance and safety objectives are reviewed and actioned as appropriate. </w:t>
            </w:r>
          </w:p>
          <w:p w14:paraId="7763411E" w14:textId="77777777" w:rsidR="001253C5" w:rsidRPr="009E03ED" w:rsidRDefault="001253C5" w:rsidP="00B74653">
            <w:pPr>
              <w:pStyle w:val="Default"/>
              <w:rPr>
                <w:rFonts w:ascii="TH SarabunPSK" w:hAnsi="TH SarabunPSK" w:cs="TH SarabunPSK"/>
                <w:color w:val="auto"/>
              </w:rPr>
            </w:pPr>
          </w:p>
          <w:p w14:paraId="35C60CBE" w14:textId="77777777" w:rsidR="001253C5" w:rsidRPr="009E03ED" w:rsidRDefault="001253C5" w:rsidP="00B74653">
            <w:pPr>
              <w:pStyle w:val="Default"/>
              <w:rPr>
                <w:rFonts w:ascii="TH SarabunPSK" w:hAnsi="TH SarabunPSK" w:cs="TH SarabunPSK"/>
                <w:b/>
                <w:bCs/>
                <w:color w:val="auto"/>
              </w:rPr>
            </w:pPr>
          </w:p>
        </w:tc>
        <w:tc>
          <w:tcPr>
            <w:tcW w:w="1620" w:type="dxa"/>
            <w:tcBorders>
              <w:right w:val="single" w:sz="4" w:space="0" w:color="000000"/>
            </w:tcBorders>
            <w:shd w:val="clear" w:color="auto" w:fill="auto"/>
          </w:tcPr>
          <w:p w14:paraId="09E39DC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7C28C371" w14:textId="77777777" w:rsidR="001253C5" w:rsidRPr="009E03ED" w:rsidRDefault="001253C5" w:rsidP="00B74653">
            <w:pPr>
              <w:spacing w:after="0"/>
              <w:jc w:val="left"/>
              <w:rPr>
                <w:rFonts w:eastAsia="TH SarabunPSK"/>
                <w:b/>
                <w:bCs/>
                <w:i/>
                <w:sz w:val="24"/>
                <w:szCs w:val="24"/>
              </w:rPr>
            </w:pPr>
          </w:p>
          <w:p w14:paraId="42DEB253" w14:textId="77777777" w:rsidR="001253C5" w:rsidRPr="009E03ED" w:rsidRDefault="001253C5" w:rsidP="00B74653">
            <w:pPr>
              <w:spacing w:after="0"/>
              <w:jc w:val="left"/>
              <w:rPr>
                <w:rFonts w:eastAsia="TH SarabunPSK"/>
                <w:sz w:val="24"/>
                <w:szCs w:val="24"/>
              </w:rPr>
            </w:pPr>
          </w:p>
        </w:tc>
        <w:tc>
          <w:tcPr>
            <w:tcW w:w="3150" w:type="dxa"/>
            <w:shd w:val="clear" w:color="auto" w:fill="auto"/>
          </w:tcPr>
          <w:p w14:paraId="746BDFC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9740BDC" w14:textId="77777777" w:rsidR="001253C5" w:rsidRPr="00C42B7B" w:rsidRDefault="001253C5" w:rsidP="00B74653">
            <w:pPr>
              <w:spacing w:after="0"/>
              <w:rPr>
                <w:rFonts w:eastAsia="TH SarabunPSK"/>
                <w:b/>
                <w:sz w:val="24"/>
                <w:szCs w:val="24"/>
              </w:rPr>
            </w:pPr>
          </w:p>
        </w:tc>
      </w:tr>
      <w:tr w:rsidR="001253C5" w:rsidRPr="00C42B7B" w14:paraId="6CBE8D6F" w14:textId="77777777" w:rsidTr="00B74653">
        <w:trPr>
          <w:trHeight w:val="674"/>
        </w:trPr>
        <w:tc>
          <w:tcPr>
            <w:tcW w:w="14035" w:type="dxa"/>
            <w:gridSpan w:val="6"/>
            <w:shd w:val="clear" w:color="auto" w:fill="F2F2F2" w:themeFill="background1" w:themeFillShade="F2"/>
          </w:tcPr>
          <w:p w14:paraId="7AC4D8D0"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lastRenderedPageBreak/>
              <w:t>CO-ORDINATION OF EMERGENCY RESPONSE PLANNING (</w:t>
            </w:r>
            <w:r>
              <w:rPr>
                <w:b/>
                <w:sz w:val="28"/>
                <w:szCs w:val="28"/>
              </w:rPr>
              <w:t>Doc 9859</w:t>
            </w:r>
            <w:r w:rsidRPr="00193E98">
              <w:rPr>
                <w:b/>
                <w:sz w:val="28"/>
                <w:szCs w:val="28"/>
              </w:rPr>
              <w:t xml:space="preserve"> element 1.4)</w:t>
            </w:r>
          </w:p>
        </w:tc>
      </w:tr>
      <w:tr w:rsidR="001253C5" w:rsidRPr="00C42B7B" w14:paraId="2C04F0A9" w14:textId="77777777" w:rsidTr="00B74653">
        <w:trPr>
          <w:trHeight w:val="1447"/>
        </w:trPr>
        <w:tc>
          <w:tcPr>
            <w:tcW w:w="835" w:type="dxa"/>
            <w:vMerge w:val="restart"/>
            <w:shd w:val="clear" w:color="auto" w:fill="F2F2F2" w:themeFill="background1" w:themeFillShade="F2"/>
          </w:tcPr>
          <w:p w14:paraId="6544CE7D" w14:textId="77777777" w:rsidR="001253C5" w:rsidRPr="00C42B7B" w:rsidRDefault="001253C5" w:rsidP="00B74653">
            <w:pPr>
              <w:jc w:val="center"/>
              <w:rPr>
                <w:rFonts w:eastAsia="TH SarabunPSK"/>
                <w:sz w:val="24"/>
                <w:szCs w:val="24"/>
              </w:rPr>
            </w:pPr>
            <w:r w:rsidRPr="00C42B7B">
              <w:rPr>
                <w:rFonts w:eastAsia="TH SarabunPSK"/>
                <w:sz w:val="24"/>
                <w:szCs w:val="24"/>
              </w:rPr>
              <w:t>1.4.1</w:t>
            </w:r>
          </w:p>
        </w:tc>
        <w:tc>
          <w:tcPr>
            <w:tcW w:w="2880" w:type="dxa"/>
            <w:vMerge w:val="restart"/>
            <w:shd w:val="clear" w:color="auto" w:fill="F2F2F2" w:themeFill="background1" w:themeFillShade="F2"/>
          </w:tcPr>
          <w:p w14:paraId="1BB2724C"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An appropriate emergency response plan (ERP) has been developed and distributed that defines the procedures, roles, responsibilities, and actions of the various </w:t>
            </w:r>
            <w:proofErr w:type="spellStart"/>
            <w:r w:rsidRPr="00C42B7B">
              <w:rPr>
                <w:rFonts w:ascii="TH SarabunPSK" w:hAnsi="TH SarabunPSK" w:cs="TH SarabunPSK"/>
              </w:rPr>
              <w:t>organisations</w:t>
            </w:r>
            <w:proofErr w:type="spellEnd"/>
            <w:r w:rsidRPr="00C42B7B">
              <w:rPr>
                <w:rFonts w:ascii="TH SarabunPSK" w:hAnsi="TH SarabunPSK" w:cs="TH SarabunPSK"/>
              </w:rPr>
              <w:t xml:space="preserve"> and key personnel. </w:t>
            </w:r>
          </w:p>
          <w:p w14:paraId="27D77BC4"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10B3E3D9"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6038C6E9"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A coordinated ERP has been developed and defined. </w:t>
            </w:r>
          </w:p>
          <w:p w14:paraId="7D33B2A1" w14:textId="77777777" w:rsidR="001253C5" w:rsidRPr="00C42B7B" w:rsidRDefault="001253C5" w:rsidP="00B74653">
            <w:pPr>
              <w:pStyle w:val="Default"/>
              <w:rPr>
                <w:rFonts w:ascii="TH SarabunPSK" w:hAnsi="TH SarabunPSK" w:cs="TH SarabunPSK"/>
              </w:rPr>
            </w:pPr>
          </w:p>
          <w:p w14:paraId="4358D076" w14:textId="77777777" w:rsidR="001253C5" w:rsidRPr="00C42B7B" w:rsidRDefault="001253C5" w:rsidP="00B74653">
            <w:pPr>
              <w:pStyle w:val="Default"/>
              <w:rPr>
                <w:rFonts w:ascii="TH SarabunPSK" w:hAnsi="TH SarabunPSK" w:cs="TH SarabunPSK"/>
              </w:rPr>
            </w:pPr>
          </w:p>
          <w:p w14:paraId="41421004" w14:textId="77777777" w:rsidR="001253C5" w:rsidRDefault="001253C5" w:rsidP="00B74653">
            <w:pPr>
              <w:pStyle w:val="Default"/>
              <w:rPr>
                <w:rFonts w:ascii="TH SarabunPSK" w:hAnsi="TH SarabunPSK" w:cs="TH SarabunPSK"/>
              </w:rPr>
            </w:pPr>
          </w:p>
          <w:p w14:paraId="1E6D386E" w14:textId="77777777" w:rsidR="001253C5" w:rsidRDefault="001253C5" w:rsidP="00B74653">
            <w:pPr>
              <w:pStyle w:val="Default"/>
              <w:rPr>
                <w:rFonts w:ascii="TH SarabunPSK" w:hAnsi="TH SarabunPSK" w:cs="TH SarabunPSK"/>
              </w:rPr>
            </w:pPr>
          </w:p>
          <w:p w14:paraId="5F1A98AB" w14:textId="77777777" w:rsidR="001253C5" w:rsidRDefault="001253C5" w:rsidP="00B74653">
            <w:pPr>
              <w:pStyle w:val="Default"/>
              <w:rPr>
                <w:rFonts w:ascii="TH SarabunPSK" w:hAnsi="TH SarabunPSK" w:cs="TH SarabunPSK"/>
              </w:rPr>
            </w:pPr>
          </w:p>
          <w:p w14:paraId="1A5FC79E" w14:textId="77777777" w:rsidR="001253C5" w:rsidRDefault="001253C5" w:rsidP="00B74653">
            <w:pPr>
              <w:pStyle w:val="Default"/>
              <w:rPr>
                <w:rFonts w:ascii="TH SarabunPSK" w:hAnsi="TH SarabunPSK" w:cs="TH SarabunPSK"/>
              </w:rPr>
            </w:pPr>
          </w:p>
          <w:p w14:paraId="6779B6A9" w14:textId="77777777" w:rsidR="001253C5" w:rsidRDefault="001253C5" w:rsidP="00B74653">
            <w:pPr>
              <w:pStyle w:val="Default"/>
              <w:rPr>
                <w:rFonts w:ascii="TH SarabunPSK" w:hAnsi="TH SarabunPSK" w:cs="TH SarabunPSK"/>
              </w:rPr>
            </w:pPr>
          </w:p>
          <w:p w14:paraId="43616F6D" w14:textId="77777777" w:rsidR="001253C5" w:rsidRDefault="001253C5" w:rsidP="00B74653">
            <w:pPr>
              <w:pStyle w:val="Default"/>
              <w:rPr>
                <w:rFonts w:ascii="TH SarabunPSK" w:hAnsi="TH SarabunPSK" w:cs="TH SarabunPSK"/>
              </w:rPr>
            </w:pPr>
          </w:p>
          <w:p w14:paraId="0BFC7002" w14:textId="77777777" w:rsidR="001253C5" w:rsidRDefault="001253C5" w:rsidP="00B74653">
            <w:pPr>
              <w:pStyle w:val="Default"/>
              <w:rPr>
                <w:rFonts w:ascii="TH SarabunPSK" w:hAnsi="TH SarabunPSK" w:cs="TH SarabunPSK"/>
              </w:rPr>
            </w:pPr>
          </w:p>
          <w:p w14:paraId="6E61B42C" w14:textId="77777777" w:rsidR="001253C5" w:rsidRPr="00C42B7B" w:rsidRDefault="001253C5" w:rsidP="00B74653">
            <w:pPr>
              <w:pStyle w:val="Default"/>
              <w:rPr>
                <w:rFonts w:ascii="TH SarabunPSK" w:hAnsi="TH SarabunPSK" w:cs="TH SarabunPSK"/>
              </w:rPr>
            </w:pPr>
          </w:p>
          <w:p w14:paraId="3549E5B6"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6EFE35FB"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969C73C"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5A0D15B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3082F22" w14:textId="77777777" w:rsidR="001253C5" w:rsidRPr="00C42B7B" w:rsidRDefault="001253C5" w:rsidP="00B74653">
            <w:pPr>
              <w:spacing w:after="0"/>
              <w:rPr>
                <w:rFonts w:eastAsia="TH SarabunPSK"/>
                <w:b/>
                <w:sz w:val="24"/>
                <w:szCs w:val="24"/>
              </w:rPr>
            </w:pPr>
          </w:p>
        </w:tc>
      </w:tr>
      <w:tr w:rsidR="001253C5" w:rsidRPr="00C42B7B" w14:paraId="298746AC" w14:textId="77777777" w:rsidTr="00B74653">
        <w:trPr>
          <w:trHeight w:val="1447"/>
        </w:trPr>
        <w:tc>
          <w:tcPr>
            <w:tcW w:w="835" w:type="dxa"/>
            <w:vMerge/>
            <w:shd w:val="clear" w:color="auto" w:fill="F2F2F2" w:themeFill="background1" w:themeFillShade="F2"/>
          </w:tcPr>
          <w:p w14:paraId="54915DE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7CC774D"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A09C600" w14:textId="77777777" w:rsidR="001253C5" w:rsidRPr="00E97997" w:rsidRDefault="001253C5" w:rsidP="00B74653">
            <w:pPr>
              <w:pStyle w:val="Default"/>
              <w:rPr>
                <w:rFonts w:ascii="TH SarabunPSK" w:hAnsi="TH SarabunPSK" w:cs="TH SarabunPSK"/>
                <w:b/>
                <w:bCs/>
                <w:color w:val="auto"/>
              </w:rPr>
            </w:pPr>
            <w:r w:rsidRPr="00E97997">
              <w:rPr>
                <w:rFonts w:ascii="TH SarabunPSK" w:hAnsi="TH SarabunPSK" w:cs="TH SarabunPSK"/>
                <w:b/>
                <w:bCs/>
                <w:color w:val="auto"/>
              </w:rPr>
              <w:t>Suitable:</w:t>
            </w:r>
          </w:p>
          <w:p w14:paraId="53FDBF99" w14:textId="77777777" w:rsidR="001253C5" w:rsidRPr="00E97997" w:rsidRDefault="001253C5" w:rsidP="00766C72">
            <w:pPr>
              <w:pStyle w:val="Default"/>
              <w:numPr>
                <w:ilvl w:val="0"/>
                <w:numId w:val="4"/>
              </w:numPr>
              <w:ind w:left="256" w:hanging="180"/>
              <w:rPr>
                <w:rFonts w:ascii="TH SarabunPSK" w:hAnsi="TH SarabunPSK" w:cs="TH SarabunPSK"/>
                <w:color w:val="auto"/>
                <w:spacing w:val="-8"/>
              </w:rPr>
            </w:pPr>
            <w:r w:rsidRPr="00E97997">
              <w:rPr>
                <w:rFonts w:ascii="TH SarabunPSK" w:hAnsi="TH SarabunPSK" w:cs="TH SarabunPSK"/>
                <w:color w:val="auto"/>
                <w:spacing w:val="-8"/>
              </w:rPr>
              <w:t xml:space="preserve">Key personnel have easy access to the relevant parts of the ERP at all times. </w:t>
            </w:r>
          </w:p>
          <w:p w14:paraId="48AC2301" w14:textId="77777777" w:rsidR="001253C5" w:rsidRPr="00E97997" w:rsidRDefault="001253C5" w:rsidP="00766C72">
            <w:pPr>
              <w:pStyle w:val="Default"/>
              <w:numPr>
                <w:ilvl w:val="0"/>
                <w:numId w:val="4"/>
              </w:numPr>
              <w:ind w:left="256" w:hanging="180"/>
              <w:rPr>
                <w:rFonts w:ascii="TH SarabunPSK" w:hAnsi="TH SarabunPSK" w:cs="TH SarabunPSK"/>
                <w:color w:val="auto"/>
                <w:spacing w:val="-8"/>
              </w:rPr>
            </w:pPr>
            <w:r w:rsidRPr="00E97997">
              <w:rPr>
                <w:rFonts w:ascii="TH SarabunPSK" w:hAnsi="TH SarabunPSK" w:cs="TH SarabunPSK"/>
                <w:color w:val="auto"/>
                <w:spacing w:val="-8"/>
              </w:rPr>
              <w:t xml:space="preserve">The ERP defines the procedures, roles, responsibilities, and actions of the various organizations and key personnel. </w:t>
            </w:r>
          </w:p>
          <w:p w14:paraId="0EC7AFB6" w14:textId="77777777" w:rsidR="001253C5" w:rsidRPr="00E97997" w:rsidRDefault="001253C5" w:rsidP="00766C72">
            <w:pPr>
              <w:pStyle w:val="Default"/>
              <w:numPr>
                <w:ilvl w:val="0"/>
                <w:numId w:val="4"/>
              </w:numPr>
              <w:ind w:left="256" w:hanging="180"/>
              <w:rPr>
                <w:rFonts w:ascii="TH SarabunPSK" w:hAnsi="TH SarabunPSK" w:cs="TH SarabunPSK"/>
                <w:color w:val="auto"/>
              </w:rPr>
            </w:pPr>
            <w:r w:rsidRPr="00E97997">
              <w:rPr>
                <w:rFonts w:ascii="TH SarabunPSK" w:hAnsi="TH SarabunPSK" w:cs="TH SarabunPSK"/>
                <w:color w:val="auto"/>
                <w:spacing w:val="-8"/>
              </w:rPr>
              <w:t>The frequency and methods for testing</w:t>
            </w:r>
            <w:r w:rsidRPr="00E97997">
              <w:rPr>
                <w:rFonts w:ascii="TH SarabunPSK" w:hAnsi="TH SarabunPSK" w:cs="TH SarabunPSK"/>
                <w:color w:val="auto"/>
              </w:rPr>
              <w:t xml:space="preserve"> the ERP are defined. </w:t>
            </w:r>
          </w:p>
          <w:p w14:paraId="1DACA47F" w14:textId="77777777" w:rsidR="001253C5" w:rsidRPr="00E97997" w:rsidRDefault="001253C5" w:rsidP="00766C72">
            <w:pPr>
              <w:pStyle w:val="Default"/>
              <w:numPr>
                <w:ilvl w:val="0"/>
                <w:numId w:val="4"/>
              </w:numPr>
              <w:ind w:left="256" w:hanging="180"/>
              <w:rPr>
                <w:rFonts w:ascii="TH SarabunPSK" w:hAnsi="TH SarabunPSK" w:cs="TH SarabunPSK"/>
                <w:color w:val="auto"/>
              </w:rPr>
            </w:pPr>
            <w:r w:rsidRPr="00E97997">
              <w:rPr>
                <w:rFonts w:ascii="TH SarabunPSK" w:hAnsi="TH SarabunPSK" w:cs="TH SarabunPSK"/>
                <w:color w:val="auto"/>
              </w:rPr>
              <w:t xml:space="preserve">The </w:t>
            </w:r>
            <w:r w:rsidRPr="00E97997">
              <w:rPr>
                <w:rFonts w:ascii="TH SarabunPSK" w:hAnsi="TH SarabunPSK" w:cs="TH SarabunPSK"/>
                <w:color w:val="auto"/>
                <w:spacing w:val="-8"/>
              </w:rPr>
              <w:t>coordination with other organizations (including non-</w:t>
            </w:r>
            <w:r w:rsidRPr="00E97997">
              <w:rPr>
                <w:rFonts w:ascii="TH SarabunPSK" w:hAnsi="TH SarabunPSK" w:cs="TH SarabunPSK"/>
                <w:color w:val="auto"/>
                <w:spacing w:val="-8"/>
              </w:rPr>
              <w:lastRenderedPageBreak/>
              <w:t xml:space="preserve">aviation organizations) is defined with appropriate means. </w:t>
            </w:r>
          </w:p>
          <w:p w14:paraId="032F6BA4" w14:textId="77777777" w:rsidR="001253C5" w:rsidRPr="00E97997"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4D411B57"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lastRenderedPageBreak/>
              <w:t>◻</w:t>
            </w:r>
            <w:r w:rsidRPr="00E97997">
              <w:rPr>
                <w:rFonts w:eastAsia="TH SarabunPSK"/>
                <w:sz w:val="24"/>
                <w:szCs w:val="24"/>
              </w:rPr>
              <w:t xml:space="preserve"> Yes</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5C2AB41" w14:textId="77777777" w:rsidR="001253C5" w:rsidRPr="00E97997" w:rsidRDefault="001253C5" w:rsidP="00B74653">
            <w:pPr>
              <w:spacing w:after="0"/>
              <w:jc w:val="left"/>
              <w:rPr>
                <w:rFonts w:eastAsia="TH SarabunPSK"/>
                <w:b/>
                <w:bCs/>
                <w:i/>
                <w:sz w:val="24"/>
                <w:szCs w:val="24"/>
              </w:rPr>
            </w:pPr>
          </w:p>
          <w:p w14:paraId="2830B482"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6F89952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C2CB0CC" w14:textId="77777777" w:rsidR="001253C5" w:rsidRPr="00C42B7B" w:rsidRDefault="001253C5" w:rsidP="00B74653">
            <w:pPr>
              <w:spacing w:after="0"/>
              <w:rPr>
                <w:rFonts w:eastAsia="TH SarabunPSK"/>
                <w:b/>
                <w:sz w:val="24"/>
                <w:szCs w:val="24"/>
              </w:rPr>
            </w:pPr>
          </w:p>
        </w:tc>
      </w:tr>
      <w:tr w:rsidR="001253C5" w:rsidRPr="00C42B7B" w14:paraId="11865E46" w14:textId="77777777" w:rsidTr="00B74653">
        <w:trPr>
          <w:trHeight w:val="1447"/>
        </w:trPr>
        <w:tc>
          <w:tcPr>
            <w:tcW w:w="835" w:type="dxa"/>
            <w:vMerge/>
            <w:shd w:val="clear" w:color="auto" w:fill="F2F2F2" w:themeFill="background1" w:themeFillShade="F2"/>
          </w:tcPr>
          <w:p w14:paraId="45AEEFA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32DACB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A47E5C2" w14:textId="77777777" w:rsidR="001253C5" w:rsidRPr="00E97997" w:rsidRDefault="001253C5" w:rsidP="00B74653">
            <w:pPr>
              <w:pStyle w:val="Default"/>
              <w:rPr>
                <w:rFonts w:ascii="TH SarabunPSK" w:hAnsi="TH SarabunPSK" w:cs="TH SarabunPSK"/>
                <w:b/>
                <w:bCs/>
                <w:color w:val="auto"/>
              </w:rPr>
            </w:pPr>
            <w:r w:rsidRPr="00E97997">
              <w:rPr>
                <w:rFonts w:ascii="TH SarabunPSK" w:hAnsi="TH SarabunPSK" w:cs="TH SarabunPSK"/>
                <w:b/>
                <w:bCs/>
                <w:color w:val="auto"/>
              </w:rPr>
              <w:t>Operating:</w:t>
            </w:r>
          </w:p>
          <w:p w14:paraId="6346384A" w14:textId="77777777" w:rsidR="001253C5" w:rsidRPr="00E97997" w:rsidRDefault="001253C5" w:rsidP="00B74653">
            <w:pPr>
              <w:pStyle w:val="Default"/>
              <w:ind w:left="164" w:hanging="164"/>
              <w:rPr>
                <w:rFonts w:ascii="TH SarabunPSK" w:hAnsi="TH SarabunPSK" w:cs="TH SarabunPSK"/>
                <w:color w:val="auto"/>
              </w:rPr>
            </w:pPr>
            <w:r w:rsidRPr="00E97997">
              <w:rPr>
                <w:rFonts w:ascii="TH SarabunPSK" w:hAnsi="TH SarabunPSK" w:cs="TH SarabunPSK"/>
                <w:color w:val="auto"/>
              </w:rPr>
              <w:t xml:space="preserve">-  Review emergency response plan. </w:t>
            </w:r>
          </w:p>
          <w:p w14:paraId="17EA4F8B" w14:textId="77777777" w:rsidR="001253C5" w:rsidRPr="00E97997" w:rsidRDefault="001253C5" w:rsidP="00B74653">
            <w:pPr>
              <w:pStyle w:val="Default"/>
              <w:ind w:left="164" w:hanging="164"/>
              <w:rPr>
                <w:rFonts w:ascii="TH SarabunPSK" w:hAnsi="TH SarabunPSK" w:cs="TH SarabunPSK"/>
                <w:color w:val="auto"/>
              </w:rPr>
            </w:pPr>
            <w:r w:rsidRPr="00E97997">
              <w:rPr>
                <w:rFonts w:ascii="TH SarabunPSK" w:hAnsi="TH SarabunPSK" w:cs="TH SarabunPSK"/>
                <w:color w:val="auto"/>
              </w:rPr>
              <w:t xml:space="preserve">-  Review how coordination with other organizations is planned. </w:t>
            </w:r>
          </w:p>
          <w:p w14:paraId="12FA471D" w14:textId="77777777" w:rsidR="001253C5" w:rsidRPr="00E97997" w:rsidRDefault="001253C5" w:rsidP="00B74653">
            <w:pPr>
              <w:pStyle w:val="Default"/>
              <w:ind w:left="164" w:hanging="164"/>
              <w:rPr>
                <w:rFonts w:ascii="TH SarabunPSK" w:hAnsi="TH SarabunPSK" w:cs="TH SarabunPSK"/>
                <w:color w:val="auto"/>
              </w:rPr>
            </w:pPr>
            <w:r w:rsidRPr="00E97997">
              <w:rPr>
                <w:rFonts w:ascii="TH SarabunPSK" w:hAnsi="TH SarabunPSK" w:cs="TH SarabunPSK"/>
                <w:color w:val="auto"/>
              </w:rPr>
              <w:t xml:space="preserve">-  Review how ERP is distributed and where copies are held. </w:t>
            </w:r>
          </w:p>
          <w:p w14:paraId="2686DF2E" w14:textId="77777777" w:rsidR="001253C5" w:rsidRPr="00E97997" w:rsidRDefault="001253C5" w:rsidP="00B74653">
            <w:pPr>
              <w:pStyle w:val="Default"/>
              <w:ind w:left="164" w:hanging="164"/>
              <w:rPr>
                <w:rFonts w:ascii="TH SarabunPSK" w:hAnsi="TH SarabunPSK" w:cs="TH SarabunPSK"/>
                <w:color w:val="auto"/>
              </w:rPr>
            </w:pPr>
            <w:r w:rsidRPr="00E97997">
              <w:rPr>
                <w:rFonts w:ascii="TH SarabunPSK" w:hAnsi="TH SarabunPSK" w:cs="TH SarabunPSK"/>
                <w:color w:val="auto"/>
              </w:rPr>
              <w:t xml:space="preserve">-  Interview key personnel and check they have access to the ERP. </w:t>
            </w:r>
          </w:p>
          <w:p w14:paraId="1F2CB1AB" w14:textId="77777777" w:rsidR="001253C5" w:rsidRPr="00E97997" w:rsidRDefault="001253C5" w:rsidP="00B74653">
            <w:pPr>
              <w:pStyle w:val="Default"/>
              <w:ind w:left="164" w:hanging="164"/>
              <w:rPr>
                <w:rFonts w:ascii="TH SarabunPSK" w:hAnsi="TH SarabunPSK" w:cs="TH SarabunPSK"/>
                <w:color w:val="auto"/>
              </w:rPr>
            </w:pPr>
            <w:r w:rsidRPr="00E97997">
              <w:rPr>
                <w:rFonts w:ascii="TH SarabunPSK" w:hAnsi="TH SarabunPSK" w:cs="TH SarabunPSK"/>
                <w:color w:val="auto"/>
              </w:rPr>
              <w:t xml:space="preserve">-  Check that different types of foreseeable emergencies have been considered. </w:t>
            </w:r>
          </w:p>
          <w:p w14:paraId="10A8AB51" w14:textId="77777777" w:rsidR="001253C5" w:rsidRPr="00E97997"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31C0ECC3"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147C05E"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48ABB39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E15485F" w14:textId="77777777" w:rsidR="001253C5" w:rsidRPr="00C42B7B" w:rsidRDefault="001253C5" w:rsidP="00B74653">
            <w:pPr>
              <w:spacing w:after="0"/>
              <w:rPr>
                <w:rFonts w:eastAsia="TH SarabunPSK"/>
                <w:b/>
                <w:sz w:val="24"/>
                <w:szCs w:val="24"/>
              </w:rPr>
            </w:pPr>
          </w:p>
        </w:tc>
      </w:tr>
      <w:tr w:rsidR="001253C5" w:rsidRPr="00C42B7B" w14:paraId="2B51B1D6" w14:textId="77777777" w:rsidTr="00B74653">
        <w:trPr>
          <w:trHeight w:val="1447"/>
        </w:trPr>
        <w:tc>
          <w:tcPr>
            <w:tcW w:w="835" w:type="dxa"/>
            <w:vMerge/>
            <w:shd w:val="clear" w:color="auto" w:fill="F2F2F2" w:themeFill="background1" w:themeFillShade="F2"/>
          </w:tcPr>
          <w:p w14:paraId="6ADB5D59"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C9908D4"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15F4A3A1"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65361FA4"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 results of the ERP review and testing are assessed and actioned to improve its effectiveness. </w:t>
            </w:r>
          </w:p>
          <w:p w14:paraId="6868D3B5" w14:textId="77777777" w:rsidR="001253C5" w:rsidRPr="009E03ED" w:rsidRDefault="001253C5" w:rsidP="00B74653">
            <w:pPr>
              <w:pStyle w:val="Default"/>
              <w:ind w:left="166"/>
              <w:rPr>
                <w:rFonts w:ascii="TH SarabunPSK" w:hAnsi="TH SarabunPSK" w:cs="TH SarabunPSK"/>
                <w:color w:val="auto"/>
              </w:rPr>
            </w:pPr>
          </w:p>
          <w:p w14:paraId="188EADA2" w14:textId="77777777" w:rsidR="001253C5" w:rsidRPr="009E03ED"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34A7E264"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7A4D532" w14:textId="77777777" w:rsidR="001253C5" w:rsidRPr="009E03ED" w:rsidRDefault="001253C5" w:rsidP="00B74653">
            <w:pPr>
              <w:spacing w:after="0"/>
              <w:jc w:val="left"/>
              <w:rPr>
                <w:rFonts w:eastAsia="TH SarabunPSK"/>
                <w:b/>
                <w:bCs/>
                <w:i/>
                <w:sz w:val="24"/>
                <w:szCs w:val="24"/>
              </w:rPr>
            </w:pPr>
          </w:p>
          <w:p w14:paraId="7993A1D9" w14:textId="77777777" w:rsidR="001253C5" w:rsidRPr="009E03ED" w:rsidRDefault="001253C5" w:rsidP="00B74653">
            <w:pPr>
              <w:spacing w:after="0"/>
              <w:jc w:val="left"/>
              <w:rPr>
                <w:rFonts w:eastAsia="TH SarabunPSK"/>
                <w:sz w:val="24"/>
                <w:szCs w:val="24"/>
              </w:rPr>
            </w:pPr>
          </w:p>
        </w:tc>
        <w:tc>
          <w:tcPr>
            <w:tcW w:w="3150" w:type="dxa"/>
            <w:shd w:val="clear" w:color="auto" w:fill="auto"/>
          </w:tcPr>
          <w:p w14:paraId="2FB4F50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C27BB85" w14:textId="77777777" w:rsidR="001253C5" w:rsidRPr="00C42B7B" w:rsidRDefault="001253C5" w:rsidP="00B74653">
            <w:pPr>
              <w:spacing w:after="0"/>
              <w:rPr>
                <w:rFonts w:eastAsia="TH SarabunPSK"/>
                <w:b/>
                <w:sz w:val="24"/>
                <w:szCs w:val="24"/>
              </w:rPr>
            </w:pPr>
          </w:p>
        </w:tc>
      </w:tr>
      <w:tr w:rsidR="001253C5" w:rsidRPr="00C42B7B" w14:paraId="69D1946E" w14:textId="77777777" w:rsidTr="00B74653">
        <w:trPr>
          <w:trHeight w:val="1447"/>
        </w:trPr>
        <w:tc>
          <w:tcPr>
            <w:tcW w:w="835" w:type="dxa"/>
            <w:vMerge w:val="restart"/>
            <w:shd w:val="clear" w:color="auto" w:fill="F2F2F2" w:themeFill="background1" w:themeFillShade="F2"/>
          </w:tcPr>
          <w:p w14:paraId="78203462"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1.4.2</w:t>
            </w:r>
          </w:p>
        </w:tc>
        <w:tc>
          <w:tcPr>
            <w:tcW w:w="2880" w:type="dxa"/>
            <w:vMerge w:val="restart"/>
            <w:shd w:val="clear" w:color="auto" w:fill="F2F2F2" w:themeFill="background1" w:themeFillShade="F2"/>
          </w:tcPr>
          <w:p w14:paraId="0686850C"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 ERP is periodically tested for the adequacy of the plan and the results reviewed to improve its effectiveness. </w:t>
            </w:r>
          </w:p>
          <w:p w14:paraId="71AAD122"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125F2E6"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Present:</w:t>
            </w:r>
          </w:p>
          <w:p w14:paraId="67E42A9C" w14:textId="77777777" w:rsidR="001253C5" w:rsidRPr="009E03ED" w:rsidRDefault="001253C5" w:rsidP="00766C72">
            <w:pPr>
              <w:pStyle w:val="Default"/>
              <w:numPr>
                <w:ilvl w:val="0"/>
                <w:numId w:val="4"/>
              </w:numPr>
              <w:ind w:left="161" w:hanging="161"/>
              <w:rPr>
                <w:rFonts w:ascii="TH SarabunPSK" w:hAnsi="TH SarabunPSK" w:cs="TH SarabunPSK"/>
                <w:color w:val="auto"/>
              </w:rPr>
            </w:pPr>
            <w:r w:rsidRPr="009E03ED">
              <w:rPr>
                <w:rFonts w:ascii="TH SarabunPSK" w:hAnsi="TH SarabunPSK" w:cs="TH SarabunPSK"/>
                <w:color w:val="auto"/>
              </w:rPr>
              <w:t xml:space="preserve">An ERP </w:t>
            </w:r>
            <w:r w:rsidRPr="009E03ED">
              <w:rPr>
                <w:rFonts w:ascii="TH SarabunPSK" w:hAnsi="TH SarabunPSK" w:cs="TH SarabunPSK"/>
                <w:color w:val="auto"/>
                <w:spacing w:val="-8"/>
              </w:rPr>
              <w:t xml:space="preserve">defines the procedures for </w:t>
            </w:r>
            <w:r w:rsidRPr="009E03ED">
              <w:rPr>
                <w:rFonts w:ascii="TH SarabunPSK" w:hAnsi="TH SarabunPSK" w:cs="TH SarabunPSK"/>
                <w:color w:val="auto"/>
              </w:rPr>
              <w:t>periodically review and testing for the adequacy of the plan.</w:t>
            </w:r>
            <w:r w:rsidRPr="009E03ED">
              <w:rPr>
                <w:rFonts w:ascii="TH SarabunPSK" w:hAnsi="TH SarabunPSK" w:cs="TH SarabunPSK"/>
                <w:color w:val="auto"/>
                <w:spacing w:val="-8"/>
              </w:rPr>
              <w:t xml:space="preserve"> </w:t>
            </w:r>
          </w:p>
          <w:p w14:paraId="37438055" w14:textId="77777777" w:rsidR="001253C5" w:rsidRPr="009E03ED" w:rsidRDefault="001253C5" w:rsidP="00B74653">
            <w:pPr>
              <w:pStyle w:val="Default"/>
              <w:ind w:left="256"/>
              <w:rPr>
                <w:rFonts w:ascii="TH SarabunPSK" w:hAnsi="TH SarabunPSK" w:cs="TH SarabunPSK"/>
                <w:color w:val="auto"/>
              </w:rPr>
            </w:pPr>
          </w:p>
          <w:p w14:paraId="339F18AB" w14:textId="77777777" w:rsidR="001253C5" w:rsidRPr="009E03ED" w:rsidRDefault="001253C5" w:rsidP="00B74653">
            <w:pPr>
              <w:pStyle w:val="Default"/>
              <w:ind w:left="256"/>
              <w:rPr>
                <w:rFonts w:ascii="TH SarabunPSK" w:hAnsi="TH SarabunPSK" w:cs="TH SarabunPSK"/>
                <w:color w:val="auto"/>
              </w:rPr>
            </w:pPr>
          </w:p>
          <w:p w14:paraId="79821F26" w14:textId="77777777" w:rsidR="001253C5" w:rsidRPr="009E03ED"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0FF1FC81"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Yes</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170928A"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66B2A26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E0C52CE" w14:textId="77777777" w:rsidR="001253C5" w:rsidRPr="00C42B7B" w:rsidRDefault="001253C5" w:rsidP="00B74653">
            <w:pPr>
              <w:spacing w:after="0"/>
              <w:rPr>
                <w:rFonts w:eastAsia="TH SarabunPSK"/>
                <w:b/>
                <w:sz w:val="24"/>
                <w:szCs w:val="24"/>
              </w:rPr>
            </w:pPr>
          </w:p>
        </w:tc>
      </w:tr>
      <w:tr w:rsidR="001253C5" w:rsidRPr="00C42B7B" w14:paraId="704D25D2" w14:textId="77777777" w:rsidTr="00B74653">
        <w:trPr>
          <w:trHeight w:val="1447"/>
        </w:trPr>
        <w:tc>
          <w:tcPr>
            <w:tcW w:w="835" w:type="dxa"/>
            <w:vMerge/>
            <w:shd w:val="clear" w:color="auto" w:fill="F2F2F2" w:themeFill="background1" w:themeFillShade="F2"/>
          </w:tcPr>
          <w:p w14:paraId="283839D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010E7CC"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73993108" w14:textId="77777777" w:rsidR="001253C5" w:rsidRPr="00C42B7B" w:rsidRDefault="001253C5" w:rsidP="00B74653">
            <w:pPr>
              <w:pStyle w:val="Default"/>
              <w:rPr>
                <w:rFonts w:ascii="TH SarabunPSK" w:hAnsi="TH SarabunPSK" w:cs="TH SarabunPSK"/>
                <w:b/>
                <w:bCs/>
                <w:cs/>
              </w:rPr>
            </w:pPr>
            <w:r w:rsidRPr="00C42B7B">
              <w:rPr>
                <w:rFonts w:ascii="TH SarabunPSK" w:hAnsi="TH SarabunPSK" w:cs="TH SarabunPSK"/>
                <w:b/>
                <w:bCs/>
              </w:rPr>
              <w:t>Suitable:</w:t>
            </w:r>
          </w:p>
          <w:p w14:paraId="56FAFB63" w14:textId="77777777" w:rsidR="001253C5" w:rsidRPr="00C42B7B" w:rsidRDefault="001253C5" w:rsidP="00766C72">
            <w:pPr>
              <w:pStyle w:val="Default"/>
              <w:numPr>
                <w:ilvl w:val="0"/>
                <w:numId w:val="4"/>
              </w:numPr>
              <w:ind w:left="254" w:hanging="180"/>
              <w:rPr>
                <w:rFonts w:ascii="TH SarabunPSK" w:hAnsi="TH SarabunPSK" w:cs="TH SarabunPSK"/>
              </w:rPr>
            </w:pPr>
            <w:r w:rsidRPr="00C42B7B">
              <w:rPr>
                <w:rFonts w:ascii="TH SarabunPSK" w:hAnsi="TH SarabunPSK" w:cs="TH SarabunPSK"/>
              </w:rPr>
              <w:t xml:space="preserve">Key personnel have easy access to the relevant parts of the ERP at all times. </w:t>
            </w:r>
          </w:p>
          <w:p w14:paraId="758AEBFD" w14:textId="77777777" w:rsidR="001253C5" w:rsidRPr="00C42B7B" w:rsidRDefault="001253C5" w:rsidP="00766C72">
            <w:pPr>
              <w:pStyle w:val="Default"/>
              <w:numPr>
                <w:ilvl w:val="0"/>
                <w:numId w:val="4"/>
              </w:numPr>
              <w:ind w:left="254" w:hanging="180"/>
              <w:rPr>
                <w:rFonts w:ascii="TH SarabunPSK" w:hAnsi="TH SarabunPSK" w:cs="TH SarabunPSK"/>
              </w:rPr>
            </w:pPr>
            <w:r w:rsidRPr="00C42B7B">
              <w:rPr>
                <w:rFonts w:ascii="TH SarabunPSK" w:hAnsi="TH SarabunPSK" w:cs="TH SarabunPSK"/>
              </w:rPr>
              <w:t xml:space="preserve">The ERP defines the procedures, roles, responsibilities, and actions of the various organizations and key personnel. </w:t>
            </w:r>
          </w:p>
          <w:p w14:paraId="6D8C3FBE" w14:textId="77777777" w:rsidR="001253C5" w:rsidRPr="00C42B7B" w:rsidRDefault="001253C5" w:rsidP="00766C72">
            <w:pPr>
              <w:pStyle w:val="Default"/>
              <w:numPr>
                <w:ilvl w:val="0"/>
                <w:numId w:val="4"/>
              </w:numPr>
              <w:ind w:left="254" w:hanging="180"/>
              <w:rPr>
                <w:rFonts w:ascii="TH SarabunPSK" w:hAnsi="TH SarabunPSK" w:cs="TH SarabunPSK"/>
              </w:rPr>
            </w:pPr>
            <w:r w:rsidRPr="00C42B7B">
              <w:rPr>
                <w:rFonts w:ascii="TH SarabunPSK" w:hAnsi="TH SarabunPSK" w:cs="TH SarabunPSK"/>
              </w:rPr>
              <w:t xml:space="preserve">The frequency and methods for testing the ERP are defined. </w:t>
            </w:r>
          </w:p>
          <w:p w14:paraId="38765F86" w14:textId="77777777" w:rsidR="001253C5" w:rsidRPr="00C42B7B" w:rsidRDefault="001253C5" w:rsidP="00766C72">
            <w:pPr>
              <w:pStyle w:val="Default"/>
              <w:numPr>
                <w:ilvl w:val="0"/>
                <w:numId w:val="4"/>
              </w:numPr>
              <w:ind w:left="254" w:hanging="180"/>
              <w:rPr>
                <w:rFonts w:ascii="TH SarabunPSK" w:hAnsi="TH SarabunPSK" w:cs="TH SarabunPSK"/>
                <w:b/>
                <w:bCs/>
              </w:rPr>
            </w:pPr>
            <w:r w:rsidRPr="00C42B7B">
              <w:rPr>
                <w:rFonts w:ascii="TH SarabunPSK" w:hAnsi="TH SarabunPSK" w:cs="TH SarabunPSK"/>
              </w:rPr>
              <w:t>The coordination with other organizations (including non-aviation organizations) is defined with appropriate means.</w:t>
            </w:r>
            <w:r w:rsidRPr="00C42B7B">
              <w:rPr>
                <w:rFonts w:ascii="TH SarabunPSK" w:hAnsi="TH SarabunPSK" w:cs="TH SarabunPSK"/>
                <w:sz w:val="22"/>
                <w:szCs w:val="22"/>
              </w:rPr>
              <w:t xml:space="preserve"> </w:t>
            </w:r>
          </w:p>
        </w:tc>
        <w:tc>
          <w:tcPr>
            <w:tcW w:w="1620" w:type="dxa"/>
            <w:tcBorders>
              <w:right w:val="single" w:sz="4" w:space="0" w:color="000000"/>
            </w:tcBorders>
            <w:shd w:val="clear" w:color="auto" w:fill="auto"/>
          </w:tcPr>
          <w:p w14:paraId="303B6921"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23CDB78" w14:textId="77777777" w:rsidR="001253C5" w:rsidRPr="00C42B7B" w:rsidRDefault="001253C5" w:rsidP="00B74653">
            <w:pPr>
              <w:spacing w:after="0"/>
              <w:rPr>
                <w:rFonts w:eastAsia="TH SarabunPSK"/>
                <w:sz w:val="24"/>
                <w:szCs w:val="24"/>
              </w:rPr>
            </w:pPr>
          </w:p>
        </w:tc>
        <w:tc>
          <w:tcPr>
            <w:tcW w:w="3150" w:type="dxa"/>
            <w:vMerge/>
            <w:shd w:val="clear" w:color="auto" w:fill="auto"/>
          </w:tcPr>
          <w:p w14:paraId="23BC8B8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3424491" w14:textId="77777777" w:rsidR="001253C5" w:rsidRPr="00C42B7B" w:rsidRDefault="001253C5" w:rsidP="00B74653">
            <w:pPr>
              <w:spacing w:after="0"/>
              <w:rPr>
                <w:rFonts w:eastAsia="TH SarabunPSK"/>
                <w:b/>
                <w:sz w:val="24"/>
                <w:szCs w:val="24"/>
              </w:rPr>
            </w:pPr>
          </w:p>
        </w:tc>
      </w:tr>
      <w:tr w:rsidR="001253C5" w:rsidRPr="00C42B7B" w14:paraId="68569122" w14:textId="77777777" w:rsidTr="00B74653">
        <w:trPr>
          <w:trHeight w:val="1447"/>
        </w:trPr>
        <w:tc>
          <w:tcPr>
            <w:tcW w:w="835" w:type="dxa"/>
            <w:vMerge/>
            <w:shd w:val="clear" w:color="auto" w:fill="F2F2F2" w:themeFill="background1" w:themeFillShade="F2"/>
          </w:tcPr>
          <w:p w14:paraId="5AB0DD80"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E2E6D3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620982B"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0B7A8483" w14:textId="77777777" w:rsidR="001253C5" w:rsidRPr="009E03ED" w:rsidRDefault="001253C5" w:rsidP="00766C72">
            <w:pPr>
              <w:pStyle w:val="Default"/>
              <w:numPr>
                <w:ilvl w:val="0"/>
                <w:numId w:val="4"/>
              </w:numPr>
              <w:ind w:left="166" w:hanging="166"/>
              <w:rPr>
                <w:rFonts w:ascii="TH SarabunPSK" w:hAnsi="TH SarabunPSK" w:cs="TH SarabunPSK"/>
                <w:color w:val="auto"/>
                <w:sz w:val="22"/>
                <w:szCs w:val="22"/>
              </w:rPr>
            </w:pPr>
            <w:r w:rsidRPr="009E03ED">
              <w:rPr>
                <w:rFonts w:ascii="TH SarabunPSK" w:hAnsi="TH SarabunPSK" w:cs="TH SarabunPSK"/>
                <w:color w:val="auto"/>
              </w:rPr>
              <w:t xml:space="preserve">The ERP is reviewed and tested to make sure it remains up-to-date. There is evidence of coordination with other organizations as appropriate. </w:t>
            </w:r>
          </w:p>
          <w:p w14:paraId="763A55BA"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lastRenderedPageBreak/>
              <w:t xml:space="preserve">Review when the plan was last reviewed and tested and actions taken. </w:t>
            </w:r>
          </w:p>
        </w:tc>
        <w:tc>
          <w:tcPr>
            <w:tcW w:w="1620" w:type="dxa"/>
            <w:tcBorders>
              <w:right w:val="single" w:sz="4" w:space="0" w:color="000000"/>
            </w:tcBorders>
            <w:shd w:val="clear" w:color="auto" w:fill="auto"/>
          </w:tcPr>
          <w:p w14:paraId="36F7ACFE"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lastRenderedPageBreak/>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6B45FD1" w14:textId="77777777" w:rsidR="001253C5" w:rsidRPr="009E03ED" w:rsidRDefault="001253C5" w:rsidP="00B74653">
            <w:pPr>
              <w:spacing w:after="0"/>
              <w:rPr>
                <w:rFonts w:eastAsia="TH SarabunPSK"/>
                <w:sz w:val="24"/>
                <w:szCs w:val="24"/>
              </w:rPr>
            </w:pPr>
          </w:p>
        </w:tc>
        <w:tc>
          <w:tcPr>
            <w:tcW w:w="3150" w:type="dxa"/>
            <w:vMerge w:val="restart"/>
            <w:shd w:val="clear" w:color="auto" w:fill="auto"/>
          </w:tcPr>
          <w:p w14:paraId="60CCC31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A6463D4" w14:textId="77777777" w:rsidR="001253C5" w:rsidRPr="00C42B7B" w:rsidRDefault="001253C5" w:rsidP="00B74653">
            <w:pPr>
              <w:spacing w:after="0"/>
              <w:rPr>
                <w:rFonts w:eastAsia="TH SarabunPSK"/>
                <w:b/>
                <w:sz w:val="24"/>
                <w:szCs w:val="24"/>
              </w:rPr>
            </w:pPr>
          </w:p>
        </w:tc>
      </w:tr>
      <w:tr w:rsidR="001253C5" w:rsidRPr="00C42B7B" w14:paraId="317F4A04" w14:textId="77777777" w:rsidTr="00B74653">
        <w:trPr>
          <w:trHeight w:val="1447"/>
        </w:trPr>
        <w:tc>
          <w:tcPr>
            <w:tcW w:w="835" w:type="dxa"/>
            <w:vMerge/>
            <w:shd w:val="clear" w:color="auto" w:fill="F2F2F2" w:themeFill="background1" w:themeFillShade="F2"/>
          </w:tcPr>
          <w:p w14:paraId="5C0AAC60"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083D5B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7CAA841A"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349AC33F"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The results of the ERP review and testing are assessed and actioned to improve its effectiveness. </w:t>
            </w:r>
          </w:p>
          <w:p w14:paraId="30410DA5" w14:textId="77777777" w:rsidR="001253C5" w:rsidRPr="009E03ED" w:rsidRDefault="001253C5" w:rsidP="00B74653">
            <w:pPr>
              <w:pStyle w:val="Default"/>
              <w:ind w:left="166"/>
              <w:rPr>
                <w:rFonts w:ascii="TH SarabunPSK" w:hAnsi="TH SarabunPSK" w:cs="TH SarabunPSK"/>
                <w:color w:val="auto"/>
              </w:rPr>
            </w:pPr>
          </w:p>
        </w:tc>
        <w:tc>
          <w:tcPr>
            <w:tcW w:w="1620" w:type="dxa"/>
            <w:tcBorders>
              <w:right w:val="single" w:sz="4" w:space="0" w:color="000000"/>
            </w:tcBorders>
            <w:shd w:val="clear" w:color="auto" w:fill="auto"/>
          </w:tcPr>
          <w:p w14:paraId="4AB550E7"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8ED7F38" w14:textId="77777777" w:rsidR="001253C5" w:rsidRPr="009E03ED" w:rsidRDefault="001253C5" w:rsidP="00B74653">
            <w:pPr>
              <w:spacing w:after="0"/>
              <w:jc w:val="left"/>
              <w:rPr>
                <w:rFonts w:eastAsia="TH SarabunPSK"/>
                <w:b/>
                <w:bCs/>
                <w:i/>
                <w:sz w:val="24"/>
                <w:szCs w:val="24"/>
              </w:rPr>
            </w:pPr>
          </w:p>
          <w:p w14:paraId="3A363DE4" w14:textId="77777777" w:rsidR="001253C5" w:rsidRPr="009E03ED" w:rsidRDefault="001253C5" w:rsidP="00B74653">
            <w:pPr>
              <w:spacing w:after="0"/>
              <w:rPr>
                <w:rFonts w:eastAsia="TH SarabunPSK"/>
                <w:sz w:val="24"/>
                <w:szCs w:val="24"/>
              </w:rPr>
            </w:pPr>
          </w:p>
        </w:tc>
        <w:tc>
          <w:tcPr>
            <w:tcW w:w="3150" w:type="dxa"/>
            <w:vMerge/>
            <w:shd w:val="clear" w:color="auto" w:fill="auto"/>
          </w:tcPr>
          <w:p w14:paraId="4DF136A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9CABB46" w14:textId="77777777" w:rsidR="001253C5" w:rsidRPr="00C42B7B" w:rsidRDefault="001253C5" w:rsidP="00B74653">
            <w:pPr>
              <w:spacing w:after="0"/>
              <w:rPr>
                <w:rFonts w:eastAsia="TH SarabunPSK"/>
                <w:b/>
                <w:sz w:val="24"/>
                <w:szCs w:val="24"/>
              </w:rPr>
            </w:pPr>
          </w:p>
        </w:tc>
      </w:tr>
      <w:tr w:rsidR="001253C5" w:rsidRPr="00C42B7B" w14:paraId="79DF5894" w14:textId="77777777" w:rsidTr="00B74653">
        <w:trPr>
          <w:trHeight w:val="719"/>
        </w:trPr>
        <w:tc>
          <w:tcPr>
            <w:tcW w:w="14035" w:type="dxa"/>
            <w:gridSpan w:val="6"/>
            <w:shd w:val="clear" w:color="auto" w:fill="F2F2F2" w:themeFill="background1" w:themeFillShade="F2"/>
          </w:tcPr>
          <w:p w14:paraId="7B475045" w14:textId="77777777" w:rsidR="001253C5" w:rsidRPr="00C42B7B" w:rsidRDefault="001253C5" w:rsidP="00766C72">
            <w:pPr>
              <w:pStyle w:val="ListParagraph"/>
              <w:numPr>
                <w:ilvl w:val="1"/>
                <w:numId w:val="6"/>
              </w:numPr>
              <w:jc w:val="left"/>
              <w:rPr>
                <w:rFonts w:eastAsia="TH SarabunPSK"/>
                <w:b/>
                <w:sz w:val="24"/>
                <w:szCs w:val="24"/>
              </w:rPr>
            </w:pPr>
            <w:r w:rsidRPr="005A6597">
              <w:rPr>
                <w:b/>
                <w:sz w:val="28"/>
                <w:szCs w:val="28"/>
              </w:rPr>
              <w:t>SMS DOCUMENTATION (Doc 9859 element 1.5)</w:t>
            </w:r>
          </w:p>
        </w:tc>
      </w:tr>
      <w:tr w:rsidR="001253C5" w:rsidRPr="00C42B7B" w14:paraId="31B64AAC" w14:textId="77777777" w:rsidTr="00B74653">
        <w:trPr>
          <w:trHeight w:val="1447"/>
        </w:trPr>
        <w:tc>
          <w:tcPr>
            <w:tcW w:w="835" w:type="dxa"/>
            <w:vMerge w:val="restart"/>
            <w:shd w:val="clear" w:color="auto" w:fill="F2F2F2" w:themeFill="background1" w:themeFillShade="F2"/>
          </w:tcPr>
          <w:p w14:paraId="08562D2A" w14:textId="77777777" w:rsidR="001253C5" w:rsidRPr="00C42B7B" w:rsidRDefault="001253C5" w:rsidP="00B74653">
            <w:pPr>
              <w:jc w:val="center"/>
              <w:rPr>
                <w:rFonts w:eastAsia="TH SarabunPSK"/>
                <w:sz w:val="24"/>
                <w:szCs w:val="24"/>
              </w:rPr>
            </w:pPr>
            <w:r w:rsidRPr="00C42B7B">
              <w:rPr>
                <w:rFonts w:eastAsia="TH SarabunPSK"/>
                <w:sz w:val="24"/>
                <w:szCs w:val="24"/>
              </w:rPr>
              <w:t>1.5.1</w:t>
            </w:r>
          </w:p>
        </w:tc>
        <w:tc>
          <w:tcPr>
            <w:tcW w:w="2880" w:type="dxa"/>
            <w:vMerge w:val="restart"/>
            <w:shd w:val="clear" w:color="auto" w:fill="F2F2F2" w:themeFill="background1" w:themeFillShade="F2"/>
          </w:tcPr>
          <w:p w14:paraId="6D0F606C"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 SMS documentation includes the policies and processes that describe the organization’s safety management system and processes and is readily available to all relevant personnel. </w:t>
            </w:r>
          </w:p>
          <w:p w14:paraId="01F309F9" w14:textId="77777777" w:rsidR="001253C5" w:rsidRPr="00C42B7B" w:rsidRDefault="001253C5" w:rsidP="00B74653">
            <w:pPr>
              <w:pStyle w:val="Default"/>
              <w:rPr>
                <w:rFonts w:ascii="TH SarabunPSK" w:hAnsi="TH SarabunPSK" w:cs="TH SarabunPSK"/>
                <w:cs/>
              </w:rPr>
            </w:pPr>
          </w:p>
        </w:tc>
        <w:tc>
          <w:tcPr>
            <w:tcW w:w="2790" w:type="dxa"/>
            <w:shd w:val="clear" w:color="auto" w:fill="F2F2F2" w:themeFill="background1" w:themeFillShade="F2"/>
          </w:tcPr>
          <w:p w14:paraId="63D236F3" w14:textId="77777777" w:rsidR="001253C5" w:rsidRPr="00C42B7B" w:rsidRDefault="001253C5" w:rsidP="00B74653">
            <w:pPr>
              <w:pStyle w:val="Default"/>
              <w:rPr>
                <w:rFonts w:ascii="TH SarabunPSK" w:hAnsi="TH SarabunPSK" w:cs="TH SarabunPSK"/>
                <w:b/>
                <w:bCs/>
                <w:spacing w:val="-12"/>
              </w:rPr>
            </w:pPr>
            <w:r w:rsidRPr="00C42B7B">
              <w:rPr>
                <w:rFonts w:ascii="TH SarabunPSK" w:hAnsi="TH SarabunPSK" w:cs="TH SarabunPSK"/>
                <w:b/>
                <w:bCs/>
                <w:spacing w:val="-12"/>
              </w:rPr>
              <w:t>Present:</w:t>
            </w:r>
          </w:p>
          <w:p w14:paraId="1292E98A" w14:textId="77777777" w:rsidR="001253C5" w:rsidRPr="00C42B7B" w:rsidRDefault="001253C5" w:rsidP="00766C72">
            <w:pPr>
              <w:pStyle w:val="Default"/>
              <w:numPr>
                <w:ilvl w:val="0"/>
                <w:numId w:val="4"/>
              </w:numPr>
              <w:ind w:left="256" w:hanging="180"/>
              <w:rPr>
                <w:rFonts w:ascii="TH SarabunPSK" w:hAnsi="TH SarabunPSK" w:cs="TH SarabunPSK"/>
                <w:spacing w:val="-12"/>
              </w:rPr>
            </w:pPr>
            <w:r w:rsidRPr="00C42B7B">
              <w:rPr>
                <w:rFonts w:ascii="TH SarabunPSK" w:hAnsi="TH SarabunPSK" w:cs="TH SarabunPSK"/>
                <w:spacing w:val="-12"/>
              </w:rPr>
              <w:t xml:space="preserve">The SMS documentation includes the policies and processes that describe the organization’s SMS and processes. The SMS documentation defines the SMS outputs and which records of SMS activities will be stored. </w:t>
            </w:r>
          </w:p>
          <w:p w14:paraId="291614C6" w14:textId="77777777" w:rsidR="001253C5" w:rsidRPr="00C42B7B" w:rsidRDefault="001253C5" w:rsidP="00766C72">
            <w:pPr>
              <w:pStyle w:val="Default"/>
              <w:numPr>
                <w:ilvl w:val="0"/>
                <w:numId w:val="4"/>
              </w:numPr>
              <w:ind w:left="256" w:hanging="180"/>
              <w:rPr>
                <w:rFonts w:ascii="TH SarabunPSK" w:hAnsi="TH SarabunPSK" w:cs="TH SarabunPSK"/>
                <w:spacing w:val="-12"/>
              </w:rPr>
            </w:pPr>
            <w:r w:rsidRPr="00C42B7B">
              <w:rPr>
                <w:rFonts w:ascii="TH SarabunPSK" w:hAnsi="TH SarabunPSK" w:cs="TH SarabunPSK"/>
                <w:spacing w:val="-12"/>
              </w:rPr>
              <w:t xml:space="preserve">Records to be stored, storage period </w:t>
            </w:r>
            <w:r w:rsidRPr="00D55D57">
              <w:rPr>
                <w:rFonts w:ascii="TH SarabunPSK" w:hAnsi="TH SarabunPSK" w:cs="TH SarabunPSK"/>
                <w:spacing w:val="-12"/>
              </w:rPr>
              <w:t>(minimum 5 years)</w:t>
            </w:r>
            <w:r w:rsidRPr="00C42B7B">
              <w:rPr>
                <w:rFonts w:ascii="TH SarabunPSK" w:hAnsi="TH SarabunPSK" w:cs="TH SarabunPSK"/>
                <w:spacing w:val="-12"/>
              </w:rPr>
              <w:t xml:space="preserve">, and location are identified. </w:t>
            </w:r>
          </w:p>
          <w:p w14:paraId="4F27A7E7" w14:textId="77777777" w:rsidR="001253C5" w:rsidRPr="00C42B7B" w:rsidRDefault="001253C5" w:rsidP="00B74653">
            <w:pPr>
              <w:pStyle w:val="Default"/>
              <w:rPr>
                <w:rFonts w:ascii="TH SarabunPSK" w:hAnsi="TH SarabunPSK" w:cs="TH SarabunPSK"/>
                <w:spacing w:val="-12"/>
              </w:rPr>
            </w:pPr>
          </w:p>
        </w:tc>
        <w:tc>
          <w:tcPr>
            <w:tcW w:w="1620" w:type="dxa"/>
            <w:tcBorders>
              <w:right w:val="single" w:sz="4" w:space="0" w:color="000000"/>
            </w:tcBorders>
            <w:shd w:val="clear" w:color="auto" w:fill="auto"/>
          </w:tcPr>
          <w:p w14:paraId="3F6116B2"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AB072F9"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2E3778C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12208BF" w14:textId="77777777" w:rsidR="001253C5" w:rsidRPr="00C42B7B" w:rsidRDefault="001253C5" w:rsidP="00B74653">
            <w:pPr>
              <w:spacing w:after="0"/>
              <w:rPr>
                <w:rFonts w:eastAsia="TH SarabunPSK"/>
                <w:b/>
                <w:sz w:val="24"/>
                <w:szCs w:val="24"/>
              </w:rPr>
            </w:pPr>
          </w:p>
        </w:tc>
      </w:tr>
      <w:tr w:rsidR="001253C5" w:rsidRPr="00C42B7B" w14:paraId="32074224" w14:textId="77777777" w:rsidTr="00B74653">
        <w:trPr>
          <w:trHeight w:val="1447"/>
        </w:trPr>
        <w:tc>
          <w:tcPr>
            <w:tcW w:w="835" w:type="dxa"/>
            <w:vMerge/>
            <w:shd w:val="clear" w:color="auto" w:fill="F2F2F2" w:themeFill="background1" w:themeFillShade="F2"/>
          </w:tcPr>
          <w:p w14:paraId="395B86A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74A3454"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4C624B3" w14:textId="77777777" w:rsidR="001253C5" w:rsidRPr="00C42B7B" w:rsidRDefault="001253C5" w:rsidP="00B74653">
            <w:pPr>
              <w:pStyle w:val="Default"/>
              <w:rPr>
                <w:rFonts w:ascii="TH SarabunPSK" w:hAnsi="TH SarabunPSK" w:cs="TH SarabunPSK"/>
                <w:b/>
                <w:bCs/>
                <w:spacing w:val="-12"/>
              </w:rPr>
            </w:pPr>
            <w:r w:rsidRPr="00C42B7B">
              <w:rPr>
                <w:rFonts w:ascii="TH SarabunPSK" w:hAnsi="TH SarabunPSK" w:cs="TH SarabunPSK"/>
                <w:b/>
                <w:bCs/>
                <w:spacing w:val="-12"/>
              </w:rPr>
              <w:t>Suitable:</w:t>
            </w:r>
          </w:p>
          <w:p w14:paraId="007ACAFC" w14:textId="77777777" w:rsidR="001253C5" w:rsidRPr="00C42B7B" w:rsidRDefault="001253C5" w:rsidP="00766C72">
            <w:pPr>
              <w:pStyle w:val="Default"/>
              <w:numPr>
                <w:ilvl w:val="0"/>
                <w:numId w:val="4"/>
              </w:numPr>
              <w:ind w:left="256" w:hanging="180"/>
              <w:rPr>
                <w:rFonts w:ascii="TH SarabunPSK" w:hAnsi="TH SarabunPSK" w:cs="TH SarabunPSK"/>
                <w:spacing w:val="-12"/>
              </w:rPr>
            </w:pPr>
            <w:r w:rsidRPr="00C42B7B">
              <w:rPr>
                <w:rFonts w:ascii="TH SarabunPSK" w:hAnsi="TH SarabunPSK" w:cs="TH SarabunPSK"/>
                <w:spacing w:val="-12"/>
              </w:rPr>
              <w:t xml:space="preserve">SMS documentation is readily available to all relevant personnel. </w:t>
            </w:r>
          </w:p>
          <w:p w14:paraId="01C9E4DE" w14:textId="77777777" w:rsidR="001253C5" w:rsidRPr="00C42B7B" w:rsidRDefault="001253C5" w:rsidP="00766C72">
            <w:pPr>
              <w:pStyle w:val="Default"/>
              <w:numPr>
                <w:ilvl w:val="0"/>
                <w:numId w:val="4"/>
              </w:numPr>
              <w:ind w:left="256" w:hanging="180"/>
              <w:rPr>
                <w:rFonts w:ascii="TH SarabunPSK" w:hAnsi="TH SarabunPSK" w:cs="TH SarabunPSK"/>
                <w:spacing w:val="-12"/>
              </w:rPr>
            </w:pPr>
            <w:r w:rsidRPr="00C42B7B">
              <w:rPr>
                <w:rFonts w:ascii="TH SarabunPSK" w:hAnsi="TH SarabunPSK" w:cs="TH SarabunPSK"/>
                <w:spacing w:val="-12"/>
              </w:rPr>
              <w:t xml:space="preserve">SMS documentation is comprehensible. </w:t>
            </w:r>
          </w:p>
          <w:p w14:paraId="395DB86C" w14:textId="77777777" w:rsidR="001253C5" w:rsidRPr="00C42B7B" w:rsidRDefault="001253C5" w:rsidP="00766C72">
            <w:pPr>
              <w:pStyle w:val="Default"/>
              <w:numPr>
                <w:ilvl w:val="0"/>
                <w:numId w:val="4"/>
              </w:numPr>
              <w:ind w:left="256" w:hanging="180"/>
              <w:rPr>
                <w:rFonts w:ascii="TH SarabunPSK" w:hAnsi="TH SarabunPSK" w:cs="TH SarabunPSK"/>
                <w:spacing w:val="-12"/>
              </w:rPr>
            </w:pPr>
            <w:r w:rsidRPr="00C42B7B">
              <w:rPr>
                <w:rFonts w:ascii="TH SarabunPSK" w:hAnsi="TH SarabunPSK" w:cs="TH SarabunPSK"/>
                <w:spacing w:val="-12"/>
              </w:rPr>
              <w:t xml:space="preserve">SMS documentation is consistent with other internal management systems and is representative of the actual processes in place. </w:t>
            </w:r>
          </w:p>
          <w:p w14:paraId="5B78C6CF" w14:textId="77777777" w:rsidR="001253C5" w:rsidRPr="009E03ED" w:rsidRDefault="001253C5" w:rsidP="00766C72">
            <w:pPr>
              <w:pStyle w:val="Default"/>
              <w:numPr>
                <w:ilvl w:val="0"/>
                <w:numId w:val="4"/>
              </w:numPr>
              <w:ind w:left="256" w:hanging="180"/>
              <w:rPr>
                <w:rFonts w:ascii="TH SarabunPSK" w:hAnsi="TH SarabunPSK" w:cs="TH SarabunPSK"/>
                <w:spacing w:val="-12"/>
              </w:rPr>
            </w:pPr>
            <w:r w:rsidRPr="00C42B7B">
              <w:rPr>
                <w:rFonts w:ascii="TH SarabunPSK" w:hAnsi="TH SarabunPSK" w:cs="TH SarabunPSK"/>
                <w:spacing w:val="-12"/>
              </w:rPr>
              <w:t>Data protection and confidentiality rules have been defined.</w:t>
            </w:r>
            <w:r w:rsidRPr="009E03ED">
              <w:rPr>
                <w:rFonts w:ascii="TH SarabunPSK" w:hAnsi="TH SarabunPSK" w:cs="TH SarabunPSK"/>
                <w:spacing w:val="-12"/>
              </w:rPr>
              <w:t xml:space="preserve"> </w:t>
            </w:r>
          </w:p>
        </w:tc>
        <w:tc>
          <w:tcPr>
            <w:tcW w:w="1620" w:type="dxa"/>
            <w:tcBorders>
              <w:right w:val="single" w:sz="4" w:space="0" w:color="000000"/>
            </w:tcBorders>
            <w:shd w:val="clear" w:color="auto" w:fill="auto"/>
          </w:tcPr>
          <w:p w14:paraId="436FCDF0"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33C48C1" w14:textId="77777777" w:rsidR="001253C5" w:rsidRPr="00C42B7B" w:rsidRDefault="001253C5" w:rsidP="00B74653">
            <w:pPr>
              <w:spacing w:after="0"/>
              <w:jc w:val="left"/>
              <w:rPr>
                <w:rFonts w:eastAsia="TH SarabunPSK"/>
                <w:b/>
                <w:bCs/>
                <w:i/>
                <w:sz w:val="24"/>
                <w:szCs w:val="24"/>
              </w:rPr>
            </w:pPr>
          </w:p>
          <w:p w14:paraId="2ABFE26A"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1E5DCF3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FE3D24B" w14:textId="77777777" w:rsidR="001253C5" w:rsidRPr="00C42B7B" w:rsidRDefault="001253C5" w:rsidP="00B74653">
            <w:pPr>
              <w:spacing w:after="0"/>
              <w:rPr>
                <w:rFonts w:eastAsia="TH SarabunPSK"/>
                <w:b/>
                <w:sz w:val="24"/>
                <w:szCs w:val="24"/>
              </w:rPr>
            </w:pPr>
          </w:p>
        </w:tc>
      </w:tr>
      <w:tr w:rsidR="001253C5" w:rsidRPr="00C42B7B" w14:paraId="0CEDF069" w14:textId="77777777" w:rsidTr="00B74653">
        <w:trPr>
          <w:trHeight w:val="1447"/>
        </w:trPr>
        <w:tc>
          <w:tcPr>
            <w:tcW w:w="835" w:type="dxa"/>
            <w:vMerge/>
            <w:shd w:val="clear" w:color="auto" w:fill="F2F2F2" w:themeFill="background1" w:themeFillShade="F2"/>
          </w:tcPr>
          <w:p w14:paraId="5B81301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61E304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F2FED49"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Operating:</w:t>
            </w:r>
          </w:p>
          <w:p w14:paraId="7CAEF843"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Changes to the SMS documentation are managed. </w:t>
            </w:r>
          </w:p>
          <w:p w14:paraId="5F770E03"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Everyone is familiar with and follows the relevant parts of the SMS documentation. </w:t>
            </w:r>
          </w:p>
          <w:p w14:paraId="756163AD" w14:textId="77777777" w:rsidR="001253C5" w:rsidRPr="009E03ED" w:rsidRDefault="001253C5" w:rsidP="00766C72">
            <w:pPr>
              <w:pStyle w:val="Default"/>
              <w:numPr>
                <w:ilvl w:val="0"/>
                <w:numId w:val="4"/>
              </w:numPr>
              <w:ind w:left="166" w:hanging="166"/>
              <w:rPr>
                <w:rFonts w:ascii="TH SarabunPSK" w:hAnsi="TH SarabunPSK" w:cs="TH SarabunPSK"/>
                <w:b/>
                <w:bCs/>
                <w:color w:val="auto"/>
                <w:spacing w:val="-8"/>
              </w:rPr>
            </w:pPr>
            <w:r w:rsidRPr="009E03ED">
              <w:rPr>
                <w:rFonts w:ascii="TH SarabunPSK" w:hAnsi="TH SarabunPSK" w:cs="TH SarabunPSK"/>
                <w:color w:val="auto"/>
                <w:spacing w:val="-8"/>
              </w:rPr>
              <w:t>SMS activities are appropriately stored and found to be complete and consistent with data protection and confidentiality control rules.</w:t>
            </w:r>
          </w:p>
        </w:tc>
        <w:tc>
          <w:tcPr>
            <w:tcW w:w="1620" w:type="dxa"/>
            <w:tcBorders>
              <w:right w:val="single" w:sz="4" w:space="0" w:color="000000"/>
            </w:tcBorders>
            <w:shd w:val="clear" w:color="auto" w:fill="auto"/>
          </w:tcPr>
          <w:p w14:paraId="3439D4D7"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9A712A6"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09833C4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AAC3EB2" w14:textId="77777777" w:rsidR="001253C5" w:rsidRPr="00C42B7B" w:rsidRDefault="001253C5" w:rsidP="00B74653">
            <w:pPr>
              <w:spacing w:after="0"/>
              <w:rPr>
                <w:rFonts w:eastAsia="TH SarabunPSK"/>
                <w:b/>
                <w:sz w:val="24"/>
                <w:szCs w:val="24"/>
              </w:rPr>
            </w:pPr>
          </w:p>
        </w:tc>
      </w:tr>
      <w:tr w:rsidR="001253C5" w:rsidRPr="00C42B7B" w14:paraId="6BF924C5" w14:textId="77777777" w:rsidTr="00B74653">
        <w:trPr>
          <w:trHeight w:val="1447"/>
        </w:trPr>
        <w:tc>
          <w:tcPr>
            <w:tcW w:w="835" w:type="dxa"/>
            <w:vMerge/>
            <w:shd w:val="clear" w:color="auto" w:fill="F2F2F2" w:themeFill="background1" w:themeFillShade="F2"/>
          </w:tcPr>
          <w:p w14:paraId="1F2C9309"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C117E2A"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1621C616"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28B8EFA5"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SMS documentation is proactively reviewed for improvement. </w:t>
            </w:r>
          </w:p>
          <w:p w14:paraId="59CE4284" w14:textId="77777777" w:rsidR="001253C5" w:rsidRPr="00B74653" w:rsidRDefault="001253C5" w:rsidP="00766C72">
            <w:pPr>
              <w:pStyle w:val="Default"/>
              <w:numPr>
                <w:ilvl w:val="0"/>
                <w:numId w:val="4"/>
              </w:numPr>
              <w:ind w:left="166" w:hanging="166"/>
              <w:rPr>
                <w:rFonts w:ascii="TH SarabunPSK" w:hAnsi="TH SarabunPSK" w:cs="TH SarabunPSK"/>
                <w:color w:val="auto"/>
                <w:spacing w:val="-8"/>
              </w:rPr>
            </w:pPr>
            <w:r w:rsidRPr="00B74653">
              <w:rPr>
                <w:rFonts w:ascii="TH SarabunPSK" w:hAnsi="TH SarabunPSK" w:cs="TH SarabunPSK"/>
                <w:color w:val="auto"/>
                <w:spacing w:val="-8"/>
              </w:rPr>
              <w:t>SMS records are routinely used as inputs for safety management-related tasks and continuous improvement of the SMS.</w:t>
            </w:r>
          </w:p>
          <w:p w14:paraId="58DA96EC" w14:textId="77777777" w:rsidR="001253C5" w:rsidRPr="009E03ED" w:rsidRDefault="001253C5" w:rsidP="00B74653">
            <w:pPr>
              <w:pStyle w:val="Default"/>
              <w:ind w:left="166"/>
              <w:rPr>
                <w:rFonts w:ascii="TH SarabunPSK" w:hAnsi="TH SarabunPSK" w:cs="TH SarabunPSK"/>
                <w:color w:val="auto"/>
                <w:spacing w:val="-8"/>
              </w:rPr>
            </w:pPr>
          </w:p>
        </w:tc>
        <w:tc>
          <w:tcPr>
            <w:tcW w:w="1620" w:type="dxa"/>
            <w:tcBorders>
              <w:right w:val="single" w:sz="4" w:space="0" w:color="000000"/>
            </w:tcBorders>
            <w:shd w:val="clear" w:color="auto" w:fill="auto"/>
          </w:tcPr>
          <w:p w14:paraId="54DCB4D3"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3211DB5E" w14:textId="77777777" w:rsidR="001253C5" w:rsidRPr="009E03ED" w:rsidRDefault="001253C5" w:rsidP="00B74653">
            <w:pPr>
              <w:spacing w:after="0"/>
              <w:jc w:val="left"/>
              <w:rPr>
                <w:rFonts w:eastAsia="TH SarabunPSK"/>
                <w:b/>
                <w:bCs/>
                <w:i/>
                <w:sz w:val="24"/>
                <w:szCs w:val="24"/>
              </w:rPr>
            </w:pPr>
          </w:p>
          <w:p w14:paraId="72198162"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57857D7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72A472C" w14:textId="77777777" w:rsidR="001253C5" w:rsidRPr="00C42B7B" w:rsidRDefault="001253C5" w:rsidP="00B74653">
            <w:pPr>
              <w:spacing w:after="0"/>
              <w:rPr>
                <w:rFonts w:eastAsia="TH SarabunPSK"/>
                <w:b/>
                <w:sz w:val="24"/>
                <w:szCs w:val="24"/>
              </w:rPr>
            </w:pPr>
          </w:p>
        </w:tc>
      </w:tr>
      <w:tr w:rsidR="001253C5" w:rsidRPr="00C42B7B" w14:paraId="3520802A" w14:textId="77777777" w:rsidTr="00B74653">
        <w:trPr>
          <w:trHeight w:val="1447"/>
        </w:trPr>
        <w:tc>
          <w:tcPr>
            <w:tcW w:w="835" w:type="dxa"/>
            <w:vMerge w:val="restart"/>
            <w:shd w:val="clear" w:color="auto" w:fill="F2F2F2" w:themeFill="background1" w:themeFillShade="F2"/>
          </w:tcPr>
          <w:p w14:paraId="500485D6"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1.5.2</w:t>
            </w:r>
          </w:p>
        </w:tc>
        <w:tc>
          <w:tcPr>
            <w:tcW w:w="2880" w:type="dxa"/>
            <w:vMerge w:val="restart"/>
            <w:shd w:val="clear" w:color="auto" w:fill="F2F2F2" w:themeFill="background1" w:themeFillShade="F2"/>
          </w:tcPr>
          <w:p w14:paraId="588F4EB6"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SMS documentation, including SMS related records, are regularly reviewed and updated with appropriate version control in place. </w:t>
            </w:r>
          </w:p>
          <w:p w14:paraId="0CCB9282"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78C03866"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0140A395"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SMS documentation includes the policies and processes that describe the organization’s SMS and processes. The SMS documentation defines the SMS outputs and which records of SMS activities will be stored. </w:t>
            </w:r>
          </w:p>
          <w:p w14:paraId="27D04ECA"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Records to be stored, storage period, and location are identified. </w:t>
            </w:r>
          </w:p>
          <w:p w14:paraId="7D6B760B" w14:textId="77777777" w:rsidR="001253C5" w:rsidRPr="00C42B7B" w:rsidRDefault="001253C5" w:rsidP="00B74653">
            <w:pPr>
              <w:pStyle w:val="Default"/>
              <w:rPr>
                <w:rFonts w:ascii="TH SarabunPSK" w:hAnsi="TH SarabunPSK" w:cs="TH SarabunPSK"/>
              </w:rPr>
            </w:pPr>
          </w:p>
          <w:p w14:paraId="1E9C8776" w14:textId="77777777" w:rsidR="001253C5" w:rsidRPr="00C42B7B" w:rsidRDefault="001253C5" w:rsidP="00B74653">
            <w:pPr>
              <w:pStyle w:val="Default"/>
              <w:rPr>
                <w:rFonts w:ascii="TH SarabunPSK" w:hAnsi="TH SarabunPSK" w:cs="TH SarabunPSK"/>
              </w:rPr>
            </w:pPr>
          </w:p>
          <w:p w14:paraId="760574AF" w14:textId="77777777" w:rsidR="001253C5" w:rsidRPr="00C42B7B" w:rsidRDefault="001253C5" w:rsidP="00B74653">
            <w:pPr>
              <w:pStyle w:val="Default"/>
              <w:rPr>
                <w:rFonts w:ascii="TH SarabunPSK" w:hAnsi="TH SarabunPSK" w:cs="TH SarabunPSK"/>
              </w:rPr>
            </w:pPr>
          </w:p>
          <w:p w14:paraId="4A5A4DF7" w14:textId="77777777" w:rsidR="001253C5" w:rsidRPr="00C42B7B" w:rsidRDefault="001253C5" w:rsidP="00B74653">
            <w:pPr>
              <w:pStyle w:val="Default"/>
              <w:rPr>
                <w:rFonts w:ascii="TH SarabunPSK" w:hAnsi="TH SarabunPSK" w:cs="TH SarabunPSK"/>
              </w:rPr>
            </w:pPr>
          </w:p>
          <w:p w14:paraId="056DE842"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6473D230"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A536DB4"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7DA46C4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7DBC4FA" w14:textId="77777777" w:rsidR="001253C5" w:rsidRPr="00C42B7B" w:rsidRDefault="001253C5" w:rsidP="00B74653">
            <w:pPr>
              <w:spacing w:after="0"/>
              <w:rPr>
                <w:rFonts w:eastAsia="TH SarabunPSK"/>
                <w:b/>
                <w:sz w:val="24"/>
                <w:szCs w:val="24"/>
              </w:rPr>
            </w:pPr>
          </w:p>
        </w:tc>
      </w:tr>
      <w:tr w:rsidR="001253C5" w:rsidRPr="00C42B7B" w14:paraId="657B16A2" w14:textId="77777777" w:rsidTr="00B74653">
        <w:trPr>
          <w:trHeight w:val="1447"/>
        </w:trPr>
        <w:tc>
          <w:tcPr>
            <w:tcW w:w="835" w:type="dxa"/>
            <w:vMerge/>
            <w:shd w:val="clear" w:color="auto" w:fill="F2F2F2" w:themeFill="background1" w:themeFillShade="F2"/>
          </w:tcPr>
          <w:p w14:paraId="3AE1A0D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CE3A91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4DC0EBC"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92E2188"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SMS documentation is readily available to all relevant personnel. </w:t>
            </w:r>
          </w:p>
          <w:p w14:paraId="09C93314"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SMS documentation is comprehensible. </w:t>
            </w:r>
          </w:p>
          <w:p w14:paraId="06B9437C"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SMS documentation is consistent with other internal management systems and is representative of the actual processes in place. </w:t>
            </w:r>
          </w:p>
          <w:p w14:paraId="0C5EAEE3" w14:textId="77777777" w:rsidR="001253C5" w:rsidRPr="00B74653" w:rsidRDefault="001253C5" w:rsidP="00766C72">
            <w:pPr>
              <w:pStyle w:val="Default"/>
              <w:numPr>
                <w:ilvl w:val="0"/>
                <w:numId w:val="4"/>
              </w:numPr>
              <w:ind w:left="256" w:hanging="180"/>
              <w:rPr>
                <w:rFonts w:ascii="TH SarabunPSK" w:hAnsi="TH SarabunPSK" w:cs="TH SarabunPSK"/>
                <w:spacing w:val="-8"/>
              </w:rPr>
            </w:pPr>
            <w:r w:rsidRPr="00B74653">
              <w:rPr>
                <w:rFonts w:ascii="TH SarabunPSK" w:hAnsi="TH SarabunPSK" w:cs="TH SarabunPSK"/>
                <w:spacing w:val="-8"/>
              </w:rPr>
              <w:t xml:space="preserve">Data protection and confidentiality rules have been defined. </w:t>
            </w:r>
          </w:p>
          <w:p w14:paraId="2767EED7"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594286AB"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83542C8" w14:textId="77777777" w:rsidR="001253C5" w:rsidRPr="00C42B7B" w:rsidRDefault="001253C5" w:rsidP="00B74653">
            <w:pPr>
              <w:spacing w:after="0"/>
              <w:jc w:val="left"/>
              <w:rPr>
                <w:rFonts w:eastAsia="TH SarabunPSK"/>
                <w:b/>
                <w:bCs/>
                <w:i/>
                <w:sz w:val="24"/>
                <w:szCs w:val="24"/>
              </w:rPr>
            </w:pPr>
          </w:p>
          <w:p w14:paraId="5E4FEBBD" w14:textId="77777777" w:rsidR="001253C5" w:rsidRPr="00C42B7B" w:rsidRDefault="001253C5" w:rsidP="00B74653">
            <w:pPr>
              <w:spacing w:after="0"/>
              <w:rPr>
                <w:rFonts w:eastAsia="TH SarabunPSK"/>
                <w:sz w:val="24"/>
                <w:szCs w:val="24"/>
              </w:rPr>
            </w:pPr>
          </w:p>
        </w:tc>
        <w:tc>
          <w:tcPr>
            <w:tcW w:w="3150" w:type="dxa"/>
            <w:vMerge/>
            <w:shd w:val="clear" w:color="auto" w:fill="auto"/>
          </w:tcPr>
          <w:p w14:paraId="3B139FE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AE95BFE" w14:textId="77777777" w:rsidR="001253C5" w:rsidRPr="00C42B7B" w:rsidRDefault="001253C5" w:rsidP="00B74653">
            <w:pPr>
              <w:spacing w:after="0"/>
              <w:rPr>
                <w:rFonts w:eastAsia="TH SarabunPSK"/>
                <w:b/>
                <w:sz w:val="24"/>
                <w:szCs w:val="24"/>
              </w:rPr>
            </w:pPr>
          </w:p>
        </w:tc>
      </w:tr>
      <w:tr w:rsidR="001253C5" w:rsidRPr="00C42B7B" w14:paraId="39DF2252" w14:textId="77777777" w:rsidTr="00B74653">
        <w:trPr>
          <w:trHeight w:val="1447"/>
        </w:trPr>
        <w:tc>
          <w:tcPr>
            <w:tcW w:w="835" w:type="dxa"/>
            <w:vMerge/>
            <w:shd w:val="clear" w:color="auto" w:fill="F2F2F2" w:themeFill="background1" w:themeFillShade="F2"/>
          </w:tcPr>
          <w:p w14:paraId="3E202C5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351666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14D39AF3"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14EC220A"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Check availability of SMS documentation, including cross references to other documents and procedures, to all staff. </w:t>
            </w:r>
          </w:p>
          <w:p w14:paraId="41E2913B"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Changes to the SMS documentation are managed. </w:t>
            </w:r>
          </w:p>
          <w:p w14:paraId="2BEA55BB"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rPr>
              <w:t xml:space="preserve">Everyone is familiar with and follows the relevant parts of the SMS documentation. </w:t>
            </w:r>
          </w:p>
          <w:p w14:paraId="57E7C3D8" w14:textId="77777777" w:rsidR="001253C5" w:rsidRPr="009E03ED" w:rsidRDefault="001253C5" w:rsidP="00766C72">
            <w:pPr>
              <w:pStyle w:val="Default"/>
              <w:numPr>
                <w:ilvl w:val="0"/>
                <w:numId w:val="4"/>
              </w:numPr>
              <w:ind w:left="166" w:hanging="166"/>
              <w:rPr>
                <w:rFonts w:ascii="TH SarabunPSK" w:hAnsi="TH SarabunPSK" w:cs="TH SarabunPSK"/>
                <w:b/>
                <w:bCs/>
                <w:color w:val="auto"/>
              </w:rPr>
            </w:pPr>
            <w:r w:rsidRPr="009E03ED">
              <w:rPr>
                <w:rFonts w:ascii="TH SarabunPSK" w:hAnsi="TH SarabunPSK" w:cs="TH SarabunPSK"/>
                <w:color w:val="auto"/>
              </w:rPr>
              <w:t>SMS activities are appropriately stored and found to be complete and consistent with data protection and confidentiality control rules.</w:t>
            </w:r>
            <w:r w:rsidRPr="009E03ED">
              <w:rPr>
                <w:rFonts w:ascii="TH SarabunPSK" w:hAnsi="TH SarabunPSK" w:cs="TH SarabunPSK"/>
                <w:color w:val="auto"/>
                <w:sz w:val="22"/>
                <w:szCs w:val="22"/>
              </w:rPr>
              <w:t xml:space="preserve"> </w:t>
            </w:r>
          </w:p>
          <w:p w14:paraId="7151184C" w14:textId="77777777" w:rsidR="001253C5" w:rsidRPr="009E03ED" w:rsidRDefault="001253C5" w:rsidP="00B74653">
            <w:pPr>
              <w:pStyle w:val="Default"/>
              <w:ind w:left="166"/>
              <w:rPr>
                <w:rFonts w:ascii="TH SarabunPSK" w:hAnsi="TH SarabunPSK" w:cs="TH SarabunPSK"/>
                <w:b/>
                <w:bCs/>
                <w:color w:val="auto"/>
              </w:rPr>
            </w:pPr>
          </w:p>
        </w:tc>
        <w:tc>
          <w:tcPr>
            <w:tcW w:w="1620" w:type="dxa"/>
            <w:tcBorders>
              <w:right w:val="single" w:sz="4" w:space="0" w:color="000000"/>
            </w:tcBorders>
            <w:shd w:val="clear" w:color="auto" w:fill="auto"/>
          </w:tcPr>
          <w:p w14:paraId="4F1E0BDA"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4EB987EE" w14:textId="77777777" w:rsidR="001253C5" w:rsidRPr="009E03ED" w:rsidRDefault="001253C5" w:rsidP="00B74653">
            <w:pPr>
              <w:spacing w:after="0"/>
              <w:rPr>
                <w:rFonts w:eastAsia="TH SarabunPSK"/>
                <w:sz w:val="24"/>
                <w:szCs w:val="24"/>
              </w:rPr>
            </w:pPr>
          </w:p>
        </w:tc>
        <w:tc>
          <w:tcPr>
            <w:tcW w:w="3150" w:type="dxa"/>
            <w:vMerge w:val="restart"/>
            <w:shd w:val="clear" w:color="auto" w:fill="auto"/>
          </w:tcPr>
          <w:p w14:paraId="3EA0983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1FC5F42" w14:textId="77777777" w:rsidR="001253C5" w:rsidRPr="00C42B7B" w:rsidRDefault="001253C5" w:rsidP="00B74653">
            <w:pPr>
              <w:spacing w:after="0"/>
              <w:rPr>
                <w:rFonts w:eastAsia="TH SarabunPSK"/>
                <w:b/>
                <w:sz w:val="24"/>
                <w:szCs w:val="24"/>
              </w:rPr>
            </w:pPr>
          </w:p>
        </w:tc>
      </w:tr>
      <w:tr w:rsidR="001253C5" w:rsidRPr="00C42B7B" w14:paraId="02387D80" w14:textId="77777777" w:rsidTr="00B74653">
        <w:trPr>
          <w:trHeight w:val="1447"/>
        </w:trPr>
        <w:tc>
          <w:tcPr>
            <w:tcW w:w="835" w:type="dxa"/>
            <w:vMerge/>
            <w:shd w:val="clear" w:color="auto" w:fill="F2F2F2" w:themeFill="background1" w:themeFillShade="F2"/>
          </w:tcPr>
          <w:p w14:paraId="4034783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7F56479"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C1C4528"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4395E925"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SMS documentation is proactively reviewed for improvement. </w:t>
            </w:r>
          </w:p>
          <w:p w14:paraId="691E1392" w14:textId="77777777" w:rsidR="001253C5" w:rsidRPr="009E03ED" w:rsidRDefault="001253C5" w:rsidP="00766C72">
            <w:pPr>
              <w:pStyle w:val="Default"/>
              <w:numPr>
                <w:ilvl w:val="0"/>
                <w:numId w:val="4"/>
              </w:numPr>
              <w:ind w:left="166" w:hanging="166"/>
              <w:rPr>
                <w:rFonts w:ascii="TH SarabunPSK" w:hAnsi="TH SarabunPSK" w:cs="TH SarabunPSK"/>
                <w:color w:val="auto"/>
              </w:rPr>
            </w:pPr>
            <w:r w:rsidRPr="009E03ED">
              <w:rPr>
                <w:rFonts w:ascii="TH SarabunPSK" w:hAnsi="TH SarabunPSK" w:cs="TH SarabunPSK"/>
                <w:color w:val="auto"/>
                <w:spacing w:val="-8"/>
              </w:rPr>
              <w:t>SMS records are routinely used as inputs for safety management-related tasks and</w:t>
            </w:r>
            <w:r w:rsidRPr="009E03ED">
              <w:rPr>
                <w:rFonts w:ascii="TH SarabunPSK" w:hAnsi="TH SarabunPSK" w:cs="TH SarabunPSK"/>
                <w:color w:val="auto"/>
              </w:rPr>
              <w:t xml:space="preserve"> continuous improvement of the SMS. </w:t>
            </w:r>
          </w:p>
          <w:p w14:paraId="41E1ADCB" w14:textId="77777777" w:rsidR="001253C5" w:rsidRPr="009E03ED" w:rsidRDefault="001253C5" w:rsidP="00B74653">
            <w:pPr>
              <w:pStyle w:val="Default"/>
              <w:rPr>
                <w:rFonts w:ascii="TH SarabunPSK" w:hAnsi="TH SarabunPSK" w:cs="TH SarabunPSK"/>
                <w:color w:val="auto"/>
              </w:rPr>
            </w:pPr>
          </w:p>
          <w:p w14:paraId="09D511DA" w14:textId="77777777" w:rsidR="001253C5" w:rsidRPr="009E03ED" w:rsidRDefault="001253C5" w:rsidP="00B74653">
            <w:pPr>
              <w:pStyle w:val="Default"/>
              <w:rPr>
                <w:rFonts w:ascii="TH SarabunPSK" w:hAnsi="TH SarabunPSK" w:cs="TH SarabunPSK"/>
                <w:color w:val="auto"/>
              </w:rPr>
            </w:pPr>
          </w:p>
          <w:p w14:paraId="4E1A8826" w14:textId="77777777" w:rsidR="001253C5" w:rsidRDefault="001253C5" w:rsidP="00B74653">
            <w:pPr>
              <w:pStyle w:val="Default"/>
              <w:rPr>
                <w:rFonts w:ascii="TH SarabunPSK" w:hAnsi="TH SarabunPSK" w:cs="TH SarabunPSK"/>
                <w:color w:val="auto"/>
              </w:rPr>
            </w:pPr>
          </w:p>
          <w:p w14:paraId="6AE5FD3B" w14:textId="77777777" w:rsidR="001253C5" w:rsidRDefault="001253C5" w:rsidP="00B74653">
            <w:pPr>
              <w:pStyle w:val="Default"/>
              <w:rPr>
                <w:rFonts w:ascii="TH SarabunPSK" w:hAnsi="TH SarabunPSK" w:cs="TH SarabunPSK"/>
                <w:color w:val="auto"/>
              </w:rPr>
            </w:pPr>
          </w:p>
          <w:p w14:paraId="1430C210" w14:textId="77777777" w:rsidR="001253C5" w:rsidRPr="009E03ED" w:rsidRDefault="001253C5" w:rsidP="00B74653">
            <w:pPr>
              <w:pStyle w:val="Default"/>
              <w:rPr>
                <w:rFonts w:ascii="TH SarabunPSK" w:hAnsi="TH SarabunPSK" w:cs="TH SarabunPSK"/>
                <w:color w:val="auto"/>
              </w:rPr>
            </w:pPr>
          </w:p>
          <w:p w14:paraId="2D919C95" w14:textId="77777777" w:rsidR="001253C5" w:rsidRPr="009E03ED"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4630BF85"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7301E6B" w14:textId="77777777" w:rsidR="001253C5" w:rsidRPr="009E03ED" w:rsidRDefault="001253C5" w:rsidP="00B74653">
            <w:pPr>
              <w:spacing w:after="0"/>
              <w:jc w:val="left"/>
              <w:rPr>
                <w:rFonts w:eastAsia="TH SarabunPSK"/>
                <w:b/>
                <w:bCs/>
                <w:i/>
                <w:sz w:val="24"/>
                <w:szCs w:val="24"/>
              </w:rPr>
            </w:pPr>
          </w:p>
          <w:p w14:paraId="6C0BC530" w14:textId="77777777" w:rsidR="001253C5" w:rsidRPr="009E03ED" w:rsidRDefault="001253C5" w:rsidP="00B74653">
            <w:pPr>
              <w:spacing w:after="0"/>
              <w:rPr>
                <w:rFonts w:eastAsia="TH SarabunPSK"/>
                <w:sz w:val="24"/>
                <w:szCs w:val="24"/>
              </w:rPr>
            </w:pPr>
          </w:p>
        </w:tc>
        <w:tc>
          <w:tcPr>
            <w:tcW w:w="3150" w:type="dxa"/>
            <w:vMerge/>
            <w:shd w:val="clear" w:color="auto" w:fill="auto"/>
          </w:tcPr>
          <w:p w14:paraId="1A98A5D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D2010FC" w14:textId="77777777" w:rsidR="001253C5" w:rsidRPr="00C42B7B" w:rsidRDefault="001253C5" w:rsidP="00B74653">
            <w:pPr>
              <w:spacing w:after="0"/>
              <w:rPr>
                <w:rFonts w:eastAsia="TH SarabunPSK"/>
                <w:b/>
                <w:sz w:val="24"/>
                <w:szCs w:val="24"/>
              </w:rPr>
            </w:pPr>
          </w:p>
        </w:tc>
      </w:tr>
      <w:tr w:rsidR="001253C5" w:rsidRPr="00C42B7B" w14:paraId="65EA34D7" w14:textId="77777777" w:rsidTr="00B74653">
        <w:trPr>
          <w:trHeight w:val="710"/>
        </w:trPr>
        <w:tc>
          <w:tcPr>
            <w:tcW w:w="14035" w:type="dxa"/>
            <w:gridSpan w:val="6"/>
            <w:shd w:val="clear" w:color="auto" w:fill="000000" w:themeFill="text1"/>
          </w:tcPr>
          <w:p w14:paraId="4C3344FB" w14:textId="77777777" w:rsidR="001253C5" w:rsidRPr="00C42B7B" w:rsidRDefault="001253C5" w:rsidP="00766C72">
            <w:pPr>
              <w:pStyle w:val="ListParagraph"/>
              <w:numPr>
                <w:ilvl w:val="0"/>
                <w:numId w:val="6"/>
              </w:numPr>
              <w:jc w:val="left"/>
              <w:rPr>
                <w:rFonts w:eastAsia="TH SarabunPSK"/>
                <w:b/>
                <w:sz w:val="24"/>
                <w:szCs w:val="24"/>
              </w:rPr>
            </w:pPr>
            <w:r>
              <w:rPr>
                <w:b/>
              </w:rPr>
              <w:lastRenderedPageBreak/>
              <w:t>SAFETY RISK MANAGEMENT (Doc 9859 component 2)</w:t>
            </w:r>
          </w:p>
        </w:tc>
      </w:tr>
      <w:tr w:rsidR="001253C5" w:rsidRPr="00C42B7B" w14:paraId="65686A8E" w14:textId="77777777" w:rsidTr="00B74653">
        <w:trPr>
          <w:trHeight w:val="620"/>
        </w:trPr>
        <w:tc>
          <w:tcPr>
            <w:tcW w:w="14035" w:type="dxa"/>
            <w:gridSpan w:val="6"/>
            <w:shd w:val="clear" w:color="auto" w:fill="F2F2F2" w:themeFill="background1" w:themeFillShade="F2"/>
          </w:tcPr>
          <w:p w14:paraId="64F9FCE9"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HAZARD IDENTIFICATION (</w:t>
            </w:r>
            <w:r>
              <w:rPr>
                <w:b/>
                <w:sz w:val="28"/>
                <w:szCs w:val="28"/>
              </w:rPr>
              <w:t>Doc 9859</w:t>
            </w:r>
            <w:r w:rsidRPr="00193E98">
              <w:rPr>
                <w:b/>
                <w:sz w:val="28"/>
                <w:szCs w:val="28"/>
              </w:rPr>
              <w:t xml:space="preserve"> element 2.1)</w:t>
            </w:r>
          </w:p>
        </w:tc>
      </w:tr>
      <w:tr w:rsidR="001253C5" w:rsidRPr="00C42B7B" w14:paraId="5B1C3AFD" w14:textId="77777777" w:rsidTr="00B74653">
        <w:trPr>
          <w:trHeight w:val="1447"/>
        </w:trPr>
        <w:tc>
          <w:tcPr>
            <w:tcW w:w="835" w:type="dxa"/>
            <w:vMerge w:val="restart"/>
            <w:shd w:val="clear" w:color="auto" w:fill="F2F2F2" w:themeFill="background1" w:themeFillShade="F2"/>
          </w:tcPr>
          <w:p w14:paraId="71CCC9B6" w14:textId="77777777" w:rsidR="001253C5" w:rsidRPr="00C42B7B" w:rsidRDefault="001253C5" w:rsidP="00B74653">
            <w:pPr>
              <w:jc w:val="center"/>
              <w:rPr>
                <w:rFonts w:eastAsia="TH SarabunPSK"/>
                <w:sz w:val="24"/>
                <w:szCs w:val="24"/>
              </w:rPr>
            </w:pPr>
            <w:r w:rsidRPr="00C42B7B">
              <w:rPr>
                <w:rFonts w:eastAsia="TH SarabunPSK"/>
                <w:sz w:val="24"/>
                <w:szCs w:val="24"/>
              </w:rPr>
              <w:t>2.1.1</w:t>
            </w:r>
          </w:p>
        </w:tc>
        <w:tc>
          <w:tcPr>
            <w:tcW w:w="2880" w:type="dxa"/>
            <w:vMerge w:val="restart"/>
            <w:shd w:val="clear" w:color="auto" w:fill="F2F2F2" w:themeFill="background1" w:themeFillShade="F2"/>
          </w:tcPr>
          <w:p w14:paraId="58633C2F"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is a confidential reporting system to capture errors, hazards, and near misses that is simple to use and accessible to all staff. </w:t>
            </w:r>
          </w:p>
          <w:p w14:paraId="7208B4A8"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3078C36"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639AE522"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There is a confidential reporting system to capture mandatory occurrences and voluntary reports that includes a feedback system and stored on a database. </w:t>
            </w:r>
          </w:p>
          <w:p w14:paraId="48552A4F"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process identifies how reports are actioned, and timescales are specified and addressed. </w:t>
            </w:r>
          </w:p>
          <w:p w14:paraId="0644F431" w14:textId="77777777" w:rsidR="001253C5" w:rsidRPr="00C42B7B" w:rsidRDefault="001253C5" w:rsidP="00B74653">
            <w:pPr>
              <w:pStyle w:val="Default"/>
              <w:ind w:left="256"/>
              <w:rPr>
                <w:rFonts w:ascii="TH SarabunPSK" w:hAnsi="TH SarabunPSK" w:cs="TH SarabunPSK"/>
              </w:rPr>
            </w:pPr>
          </w:p>
          <w:p w14:paraId="1E58A6F6" w14:textId="77777777" w:rsidR="001253C5" w:rsidRPr="00C42B7B" w:rsidRDefault="001253C5" w:rsidP="00B74653">
            <w:pPr>
              <w:pStyle w:val="Default"/>
              <w:ind w:left="256"/>
              <w:rPr>
                <w:rFonts w:ascii="TH SarabunPSK" w:hAnsi="TH SarabunPSK" w:cs="TH SarabunPSK"/>
              </w:rPr>
            </w:pPr>
          </w:p>
        </w:tc>
        <w:tc>
          <w:tcPr>
            <w:tcW w:w="1620" w:type="dxa"/>
            <w:tcBorders>
              <w:right w:val="single" w:sz="4" w:space="0" w:color="000000"/>
            </w:tcBorders>
            <w:shd w:val="clear" w:color="auto" w:fill="auto"/>
          </w:tcPr>
          <w:p w14:paraId="4A09F6D2"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B4EACC1"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1446597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9E396C7" w14:textId="77777777" w:rsidR="001253C5" w:rsidRPr="00C42B7B" w:rsidRDefault="001253C5" w:rsidP="00B74653">
            <w:pPr>
              <w:spacing w:after="0"/>
              <w:rPr>
                <w:rFonts w:eastAsia="TH SarabunPSK"/>
                <w:b/>
                <w:sz w:val="24"/>
                <w:szCs w:val="24"/>
              </w:rPr>
            </w:pPr>
          </w:p>
        </w:tc>
      </w:tr>
      <w:tr w:rsidR="001253C5" w:rsidRPr="00C42B7B" w14:paraId="4E0073A9" w14:textId="77777777" w:rsidTr="00B74653">
        <w:trPr>
          <w:trHeight w:val="1447"/>
        </w:trPr>
        <w:tc>
          <w:tcPr>
            <w:tcW w:w="835" w:type="dxa"/>
            <w:vMerge/>
            <w:shd w:val="clear" w:color="auto" w:fill="F2F2F2" w:themeFill="background1" w:themeFillShade="F2"/>
          </w:tcPr>
          <w:p w14:paraId="650FEEE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F4DCCF8"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6BD1BE3"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FE3AC7B"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reporting system is accessible and easy to use by all personnel. </w:t>
            </w:r>
          </w:p>
          <w:p w14:paraId="4C5CBC6E"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Responsibilities, timelines, and format for the feedback are meaningful and well defined. </w:t>
            </w:r>
          </w:p>
          <w:p w14:paraId="1CB5A852"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Data protection and confidentiality is ensured. </w:t>
            </w:r>
          </w:p>
          <w:p w14:paraId="00071BE6" w14:textId="77777777" w:rsidR="001253C5" w:rsidRPr="00C42B7B" w:rsidRDefault="001253C5" w:rsidP="00B74653">
            <w:pPr>
              <w:pStyle w:val="Default"/>
              <w:rPr>
                <w:rFonts w:ascii="TH SarabunPSK" w:hAnsi="TH SarabunPSK" w:cs="TH SarabunPSK"/>
              </w:rPr>
            </w:pPr>
          </w:p>
          <w:p w14:paraId="2BC5EC52"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6307CE3F"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D8020CD" w14:textId="77777777" w:rsidR="001253C5" w:rsidRPr="00C42B7B" w:rsidRDefault="001253C5" w:rsidP="00B74653">
            <w:pPr>
              <w:spacing w:after="0"/>
              <w:jc w:val="left"/>
              <w:rPr>
                <w:rFonts w:eastAsia="TH SarabunPSK"/>
                <w:b/>
                <w:bCs/>
                <w:i/>
                <w:sz w:val="24"/>
                <w:szCs w:val="24"/>
              </w:rPr>
            </w:pPr>
          </w:p>
          <w:p w14:paraId="7777311C"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32A3FAC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7D97F96" w14:textId="77777777" w:rsidR="001253C5" w:rsidRPr="00C42B7B" w:rsidRDefault="001253C5" w:rsidP="00B74653">
            <w:pPr>
              <w:spacing w:after="0"/>
              <w:rPr>
                <w:rFonts w:eastAsia="TH SarabunPSK"/>
                <w:b/>
                <w:sz w:val="24"/>
                <w:szCs w:val="24"/>
              </w:rPr>
            </w:pPr>
          </w:p>
        </w:tc>
      </w:tr>
      <w:tr w:rsidR="001253C5" w:rsidRPr="00C42B7B" w14:paraId="542968F4" w14:textId="77777777" w:rsidTr="00B74653">
        <w:trPr>
          <w:trHeight w:val="1447"/>
        </w:trPr>
        <w:tc>
          <w:tcPr>
            <w:tcW w:w="835" w:type="dxa"/>
            <w:vMerge/>
            <w:shd w:val="clear" w:color="auto" w:fill="F2F2F2" w:themeFill="background1" w:themeFillShade="F2"/>
          </w:tcPr>
          <w:p w14:paraId="0261EFE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23CBAF9"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EDD9E53"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470FCC02" w14:textId="77777777" w:rsidR="001253C5" w:rsidRPr="009E03ED" w:rsidRDefault="001253C5" w:rsidP="00766C72">
            <w:pPr>
              <w:pStyle w:val="Default"/>
              <w:numPr>
                <w:ilvl w:val="0"/>
                <w:numId w:val="4"/>
              </w:numPr>
              <w:ind w:left="76" w:hanging="90"/>
              <w:rPr>
                <w:rFonts w:ascii="TH SarabunPSK" w:hAnsi="TH SarabunPSK" w:cs="TH SarabunPSK"/>
                <w:color w:val="auto"/>
              </w:rPr>
            </w:pPr>
            <w:r w:rsidRPr="009E03ED">
              <w:rPr>
                <w:rFonts w:ascii="TH SarabunPSK" w:hAnsi="TH SarabunPSK" w:cs="TH SarabunPSK"/>
                <w:color w:val="auto"/>
                <w:spacing w:val="-8"/>
              </w:rPr>
              <w:t xml:space="preserve">The reporting system is being used by all personnel. </w:t>
            </w:r>
          </w:p>
          <w:p w14:paraId="441256A5" w14:textId="77777777" w:rsidR="001253C5" w:rsidRPr="009E03ED" w:rsidRDefault="001253C5" w:rsidP="00766C72">
            <w:pPr>
              <w:pStyle w:val="Default"/>
              <w:numPr>
                <w:ilvl w:val="0"/>
                <w:numId w:val="4"/>
              </w:numPr>
              <w:ind w:left="76" w:hanging="90"/>
              <w:rPr>
                <w:rFonts w:ascii="TH SarabunPSK" w:hAnsi="TH SarabunPSK" w:cs="TH SarabunPSK"/>
                <w:color w:val="auto"/>
                <w:sz w:val="22"/>
                <w:szCs w:val="22"/>
              </w:rPr>
            </w:pPr>
            <w:r w:rsidRPr="009E03ED">
              <w:rPr>
                <w:rFonts w:ascii="TH SarabunPSK" w:hAnsi="TH SarabunPSK" w:cs="TH SarabunPSK"/>
                <w:color w:val="auto"/>
              </w:rPr>
              <w:t xml:space="preserve">Review the reporting system for access and ease of use. </w:t>
            </w:r>
          </w:p>
          <w:p w14:paraId="0E92E3B1" w14:textId="77777777" w:rsidR="001253C5" w:rsidRPr="009E03ED" w:rsidRDefault="001253C5" w:rsidP="00766C72">
            <w:pPr>
              <w:pStyle w:val="Default"/>
              <w:numPr>
                <w:ilvl w:val="0"/>
                <w:numId w:val="4"/>
              </w:numPr>
              <w:ind w:left="76" w:hanging="90"/>
              <w:rPr>
                <w:rFonts w:ascii="TH SarabunPSK" w:hAnsi="TH SarabunPSK" w:cs="TH SarabunPSK"/>
                <w:color w:val="auto"/>
              </w:rPr>
            </w:pPr>
            <w:r w:rsidRPr="009E03ED">
              <w:rPr>
                <w:rFonts w:ascii="TH SarabunPSK" w:hAnsi="TH SarabunPSK" w:cs="TH SarabunPSK"/>
                <w:color w:val="auto"/>
              </w:rPr>
              <w:t xml:space="preserve">Review how data protection and confidentiality is achieved. </w:t>
            </w:r>
          </w:p>
          <w:p w14:paraId="3435B86C"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 xml:space="preserve">Reports are evaluated, processed, analyzed, and stored. </w:t>
            </w:r>
          </w:p>
          <w:p w14:paraId="0BF0C6C7" w14:textId="77777777" w:rsidR="001253C5" w:rsidRPr="009E03ED" w:rsidRDefault="001253C5" w:rsidP="00766C72">
            <w:pPr>
              <w:pStyle w:val="Default"/>
              <w:numPr>
                <w:ilvl w:val="0"/>
                <w:numId w:val="4"/>
              </w:numPr>
              <w:ind w:left="76" w:hanging="90"/>
              <w:rPr>
                <w:rFonts w:ascii="TH SarabunPSK" w:hAnsi="TH SarabunPSK" w:cs="TH SarabunPSK"/>
                <w:color w:val="auto"/>
              </w:rPr>
            </w:pPr>
            <w:r w:rsidRPr="009E03ED">
              <w:rPr>
                <w:rFonts w:ascii="TH SarabunPSK" w:hAnsi="TH SarabunPSK" w:cs="TH SarabunPSK"/>
                <w:color w:val="auto"/>
                <w:spacing w:val="-8"/>
              </w:rPr>
              <w:t xml:space="preserve">Reports are processed within the defined timescales. </w:t>
            </w:r>
          </w:p>
          <w:p w14:paraId="2F0674F8" w14:textId="77777777" w:rsidR="001253C5" w:rsidRPr="009E03ED" w:rsidRDefault="001253C5" w:rsidP="00766C72">
            <w:pPr>
              <w:pStyle w:val="Default"/>
              <w:numPr>
                <w:ilvl w:val="0"/>
                <w:numId w:val="4"/>
              </w:numPr>
              <w:ind w:left="76" w:hanging="90"/>
              <w:rPr>
                <w:rFonts w:ascii="TH SarabunPSK" w:hAnsi="TH SarabunPSK" w:cs="TH SarabunPSK"/>
                <w:b/>
                <w:bCs/>
                <w:color w:val="auto"/>
              </w:rPr>
            </w:pPr>
            <w:r w:rsidRPr="009E03ED">
              <w:rPr>
                <w:rFonts w:ascii="TH SarabunPSK" w:hAnsi="TH SarabunPSK" w:cs="TH SarabunPSK"/>
                <w:bCs/>
                <w:color w:val="auto"/>
              </w:rPr>
              <w:t>Assess how senior management engage with the outputs of the reporting system.</w:t>
            </w:r>
          </w:p>
          <w:p w14:paraId="25C21C2C" w14:textId="77777777" w:rsidR="001253C5" w:rsidRPr="009E03ED" w:rsidRDefault="001253C5" w:rsidP="00B74653">
            <w:pPr>
              <w:pStyle w:val="Default"/>
              <w:ind w:left="76"/>
              <w:rPr>
                <w:rFonts w:ascii="TH SarabunPSK" w:hAnsi="TH SarabunPSK" w:cs="TH SarabunPSK"/>
                <w:b/>
                <w:bCs/>
                <w:color w:val="auto"/>
              </w:rPr>
            </w:pPr>
          </w:p>
        </w:tc>
        <w:tc>
          <w:tcPr>
            <w:tcW w:w="1620" w:type="dxa"/>
            <w:tcBorders>
              <w:right w:val="single" w:sz="4" w:space="0" w:color="000000"/>
            </w:tcBorders>
            <w:shd w:val="clear" w:color="auto" w:fill="auto"/>
          </w:tcPr>
          <w:p w14:paraId="22BF81CD"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7E369B2"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5A5A8B6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EA3FCE3" w14:textId="77777777" w:rsidR="001253C5" w:rsidRPr="00C42B7B" w:rsidRDefault="001253C5" w:rsidP="00B74653">
            <w:pPr>
              <w:spacing w:after="0"/>
              <w:rPr>
                <w:rFonts w:eastAsia="TH SarabunPSK"/>
                <w:b/>
                <w:sz w:val="24"/>
                <w:szCs w:val="24"/>
              </w:rPr>
            </w:pPr>
          </w:p>
        </w:tc>
      </w:tr>
      <w:tr w:rsidR="001253C5" w:rsidRPr="00C42B7B" w14:paraId="625F4197" w14:textId="77777777" w:rsidTr="00B74653">
        <w:trPr>
          <w:trHeight w:val="1447"/>
        </w:trPr>
        <w:tc>
          <w:tcPr>
            <w:tcW w:w="835" w:type="dxa"/>
            <w:vMerge/>
            <w:shd w:val="clear" w:color="auto" w:fill="F2F2F2" w:themeFill="background1" w:themeFillShade="F2"/>
          </w:tcPr>
          <w:p w14:paraId="53AC465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313281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0F59B79"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495A55BC"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 xml:space="preserve">There is a healthy reporting system based on the volume of reporting and the quality of reports received. </w:t>
            </w:r>
          </w:p>
          <w:p w14:paraId="2997F2E7"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 xml:space="preserve">Safety reports are acted on in a timely manner. </w:t>
            </w:r>
          </w:p>
          <w:p w14:paraId="454E4715"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The reporting system is being used to make better management decisions and continuously improve.</w:t>
            </w:r>
          </w:p>
          <w:p w14:paraId="6709CF30" w14:textId="77777777" w:rsidR="001253C5" w:rsidRPr="009E03ED" w:rsidRDefault="001253C5" w:rsidP="00B74653">
            <w:pPr>
              <w:pStyle w:val="Default"/>
              <w:ind w:left="76"/>
              <w:rPr>
                <w:rFonts w:ascii="TH SarabunPSK" w:hAnsi="TH SarabunPSK" w:cs="TH SarabunPSK"/>
                <w:color w:val="auto"/>
                <w:spacing w:val="-8"/>
              </w:rPr>
            </w:pPr>
          </w:p>
          <w:p w14:paraId="7E5E471D" w14:textId="77777777" w:rsidR="001253C5" w:rsidRPr="009E03ED" w:rsidRDefault="001253C5" w:rsidP="00B74653">
            <w:pPr>
              <w:pStyle w:val="Default"/>
              <w:ind w:left="76"/>
              <w:rPr>
                <w:rFonts w:ascii="TH SarabunPSK" w:hAnsi="TH SarabunPSK" w:cs="TH SarabunPSK"/>
                <w:color w:val="auto"/>
                <w:spacing w:val="-8"/>
              </w:rPr>
            </w:pPr>
          </w:p>
          <w:p w14:paraId="01DB2C35" w14:textId="77777777" w:rsidR="001253C5" w:rsidRPr="009E03ED" w:rsidRDefault="001253C5" w:rsidP="00B74653">
            <w:pPr>
              <w:pStyle w:val="Default"/>
              <w:ind w:left="76"/>
              <w:rPr>
                <w:rFonts w:ascii="TH SarabunPSK" w:hAnsi="TH SarabunPSK" w:cs="TH SarabunPSK"/>
                <w:color w:val="auto"/>
                <w:spacing w:val="-8"/>
              </w:rPr>
            </w:pPr>
          </w:p>
          <w:p w14:paraId="503BACB8" w14:textId="77777777" w:rsidR="001253C5" w:rsidRPr="009E03ED" w:rsidRDefault="001253C5" w:rsidP="00B74653">
            <w:pPr>
              <w:pStyle w:val="Default"/>
              <w:ind w:left="76"/>
              <w:rPr>
                <w:rFonts w:ascii="TH SarabunPSK" w:hAnsi="TH SarabunPSK" w:cs="TH SarabunPSK"/>
                <w:color w:val="auto"/>
                <w:spacing w:val="-8"/>
              </w:rPr>
            </w:pPr>
          </w:p>
          <w:p w14:paraId="1C5DE2EB" w14:textId="77777777" w:rsidR="001253C5" w:rsidRPr="009E03ED" w:rsidRDefault="001253C5" w:rsidP="00B74653">
            <w:pPr>
              <w:pStyle w:val="Default"/>
              <w:ind w:left="76"/>
              <w:rPr>
                <w:rFonts w:ascii="TH SarabunPSK" w:hAnsi="TH SarabunPSK" w:cs="TH SarabunPSK"/>
                <w:color w:val="auto"/>
                <w:spacing w:val="-8"/>
              </w:rPr>
            </w:pPr>
          </w:p>
        </w:tc>
        <w:tc>
          <w:tcPr>
            <w:tcW w:w="1620" w:type="dxa"/>
            <w:tcBorders>
              <w:right w:val="single" w:sz="4" w:space="0" w:color="000000"/>
            </w:tcBorders>
            <w:shd w:val="clear" w:color="auto" w:fill="auto"/>
          </w:tcPr>
          <w:p w14:paraId="58D71435"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4E2F0FFE" w14:textId="77777777" w:rsidR="001253C5" w:rsidRPr="009E03ED" w:rsidRDefault="001253C5" w:rsidP="00B74653">
            <w:pPr>
              <w:spacing w:after="0"/>
              <w:jc w:val="left"/>
              <w:rPr>
                <w:rFonts w:eastAsia="TH SarabunPSK"/>
                <w:b/>
                <w:bCs/>
                <w:i/>
                <w:sz w:val="24"/>
                <w:szCs w:val="24"/>
              </w:rPr>
            </w:pPr>
          </w:p>
          <w:p w14:paraId="7E855BD6"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5D21156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93F0993" w14:textId="77777777" w:rsidR="001253C5" w:rsidRPr="00C42B7B" w:rsidRDefault="001253C5" w:rsidP="00B74653">
            <w:pPr>
              <w:spacing w:after="0"/>
              <w:rPr>
                <w:rFonts w:eastAsia="TH SarabunPSK"/>
                <w:b/>
                <w:sz w:val="24"/>
                <w:szCs w:val="24"/>
              </w:rPr>
            </w:pPr>
          </w:p>
        </w:tc>
      </w:tr>
      <w:tr w:rsidR="001253C5" w:rsidRPr="00C42B7B" w14:paraId="386C10B6" w14:textId="77777777" w:rsidTr="00B74653">
        <w:trPr>
          <w:trHeight w:val="1447"/>
        </w:trPr>
        <w:tc>
          <w:tcPr>
            <w:tcW w:w="835" w:type="dxa"/>
            <w:vMerge w:val="restart"/>
            <w:shd w:val="clear" w:color="auto" w:fill="F2F2F2" w:themeFill="background1" w:themeFillShade="F2"/>
          </w:tcPr>
          <w:p w14:paraId="7B641AFD"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2.1.2</w:t>
            </w:r>
          </w:p>
        </w:tc>
        <w:tc>
          <w:tcPr>
            <w:tcW w:w="2880" w:type="dxa"/>
            <w:vMerge w:val="restart"/>
            <w:shd w:val="clear" w:color="auto" w:fill="F2F2F2" w:themeFill="background1" w:themeFillShade="F2"/>
          </w:tcPr>
          <w:p w14:paraId="4A6C53A5"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is a confidential reporting system that provides appropriate feedback to the reporter and, where appropriate, to the rest of the organisation. </w:t>
            </w:r>
          </w:p>
          <w:p w14:paraId="38D1C4F9"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27E4ABD"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22061D0A"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There is a confidential reporting system to capture mandatory occurrences and voluntary reports that includes a feedback system and stored on a database. </w:t>
            </w:r>
          </w:p>
          <w:p w14:paraId="5F94BD15" w14:textId="77777777" w:rsidR="001253C5" w:rsidRPr="009E03ED"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The process identifies how reports are actioned, and timescales are specified and addressed.</w:t>
            </w:r>
          </w:p>
        </w:tc>
        <w:tc>
          <w:tcPr>
            <w:tcW w:w="1620" w:type="dxa"/>
            <w:tcBorders>
              <w:right w:val="single" w:sz="4" w:space="0" w:color="000000"/>
            </w:tcBorders>
            <w:shd w:val="clear" w:color="auto" w:fill="auto"/>
          </w:tcPr>
          <w:p w14:paraId="6826AE29"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EF44B70"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6CFEDAC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81C155C" w14:textId="77777777" w:rsidR="001253C5" w:rsidRPr="00C42B7B" w:rsidRDefault="001253C5" w:rsidP="00B74653">
            <w:pPr>
              <w:spacing w:after="0"/>
              <w:rPr>
                <w:rFonts w:eastAsia="TH SarabunPSK"/>
                <w:b/>
                <w:sz w:val="24"/>
                <w:szCs w:val="24"/>
              </w:rPr>
            </w:pPr>
          </w:p>
        </w:tc>
      </w:tr>
      <w:tr w:rsidR="001253C5" w:rsidRPr="00C42B7B" w14:paraId="30BCD92A" w14:textId="77777777" w:rsidTr="00B74653">
        <w:trPr>
          <w:trHeight w:val="1447"/>
        </w:trPr>
        <w:tc>
          <w:tcPr>
            <w:tcW w:w="835" w:type="dxa"/>
            <w:vMerge/>
            <w:shd w:val="clear" w:color="auto" w:fill="F2F2F2" w:themeFill="background1" w:themeFillShade="F2"/>
          </w:tcPr>
          <w:p w14:paraId="24C9E8F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0FC07B3"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FC05D69"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61CC3087"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reporting system is accessible and easy to use by all personnel. </w:t>
            </w:r>
          </w:p>
          <w:p w14:paraId="716E8B66"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Responsibilities, timelines, and format for the feedback are meaningful and well defined. </w:t>
            </w:r>
          </w:p>
          <w:p w14:paraId="38E6B886"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Data protection and confidentiality is ensured. </w:t>
            </w:r>
          </w:p>
        </w:tc>
        <w:tc>
          <w:tcPr>
            <w:tcW w:w="1620" w:type="dxa"/>
            <w:tcBorders>
              <w:right w:val="single" w:sz="4" w:space="0" w:color="000000"/>
            </w:tcBorders>
            <w:shd w:val="clear" w:color="auto" w:fill="auto"/>
          </w:tcPr>
          <w:p w14:paraId="0641B8E3"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25E8587" w14:textId="77777777" w:rsidR="001253C5" w:rsidRPr="00C42B7B" w:rsidRDefault="001253C5" w:rsidP="00B74653">
            <w:pPr>
              <w:spacing w:after="0"/>
              <w:jc w:val="left"/>
              <w:rPr>
                <w:rFonts w:eastAsia="TH SarabunPSK"/>
                <w:b/>
                <w:bCs/>
                <w:i/>
                <w:sz w:val="24"/>
                <w:szCs w:val="24"/>
              </w:rPr>
            </w:pPr>
          </w:p>
          <w:p w14:paraId="1F355434"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5BEBFF4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7ADC720" w14:textId="77777777" w:rsidR="001253C5" w:rsidRPr="00C42B7B" w:rsidRDefault="001253C5" w:rsidP="00B74653">
            <w:pPr>
              <w:spacing w:after="0"/>
              <w:rPr>
                <w:rFonts w:eastAsia="TH SarabunPSK"/>
                <w:b/>
                <w:sz w:val="24"/>
                <w:szCs w:val="24"/>
              </w:rPr>
            </w:pPr>
          </w:p>
        </w:tc>
      </w:tr>
      <w:tr w:rsidR="001253C5" w:rsidRPr="00C42B7B" w14:paraId="33F66FA3" w14:textId="77777777" w:rsidTr="00B74653">
        <w:trPr>
          <w:trHeight w:val="1447"/>
        </w:trPr>
        <w:tc>
          <w:tcPr>
            <w:tcW w:w="835" w:type="dxa"/>
            <w:vMerge/>
            <w:shd w:val="clear" w:color="auto" w:fill="F2F2F2" w:themeFill="background1" w:themeFillShade="F2"/>
          </w:tcPr>
          <w:p w14:paraId="57E3DF1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BF3914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A1A76DE"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544EDD17" w14:textId="77777777" w:rsidR="001253C5" w:rsidRPr="009E03ED" w:rsidRDefault="001253C5" w:rsidP="00766C72">
            <w:pPr>
              <w:pStyle w:val="Default"/>
              <w:numPr>
                <w:ilvl w:val="0"/>
                <w:numId w:val="4"/>
              </w:numPr>
              <w:ind w:left="76" w:hanging="90"/>
              <w:rPr>
                <w:rFonts w:ascii="TH SarabunPSK" w:hAnsi="TH SarabunPSK" w:cs="TH SarabunPSK"/>
                <w:color w:val="auto"/>
                <w:sz w:val="22"/>
                <w:szCs w:val="22"/>
              </w:rPr>
            </w:pPr>
            <w:r w:rsidRPr="009E03ED">
              <w:rPr>
                <w:rFonts w:ascii="TH SarabunPSK" w:hAnsi="TH SarabunPSK" w:cs="TH SarabunPSK"/>
                <w:color w:val="auto"/>
                <w:spacing w:val="-8"/>
              </w:rPr>
              <w:t xml:space="preserve">There is feedback to the reporter of any actions taken (or not taken) and, where appropriate, to the rest of the organisation.  </w:t>
            </w:r>
          </w:p>
          <w:p w14:paraId="7084AF44" w14:textId="77777777" w:rsidR="001253C5" w:rsidRPr="009E03ED" w:rsidRDefault="001253C5" w:rsidP="00766C72">
            <w:pPr>
              <w:pStyle w:val="Default"/>
              <w:numPr>
                <w:ilvl w:val="0"/>
                <w:numId w:val="4"/>
              </w:numPr>
              <w:ind w:left="76" w:hanging="90"/>
              <w:rPr>
                <w:rFonts w:ascii="TH SarabunPSK" w:hAnsi="TH SarabunPSK" w:cs="TH SarabunPSK"/>
                <w:color w:val="auto"/>
              </w:rPr>
            </w:pPr>
            <w:r w:rsidRPr="009E03ED">
              <w:rPr>
                <w:rFonts w:ascii="TH SarabunPSK" w:hAnsi="TH SarabunPSK" w:cs="TH SarabunPSK"/>
                <w:color w:val="auto"/>
              </w:rPr>
              <w:t xml:space="preserve">Evidence of feedback to reporter, the organisation, and third parties. </w:t>
            </w:r>
          </w:p>
          <w:p w14:paraId="2D44C3D5" w14:textId="77777777" w:rsidR="001253C5" w:rsidRPr="009E03ED" w:rsidRDefault="001253C5" w:rsidP="00B74653">
            <w:pPr>
              <w:pStyle w:val="Default"/>
              <w:ind w:left="76"/>
              <w:rPr>
                <w:rFonts w:ascii="TH SarabunPSK" w:hAnsi="TH SarabunPSK" w:cs="TH SarabunPSK"/>
                <w:b/>
                <w:bCs/>
                <w:color w:val="auto"/>
              </w:rPr>
            </w:pPr>
          </w:p>
          <w:p w14:paraId="42198D3C" w14:textId="77777777" w:rsidR="001253C5" w:rsidRPr="009E03ED" w:rsidRDefault="001253C5" w:rsidP="00B74653">
            <w:pPr>
              <w:pStyle w:val="Default"/>
              <w:ind w:left="76"/>
              <w:rPr>
                <w:rFonts w:ascii="TH SarabunPSK" w:hAnsi="TH SarabunPSK" w:cs="TH SarabunPSK"/>
                <w:b/>
                <w:bCs/>
                <w:color w:val="auto"/>
              </w:rPr>
            </w:pPr>
          </w:p>
        </w:tc>
        <w:tc>
          <w:tcPr>
            <w:tcW w:w="1620" w:type="dxa"/>
            <w:tcBorders>
              <w:right w:val="single" w:sz="4" w:space="0" w:color="000000"/>
            </w:tcBorders>
            <w:shd w:val="clear" w:color="auto" w:fill="auto"/>
          </w:tcPr>
          <w:p w14:paraId="694BFBE1"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30AD2B6"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7142602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A6F1E9F" w14:textId="77777777" w:rsidR="001253C5" w:rsidRPr="00C42B7B" w:rsidRDefault="001253C5" w:rsidP="00B74653">
            <w:pPr>
              <w:spacing w:after="0"/>
              <w:rPr>
                <w:rFonts w:eastAsia="TH SarabunPSK"/>
                <w:b/>
                <w:sz w:val="24"/>
                <w:szCs w:val="24"/>
              </w:rPr>
            </w:pPr>
          </w:p>
        </w:tc>
      </w:tr>
      <w:tr w:rsidR="001253C5" w:rsidRPr="00C42B7B" w14:paraId="740CFFFF" w14:textId="77777777" w:rsidTr="00B74653">
        <w:trPr>
          <w:trHeight w:val="1447"/>
        </w:trPr>
        <w:tc>
          <w:tcPr>
            <w:tcW w:w="835" w:type="dxa"/>
            <w:vMerge/>
            <w:shd w:val="clear" w:color="auto" w:fill="F2F2F2" w:themeFill="background1" w:themeFillShade="F2"/>
          </w:tcPr>
          <w:p w14:paraId="10258AB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B469746"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E260C48"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04B1F44F" w14:textId="77777777" w:rsidR="001253C5" w:rsidRPr="009E03ED" w:rsidRDefault="001253C5" w:rsidP="00766C72">
            <w:pPr>
              <w:pStyle w:val="Default"/>
              <w:numPr>
                <w:ilvl w:val="0"/>
                <w:numId w:val="4"/>
              </w:numPr>
              <w:ind w:left="76" w:hanging="90"/>
              <w:rPr>
                <w:rFonts w:ascii="TH SarabunPSK" w:hAnsi="TH SarabunPSK" w:cs="TH SarabunPSK"/>
                <w:color w:val="auto"/>
              </w:rPr>
            </w:pPr>
            <w:r w:rsidRPr="009E03ED">
              <w:rPr>
                <w:rFonts w:ascii="TH SarabunPSK" w:hAnsi="TH SarabunPSK" w:cs="TH SarabunPSK"/>
                <w:color w:val="auto"/>
                <w:spacing w:val="-8"/>
              </w:rPr>
              <w:t xml:space="preserve">The reporting system is available for third parties to report (partners, suppliers, and contractors). </w:t>
            </w:r>
          </w:p>
        </w:tc>
        <w:tc>
          <w:tcPr>
            <w:tcW w:w="1620" w:type="dxa"/>
            <w:tcBorders>
              <w:right w:val="single" w:sz="4" w:space="0" w:color="000000"/>
            </w:tcBorders>
            <w:shd w:val="clear" w:color="auto" w:fill="auto"/>
          </w:tcPr>
          <w:p w14:paraId="39F63F7C"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36EE4825" w14:textId="77777777" w:rsidR="001253C5" w:rsidRPr="009E03ED" w:rsidRDefault="001253C5" w:rsidP="00B74653">
            <w:pPr>
              <w:spacing w:after="0"/>
              <w:jc w:val="left"/>
              <w:rPr>
                <w:rFonts w:eastAsia="TH SarabunPSK"/>
                <w:b/>
                <w:bCs/>
                <w:i/>
                <w:sz w:val="24"/>
                <w:szCs w:val="24"/>
              </w:rPr>
            </w:pPr>
          </w:p>
          <w:p w14:paraId="6E5293F2" w14:textId="77777777" w:rsidR="001253C5" w:rsidRPr="009E03ED" w:rsidRDefault="001253C5" w:rsidP="00B74653">
            <w:pPr>
              <w:spacing w:after="0"/>
              <w:jc w:val="left"/>
              <w:rPr>
                <w:rFonts w:eastAsia="TH SarabunPSK"/>
                <w:sz w:val="24"/>
                <w:szCs w:val="24"/>
              </w:rPr>
            </w:pPr>
          </w:p>
        </w:tc>
        <w:tc>
          <w:tcPr>
            <w:tcW w:w="3150" w:type="dxa"/>
            <w:shd w:val="clear" w:color="auto" w:fill="auto"/>
          </w:tcPr>
          <w:p w14:paraId="7102A951" w14:textId="77777777" w:rsidR="001253C5" w:rsidRPr="009E03ED" w:rsidRDefault="001253C5" w:rsidP="00B74653">
            <w:pPr>
              <w:spacing w:after="0"/>
              <w:rPr>
                <w:rFonts w:eastAsia="TH SarabunPSK"/>
                <w:b/>
                <w:sz w:val="24"/>
                <w:szCs w:val="24"/>
              </w:rPr>
            </w:pPr>
          </w:p>
        </w:tc>
        <w:tc>
          <w:tcPr>
            <w:tcW w:w="2760" w:type="dxa"/>
            <w:shd w:val="clear" w:color="auto" w:fill="F2F2F2" w:themeFill="background1" w:themeFillShade="F2"/>
          </w:tcPr>
          <w:p w14:paraId="0E2672C1" w14:textId="77777777" w:rsidR="001253C5" w:rsidRPr="00C42B7B" w:rsidRDefault="001253C5" w:rsidP="00B74653">
            <w:pPr>
              <w:spacing w:after="0"/>
              <w:rPr>
                <w:rFonts w:eastAsia="TH SarabunPSK"/>
                <w:b/>
                <w:sz w:val="24"/>
                <w:szCs w:val="24"/>
              </w:rPr>
            </w:pPr>
          </w:p>
        </w:tc>
      </w:tr>
      <w:tr w:rsidR="001253C5" w:rsidRPr="00C42B7B" w14:paraId="57ED5163" w14:textId="77777777" w:rsidTr="00B74653">
        <w:trPr>
          <w:trHeight w:val="1447"/>
        </w:trPr>
        <w:tc>
          <w:tcPr>
            <w:tcW w:w="835" w:type="dxa"/>
            <w:vMerge w:val="restart"/>
            <w:shd w:val="clear" w:color="auto" w:fill="F2F2F2" w:themeFill="background1" w:themeFillShade="F2"/>
          </w:tcPr>
          <w:p w14:paraId="31C5C815" w14:textId="77777777" w:rsidR="001253C5" w:rsidRPr="00C42B7B" w:rsidRDefault="001253C5" w:rsidP="00B74653">
            <w:pPr>
              <w:jc w:val="center"/>
              <w:rPr>
                <w:rFonts w:eastAsia="TH SarabunPSK"/>
                <w:sz w:val="24"/>
                <w:szCs w:val="24"/>
              </w:rPr>
            </w:pPr>
            <w:r w:rsidRPr="00C42B7B">
              <w:rPr>
                <w:rFonts w:eastAsia="TH SarabunPSK"/>
                <w:sz w:val="24"/>
                <w:szCs w:val="24"/>
              </w:rPr>
              <w:t>2.1.3</w:t>
            </w:r>
          </w:p>
        </w:tc>
        <w:tc>
          <w:tcPr>
            <w:tcW w:w="2880" w:type="dxa"/>
            <w:vMerge w:val="restart"/>
            <w:shd w:val="clear" w:color="auto" w:fill="F2F2F2" w:themeFill="background1" w:themeFillShade="F2"/>
          </w:tcPr>
          <w:p w14:paraId="0B999D95"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Personnel express confidence and trust in the organization’s reporting policy. </w:t>
            </w:r>
          </w:p>
          <w:p w14:paraId="1F3F095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0560886"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0F91E62F"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There is a confidential reporting system to capture mandatory occurrences and voluntary reports that includes a feedback system and stored on a database. </w:t>
            </w:r>
          </w:p>
          <w:p w14:paraId="6B3842F5"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process identifies how reports are actioned, and timescales are specified and addressed. </w:t>
            </w:r>
          </w:p>
          <w:p w14:paraId="686D9F72" w14:textId="77777777" w:rsidR="001253C5" w:rsidRPr="00C42B7B" w:rsidRDefault="001253C5" w:rsidP="00B74653">
            <w:pPr>
              <w:pStyle w:val="Default"/>
              <w:rPr>
                <w:rFonts w:ascii="TH SarabunPSK" w:hAnsi="TH SarabunPSK" w:cs="TH SarabunPSK"/>
              </w:rPr>
            </w:pPr>
          </w:p>
          <w:p w14:paraId="508ACEBA"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78298823"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C58AD5C"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20FF8C0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6AA8CEF" w14:textId="77777777" w:rsidR="001253C5" w:rsidRPr="00C42B7B" w:rsidRDefault="001253C5" w:rsidP="00B74653">
            <w:pPr>
              <w:spacing w:after="0"/>
              <w:rPr>
                <w:rFonts w:eastAsia="TH SarabunPSK"/>
                <w:b/>
                <w:sz w:val="24"/>
                <w:szCs w:val="24"/>
              </w:rPr>
            </w:pPr>
          </w:p>
        </w:tc>
      </w:tr>
      <w:tr w:rsidR="001253C5" w:rsidRPr="00C42B7B" w14:paraId="56D6CC84" w14:textId="77777777" w:rsidTr="00B74653">
        <w:trPr>
          <w:trHeight w:val="1447"/>
        </w:trPr>
        <w:tc>
          <w:tcPr>
            <w:tcW w:w="835" w:type="dxa"/>
            <w:vMerge/>
            <w:shd w:val="clear" w:color="auto" w:fill="F2F2F2" w:themeFill="background1" w:themeFillShade="F2"/>
          </w:tcPr>
          <w:p w14:paraId="46583561"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104B21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6C30ECC0"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BF77E22"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reporting system is accessible and easy to use by all personnel. </w:t>
            </w:r>
          </w:p>
          <w:p w14:paraId="50AEA5E8"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Responsibilities, timelines, and format for the feedback are meaningful and well defined. </w:t>
            </w:r>
          </w:p>
          <w:p w14:paraId="571FA107" w14:textId="77777777" w:rsidR="001253C5" w:rsidRPr="00B74653" w:rsidRDefault="001253C5" w:rsidP="00766C72">
            <w:pPr>
              <w:pStyle w:val="Default"/>
              <w:numPr>
                <w:ilvl w:val="0"/>
                <w:numId w:val="4"/>
              </w:numPr>
              <w:ind w:left="256" w:hanging="180"/>
              <w:rPr>
                <w:rFonts w:ascii="TH SarabunPSK" w:hAnsi="TH SarabunPSK" w:cs="TH SarabunPSK"/>
              </w:rPr>
            </w:pPr>
            <w:r w:rsidRPr="00B74653">
              <w:rPr>
                <w:rFonts w:ascii="TH SarabunPSK" w:hAnsi="TH SarabunPSK" w:cs="TH SarabunPSK"/>
              </w:rPr>
              <w:t xml:space="preserve">Data protection and confidentiality is ensured. </w:t>
            </w:r>
          </w:p>
          <w:p w14:paraId="73716B06"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6123AB15"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0671FAB" w14:textId="77777777" w:rsidR="001253C5" w:rsidRPr="00C42B7B" w:rsidRDefault="001253C5" w:rsidP="00B74653">
            <w:pPr>
              <w:spacing w:after="0"/>
              <w:jc w:val="left"/>
              <w:rPr>
                <w:rFonts w:eastAsia="TH SarabunPSK"/>
                <w:b/>
                <w:bCs/>
                <w:i/>
                <w:sz w:val="24"/>
                <w:szCs w:val="24"/>
              </w:rPr>
            </w:pPr>
          </w:p>
          <w:p w14:paraId="7F36B131"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7038AF5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9AB9743" w14:textId="77777777" w:rsidR="001253C5" w:rsidRPr="00C42B7B" w:rsidRDefault="001253C5" w:rsidP="00B74653">
            <w:pPr>
              <w:spacing w:after="0"/>
              <w:rPr>
                <w:rFonts w:eastAsia="TH SarabunPSK"/>
                <w:b/>
                <w:sz w:val="24"/>
                <w:szCs w:val="24"/>
              </w:rPr>
            </w:pPr>
          </w:p>
        </w:tc>
      </w:tr>
      <w:tr w:rsidR="001253C5" w:rsidRPr="00C42B7B" w14:paraId="71578606" w14:textId="77777777" w:rsidTr="00B74653">
        <w:trPr>
          <w:trHeight w:val="1447"/>
        </w:trPr>
        <w:tc>
          <w:tcPr>
            <w:tcW w:w="835" w:type="dxa"/>
            <w:vMerge/>
            <w:shd w:val="clear" w:color="auto" w:fill="F2F2F2" w:themeFill="background1" w:themeFillShade="F2"/>
          </w:tcPr>
          <w:p w14:paraId="0970C25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5DD3E8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3B4AB97"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5527A4EF"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 xml:space="preserve">Check staff’s trust of and familiarity with the reporting system, and whether they know what should be reported. </w:t>
            </w:r>
          </w:p>
          <w:p w14:paraId="6CEF3FEF"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Check that relevant staff are aware of which occurrences should be mandatory.</w:t>
            </w:r>
          </w:p>
          <w:p w14:paraId="3174AF3B" w14:textId="77777777" w:rsidR="001253C5" w:rsidRPr="009E03ED" w:rsidRDefault="001253C5" w:rsidP="00B74653">
            <w:pPr>
              <w:pStyle w:val="Default"/>
              <w:ind w:left="-14"/>
              <w:rPr>
                <w:rFonts w:ascii="TH SarabunPSK" w:hAnsi="TH SarabunPSK" w:cs="TH SarabunPSK"/>
                <w:b/>
                <w:bCs/>
                <w:color w:val="auto"/>
              </w:rPr>
            </w:pPr>
          </w:p>
          <w:p w14:paraId="64734A91" w14:textId="77777777" w:rsidR="001253C5" w:rsidRPr="009E03ED" w:rsidRDefault="001253C5" w:rsidP="00B74653">
            <w:pPr>
              <w:pStyle w:val="Default"/>
              <w:ind w:left="-14"/>
              <w:rPr>
                <w:rFonts w:ascii="TH SarabunPSK" w:hAnsi="TH SarabunPSK" w:cs="TH SarabunPSK"/>
                <w:b/>
                <w:bCs/>
                <w:color w:val="auto"/>
              </w:rPr>
            </w:pPr>
          </w:p>
        </w:tc>
        <w:tc>
          <w:tcPr>
            <w:tcW w:w="1620" w:type="dxa"/>
            <w:tcBorders>
              <w:right w:val="single" w:sz="4" w:space="0" w:color="000000"/>
            </w:tcBorders>
            <w:shd w:val="clear" w:color="auto" w:fill="auto"/>
          </w:tcPr>
          <w:p w14:paraId="3600783D"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4B1194A6"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7C8091F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B6DE0D7" w14:textId="77777777" w:rsidR="001253C5" w:rsidRPr="00C42B7B" w:rsidRDefault="001253C5" w:rsidP="00B74653">
            <w:pPr>
              <w:spacing w:after="0"/>
              <w:rPr>
                <w:rFonts w:eastAsia="TH SarabunPSK"/>
                <w:b/>
                <w:sz w:val="24"/>
                <w:szCs w:val="24"/>
              </w:rPr>
            </w:pPr>
          </w:p>
        </w:tc>
      </w:tr>
      <w:tr w:rsidR="001253C5" w:rsidRPr="00C42B7B" w14:paraId="46DD0DCC" w14:textId="77777777" w:rsidTr="00B74653">
        <w:trPr>
          <w:trHeight w:val="1447"/>
        </w:trPr>
        <w:tc>
          <w:tcPr>
            <w:tcW w:w="835" w:type="dxa"/>
            <w:vMerge/>
            <w:shd w:val="clear" w:color="auto" w:fill="F2F2F2" w:themeFill="background1" w:themeFillShade="F2"/>
          </w:tcPr>
          <w:p w14:paraId="45BD8000"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1E4688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28AC56F"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20C4E441"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 xml:space="preserve">There is a healthy reporting system based on the volume of reporting and the quality of reports received. </w:t>
            </w:r>
          </w:p>
          <w:p w14:paraId="3C755C8B" w14:textId="77777777" w:rsidR="001253C5" w:rsidRPr="009E03ED" w:rsidRDefault="001253C5" w:rsidP="00B74653">
            <w:pPr>
              <w:pStyle w:val="Default"/>
              <w:ind w:left="76"/>
              <w:rPr>
                <w:rFonts w:ascii="TH SarabunPSK" w:hAnsi="TH SarabunPSK" w:cs="TH SarabunPSK"/>
                <w:color w:val="auto"/>
              </w:rPr>
            </w:pPr>
          </w:p>
          <w:p w14:paraId="7D6C238C" w14:textId="77777777" w:rsidR="001253C5" w:rsidRPr="009E03ED" w:rsidRDefault="001253C5" w:rsidP="00B74653">
            <w:pPr>
              <w:pStyle w:val="Default"/>
              <w:ind w:left="76"/>
              <w:rPr>
                <w:rFonts w:ascii="TH SarabunPSK" w:hAnsi="TH SarabunPSK" w:cs="TH SarabunPSK"/>
                <w:color w:val="auto"/>
              </w:rPr>
            </w:pPr>
          </w:p>
          <w:p w14:paraId="389CB702" w14:textId="77777777" w:rsidR="001253C5" w:rsidRPr="009E03ED" w:rsidRDefault="001253C5" w:rsidP="00B74653">
            <w:pPr>
              <w:pStyle w:val="Default"/>
              <w:ind w:left="76"/>
              <w:rPr>
                <w:rFonts w:ascii="TH SarabunPSK" w:hAnsi="TH SarabunPSK" w:cs="TH SarabunPSK"/>
                <w:color w:val="auto"/>
              </w:rPr>
            </w:pPr>
          </w:p>
          <w:p w14:paraId="6F259905" w14:textId="77777777" w:rsidR="001253C5" w:rsidRPr="009E03ED" w:rsidRDefault="001253C5" w:rsidP="00B74653">
            <w:pPr>
              <w:pStyle w:val="Default"/>
              <w:ind w:left="76"/>
              <w:rPr>
                <w:rFonts w:ascii="TH SarabunPSK" w:hAnsi="TH SarabunPSK" w:cs="TH SarabunPSK"/>
                <w:color w:val="auto"/>
              </w:rPr>
            </w:pPr>
          </w:p>
        </w:tc>
        <w:tc>
          <w:tcPr>
            <w:tcW w:w="1620" w:type="dxa"/>
            <w:tcBorders>
              <w:right w:val="single" w:sz="4" w:space="0" w:color="000000"/>
            </w:tcBorders>
            <w:shd w:val="clear" w:color="auto" w:fill="auto"/>
          </w:tcPr>
          <w:p w14:paraId="106C581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77C4D30" w14:textId="77777777" w:rsidR="001253C5" w:rsidRPr="009E03ED" w:rsidRDefault="001253C5" w:rsidP="00B74653">
            <w:pPr>
              <w:spacing w:after="0"/>
              <w:jc w:val="left"/>
              <w:rPr>
                <w:rFonts w:eastAsia="TH SarabunPSK"/>
                <w:b/>
                <w:bCs/>
                <w:i/>
                <w:sz w:val="24"/>
                <w:szCs w:val="24"/>
              </w:rPr>
            </w:pPr>
          </w:p>
          <w:p w14:paraId="66A9F451"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210EA50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9DD38E9" w14:textId="77777777" w:rsidR="001253C5" w:rsidRPr="00C42B7B" w:rsidRDefault="001253C5" w:rsidP="00B74653">
            <w:pPr>
              <w:spacing w:after="0"/>
              <w:rPr>
                <w:rFonts w:eastAsia="TH SarabunPSK"/>
                <w:b/>
                <w:sz w:val="24"/>
                <w:szCs w:val="24"/>
              </w:rPr>
            </w:pPr>
          </w:p>
        </w:tc>
      </w:tr>
      <w:tr w:rsidR="001253C5" w:rsidRPr="00C42B7B" w14:paraId="1816441F" w14:textId="77777777" w:rsidTr="00B74653">
        <w:trPr>
          <w:trHeight w:val="1447"/>
        </w:trPr>
        <w:tc>
          <w:tcPr>
            <w:tcW w:w="835" w:type="dxa"/>
            <w:vMerge w:val="restart"/>
            <w:shd w:val="clear" w:color="auto" w:fill="F2F2F2" w:themeFill="background1" w:themeFillShade="F2"/>
          </w:tcPr>
          <w:p w14:paraId="29672C11" w14:textId="77777777" w:rsidR="001253C5" w:rsidRPr="00C42B7B" w:rsidRDefault="001253C5" w:rsidP="00B74653">
            <w:pPr>
              <w:jc w:val="center"/>
              <w:rPr>
                <w:rFonts w:eastAsia="TH SarabunPSK"/>
                <w:sz w:val="24"/>
                <w:szCs w:val="24"/>
              </w:rPr>
            </w:pPr>
            <w:r w:rsidRPr="00C42B7B">
              <w:rPr>
                <w:rFonts w:eastAsia="TH SarabunPSK"/>
                <w:sz w:val="24"/>
                <w:szCs w:val="24"/>
              </w:rPr>
              <w:t>2.1.4</w:t>
            </w:r>
          </w:p>
        </w:tc>
        <w:tc>
          <w:tcPr>
            <w:tcW w:w="2880" w:type="dxa"/>
            <w:vMerge w:val="restart"/>
            <w:shd w:val="clear" w:color="auto" w:fill="F2F2F2" w:themeFill="background1" w:themeFillShade="F2"/>
          </w:tcPr>
          <w:p w14:paraId="761263A9"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is a process that defines how hazards are identified from multiple sources through reactive and proactive methods (internal and external). </w:t>
            </w:r>
          </w:p>
          <w:p w14:paraId="3A864248"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BA98F9C"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42F72A24"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There is a process that defines how hazards are identified though reactive and proactive methods. </w:t>
            </w:r>
          </w:p>
          <w:p w14:paraId="1F187215"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triggers for safety investigations are identified. </w:t>
            </w:r>
          </w:p>
          <w:p w14:paraId="07DD62A7" w14:textId="77777777" w:rsidR="001253C5" w:rsidRPr="00C42B7B" w:rsidRDefault="001253C5" w:rsidP="00B74653">
            <w:pPr>
              <w:pStyle w:val="Default"/>
              <w:ind w:left="256"/>
              <w:rPr>
                <w:rFonts w:ascii="TH SarabunPSK" w:hAnsi="TH SarabunPSK" w:cs="TH SarabunPSK"/>
              </w:rPr>
            </w:pPr>
          </w:p>
          <w:p w14:paraId="531E5E09" w14:textId="77777777" w:rsidR="001253C5" w:rsidRPr="00C42B7B" w:rsidRDefault="001253C5" w:rsidP="00B74653">
            <w:pPr>
              <w:pStyle w:val="Default"/>
              <w:ind w:left="256"/>
              <w:rPr>
                <w:rFonts w:ascii="TH SarabunPSK" w:hAnsi="TH SarabunPSK" w:cs="TH SarabunPSK"/>
              </w:rPr>
            </w:pPr>
          </w:p>
          <w:p w14:paraId="4F0A500B" w14:textId="77777777" w:rsidR="001253C5" w:rsidRPr="00C42B7B" w:rsidRDefault="001253C5" w:rsidP="00B74653">
            <w:pPr>
              <w:pStyle w:val="Default"/>
              <w:ind w:left="256"/>
              <w:rPr>
                <w:rFonts w:ascii="TH SarabunPSK" w:hAnsi="TH SarabunPSK" w:cs="TH SarabunPSK"/>
              </w:rPr>
            </w:pPr>
          </w:p>
        </w:tc>
        <w:tc>
          <w:tcPr>
            <w:tcW w:w="1620" w:type="dxa"/>
            <w:tcBorders>
              <w:right w:val="single" w:sz="4" w:space="0" w:color="000000"/>
            </w:tcBorders>
            <w:shd w:val="clear" w:color="auto" w:fill="auto"/>
          </w:tcPr>
          <w:p w14:paraId="59AD887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15A2316"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2A00F09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11B86FD" w14:textId="77777777" w:rsidR="001253C5" w:rsidRPr="00C42B7B" w:rsidRDefault="001253C5" w:rsidP="00B74653">
            <w:pPr>
              <w:spacing w:after="0"/>
              <w:rPr>
                <w:rFonts w:eastAsia="TH SarabunPSK"/>
                <w:b/>
                <w:sz w:val="24"/>
                <w:szCs w:val="24"/>
              </w:rPr>
            </w:pPr>
          </w:p>
        </w:tc>
      </w:tr>
      <w:tr w:rsidR="001253C5" w:rsidRPr="00C42B7B" w14:paraId="779ED883" w14:textId="77777777" w:rsidTr="00B74653">
        <w:trPr>
          <w:trHeight w:val="1447"/>
        </w:trPr>
        <w:tc>
          <w:tcPr>
            <w:tcW w:w="835" w:type="dxa"/>
            <w:vMerge/>
            <w:shd w:val="clear" w:color="auto" w:fill="F2F2F2" w:themeFill="background1" w:themeFillShade="F2"/>
          </w:tcPr>
          <w:p w14:paraId="2940132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A2CC0B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1E9E504"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50392F2" w14:textId="77777777" w:rsidR="001253C5" w:rsidRPr="00E97997" w:rsidRDefault="001253C5" w:rsidP="00766C72">
            <w:pPr>
              <w:pStyle w:val="Default"/>
              <w:numPr>
                <w:ilvl w:val="0"/>
                <w:numId w:val="4"/>
              </w:numPr>
              <w:ind w:left="256" w:hanging="180"/>
              <w:rPr>
                <w:rFonts w:ascii="TH SarabunPSK" w:hAnsi="TH SarabunPSK" w:cs="TH SarabunPSK"/>
                <w:color w:val="auto"/>
              </w:rPr>
            </w:pPr>
            <w:r w:rsidRPr="00C42B7B">
              <w:rPr>
                <w:rFonts w:ascii="TH SarabunPSK" w:hAnsi="TH SarabunPSK" w:cs="TH SarabunPSK"/>
              </w:rPr>
              <w:t>Multiple sources of hazards (</w:t>
            </w:r>
            <w:r w:rsidRPr="00E97997">
              <w:rPr>
                <w:rFonts w:ascii="TH SarabunPSK" w:hAnsi="TH SarabunPSK" w:cs="TH SarabunPSK"/>
                <w:color w:val="auto"/>
              </w:rPr>
              <w:t xml:space="preserve">internal and external) are considered and reviewed, as appropriate. </w:t>
            </w:r>
          </w:p>
          <w:p w14:paraId="352930D2" w14:textId="77777777" w:rsidR="001253C5" w:rsidRPr="00E97997" w:rsidRDefault="001253C5" w:rsidP="00766C72">
            <w:pPr>
              <w:pStyle w:val="ListParagraph"/>
              <w:numPr>
                <w:ilvl w:val="0"/>
                <w:numId w:val="4"/>
              </w:numPr>
              <w:autoSpaceDE w:val="0"/>
              <w:autoSpaceDN w:val="0"/>
              <w:adjustRightInd w:val="0"/>
              <w:spacing w:before="0" w:after="0"/>
              <w:ind w:left="256" w:hanging="180"/>
              <w:jc w:val="left"/>
              <w:rPr>
                <w:rFonts w:cs="TH SarabunPSK"/>
              </w:rPr>
            </w:pPr>
            <w:r w:rsidRPr="00E97997">
              <w:rPr>
                <w:rFonts w:cs="TH SarabunPSK"/>
                <w:sz w:val="24"/>
                <w:szCs w:val="24"/>
              </w:rPr>
              <w:t>There may be a need to filter reports on entry when there are a large number of safety reports. This may involve an initial safety risk assessment to determine whether further investigation is necessary and what level of investigation is required</w:t>
            </w:r>
            <w:r w:rsidRPr="00E97997">
              <w:rPr>
                <w:rFonts w:cs="TH SarabunPSK"/>
                <w:sz w:val="18"/>
                <w:szCs w:val="18"/>
              </w:rPr>
              <w:t>.</w:t>
            </w:r>
          </w:p>
          <w:p w14:paraId="0842B924" w14:textId="77777777" w:rsidR="001253C5" w:rsidRPr="00E97997" w:rsidRDefault="001253C5" w:rsidP="00766C72">
            <w:pPr>
              <w:pStyle w:val="Default"/>
              <w:numPr>
                <w:ilvl w:val="0"/>
                <w:numId w:val="4"/>
              </w:numPr>
              <w:ind w:left="256" w:hanging="180"/>
              <w:rPr>
                <w:rFonts w:ascii="TH SarabunPSK" w:hAnsi="TH SarabunPSK" w:cs="TH SarabunPSK"/>
                <w:color w:val="auto"/>
              </w:rPr>
            </w:pPr>
            <w:r w:rsidRPr="00E97997">
              <w:rPr>
                <w:rFonts w:ascii="TH SarabunPSK" w:hAnsi="TH SarabunPSK" w:cs="TH SarabunPSK"/>
                <w:color w:val="auto"/>
              </w:rPr>
              <w:t xml:space="preserve">The data analysis process enables gaining useable safety information. </w:t>
            </w:r>
          </w:p>
          <w:p w14:paraId="02C54D2F" w14:textId="77777777" w:rsidR="001253C5" w:rsidRPr="00E97997" w:rsidRDefault="001253C5" w:rsidP="00766C72">
            <w:pPr>
              <w:pStyle w:val="Default"/>
              <w:numPr>
                <w:ilvl w:val="0"/>
                <w:numId w:val="4"/>
              </w:numPr>
              <w:ind w:left="256" w:hanging="180"/>
              <w:rPr>
                <w:rFonts w:ascii="TH SarabunPSK" w:hAnsi="TH SarabunPSK" w:cs="TH SarabunPSK"/>
                <w:color w:val="auto"/>
              </w:rPr>
            </w:pPr>
            <w:r w:rsidRPr="00E97997">
              <w:rPr>
                <w:rFonts w:ascii="TH SarabunPSK" w:hAnsi="TH SarabunPSK" w:cs="TH SarabunPSK"/>
                <w:color w:val="auto"/>
              </w:rPr>
              <w:t xml:space="preserve">Hazards are documented in an easy-to-understand format. </w:t>
            </w:r>
          </w:p>
          <w:p w14:paraId="662EB2E7" w14:textId="77777777" w:rsidR="001253C5" w:rsidRPr="00C42B7B" w:rsidRDefault="001253C5" w:rsidP="00766C72">
            <w:pPr>
              <w:pStyle w:val="Default"/>
              <w:numPr>
                <w:ilvl w:val="0"/>
                <w:numId w:val="4"/>
              </w:numPr>
              <w:ind w:left="256" w:hanging="180"/>
              <w:rPr>
                <w:rFonts w:ascii="TH SarabunPSK" w:hAnsi="TH SarabunPSK" w:cs="TH SarabunPSK"/>
              </w:rPr>
            </w:pPr>
            <w:r w:rsidRPr="00E97997">
              <w:rPr>
                <w:rFonts w:ascii="TH SarabunPSK" w:hAnsi="TH SarabunPSK" w:cs="TH SarabunPSK"/>
                <w:color w:val="auto"/>
              </w:rPr>
              <w:t>The level of sign-off for safety investigatio</w:t>
            </w:r>
            <w:r w:rsidRPr="00C42B7B">
              <w:rPr>
                <w:rFonts w:ascii="TH SarabunPSK" w:hAnsi="TH SarabunPSK" w:cs="TH SarabunPSK"/>
              </w:rPr>
              <w:t xml:space="preserve">ns is defined and adequate to the level of risk. </w:t>
            </w:r>
          </w:p>
          <w:p w14:paraId="289235EB" w14:textId="77777777" w:rsidR="001253C5" w:rsidRPr="00C42B7B" w:rsidRDefault="001253C5" w:rsidP="00B74653">
            <w:pPr>
              <w:pStyle w:val="Default"/>
              <w:rPr>
                <w:rFonts w:ascii="TH SarabunPSK" w:hAnsi="TH SarabunPSK" w:cs="TH SarabunPSK"/>
              </w:rPr>
            </w:pPr>
          </w:p>
          <w:p w14:paraId="0C2B355E" w14:textId="77777777" w:rsidR="001253C5" w:rsidRPr="00C42B7B" w:rsidRDefault="001253C5" w:rsidP="00B74653">
            <w:pPr>
              <w:pStyle w:val="Default"/>
              <w:rPr>
                <w:rFonts w:ascii="TH SarabunPSK" w:hAnsi="TH SarabunPSK" w:cs="TH SarabunPSK"/>
              </w:rPr>
            </w:pPr>
          </w:p>
          <w:p w14:paraId="70AB0514" w14:textId="77777777" w:rsidR="001253C5" w:rsidRPr="00C42B7B" w:rsidRDefault="001253C5" w:rsidP="00B74653">
            <w:pPr>
              <w:pStyle w:val="Default"/>
              <w:rPr>
                <w:rFonts w:ascii="TH SarabunPSK" w:hAnsi="TH SarabunPSK" w:cs="TH SarabunPSK"/>
              </w:rPr>
            </w:pPr>
          </w:p>
          <w:p w14:paraId="6BEEB75D" w14:textId="77777777" w:rsidR="001253C5" w:rsidRPr="00C42B7B" w:rsidRDefault="001253C5" w:rsidP="00B74653">
            <w:pPr>
              <w:pStyle w:val="Default"/>
              <w:rPr>
                <w:rFonts w:ascii="TH SarabunPSK" w:hAnsi="TH SarabunPSK" w:cs="TH SarabunPSK"/>
              </w:rPr>
            </w:pPr>
          </w:p>
          <w:p w14:paraId="3FFD6897" w14:textId="77777777" w:rsidR="001253C5" w:rsidRPr="00C42B7B" w:rsidRDefault="001253C5" w:rsidP="00B74653">
            <w:pPr>
              <w:pStyle w:val="Default"/>
              <w:rPr>
                <w:rFonts w:ascii="TH SarabunPSK" w:hAnsi="TH SarabunPSK" w:cs="TH SarabunPSK"/>
              </w:rPr>
            </w:pPr>
          </w:p>
          <w:p w14:paraId="77A241CB"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26C2F9E4"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0F95E19" w14:textId="77777777" w:rsidR="001253C5" w:rsidRPr="00C42B7B" w:rsidRDefault="001253C5" w:rsidP="00B74653">
            <w:pPr>
              <w:spacing w:after="0"/>
              <w:jc w:val="left"/>
              <w:rPr>
                <w:rFonts w:eastAsia="TH SarabunPSK"/>
                <w:b/>
                <w:bCs/>
                <w:i/>
                <w:sz w:val="24"/>
                <w:szCs w:val="24"/>
              </w:rPr>
            </w:pPr>
          </w:p>
          <w:p w14:paraId="199B9663" w14:textId="77777777" w:rsidR="001253C5" w:rsidRPr="00C42B7B" w:rsidRDefault="001253C5" w:rsidP="00B74653">
            <w:pPr>
              <w:spacing w:after="0"/>
              <w:rPr>
                <w:rFonts w:eastAsia="TH SarabunPSK"/>
                <w:sz w:val="24"/>
                <w:szCs w:val="24"/>
              </w:rPr>
            </w:pPr>
          </w:p>
        </w:tc>
        <w:tc>
          <w:tcPr>
            <w:tcW w:w="3150" w:type="dxa"/>
            <w:shd w:val="clear" w:color="auto" w:fill="auto"/>
          </w:tcPr>
          <w:p w14:paraId="00E51B6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057E952" w14:textId="77777777" w:rsidR="001253C5" w:rsidRPr="00C42B7B" w:rsidRDefault="001253C5" w:rsidP="00B74653">
            <w:pPr>
              <w:spacing w:after="0"/>
              <w:rPr>
                <w:rFonts w:eastAsia="TH SarabunPSK"/>
                <w:b/>
                <w:sz w:val="24"/>
                <w:szCs w:val="24"/>
              </w:rPr>
            </w:pPr>
          </w:p>
        </w:tc>
      </w:tr>
      <w:tr w:rsidR="001253C5" w:rsidRPr="00C42B7B" w14:paraId="0F9047FF" w14:textId="77777777" w:rsidTr="00B74653">
        <w:trPr>
          <w:trHeight w:val="1447"/>
        </w:trPr>
        <w:tc>
          <w:tcPr>
            <w:tcW w:w="835" w:type="dxa"/>
            <w:vMerge/>
            <w:shd w:val="clear" w:color="auto" w:fill="F2F2F2" w:themeFill="background1" w:themeFillShade="F2"/>
          </w:tcPr>
          <w:p w14:paraId="23E50A5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4CB2D23"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18F56A8"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12FC34B0" w14:textId="77777777" w:rsidR="001253C5" w:rsidRPr="009E03ED" w:rsidRDefault="001253C5" w:rsidP="00766C72">
            <w:pPr>
              <w:pStyle w:val="Default"/>
              <w:numPr>
                <w:ilvl w:val="0"/>
                <w:numId w:val="4"/>
              </w:numPr>
              <w:ind w:left="76" w:hanging="90"/>
              <w:rPr>
                <w:rFonts w:ascii="TH SarabunPSK" w:hAnsi="TH SarabunPSK" w:cs="TH SarabunPSK"/>
                <w:color w:val="auto"/>
                <w:spacing w:val="-12"/>
              </w:rPr>
            </w:pPr>
            <w:r w:rsidRPr="009E03ED">
              <w:rPr>
                <w:rFonts w:ascii="TH SarabunPSK" w:hAnsi="TH SarabunPSK" w:cs="TH SarabunPSK"/>
                <w:color w:val="auto"/>
                <w:spacing w:val="-8"/>
              </w:rPr>
              <w:t xml:space="preserve">The hazards are identified and </w:t>
            </w:r>
            <w:r w:rsidRPr="009E03ED">
              <w:rPr>
                <w:rFonts w:ascii="TH SarabunPSK" w:hAnsi="TH SarabunPSK" w:cs="TH SarabunPSK"/>
                <w:color w:val="auto"/>
                <w:spacing w:val="-12"/>
              </w:rPr>
              <w:t xml:space="preserve">documented. </w:t>
            </w:r>
          </w:p>
          <w:p w14:paraId="707E0C9E" w14:textId="77777777" w:rsidR="001253C5" w:rsidRPr="009E03ED" w:rsidRDefault="001253C5" w:rsidP="00766C72">
            <w:pPr>
              <w:pStyle w:val="Default"/>
              <w:numPr>
                <w:ilvl w:val="0"/>
                <w:numId w:val="4"/>
              </w:numPr>
              <w:ind w:left="76" w:hanging="90"/>
              <w:rPr>
                <w:rFonts w:ascii="TH SarabunPSK" w:hAnsi="TH SarabunPSK" w:cs="TH SarabunPSK"/>
                <w:color w:val="auto"/>
                <w:spacing w:val="-12"/>
              </w:rPr>
            </w:pPr>
            <w:r w:rsidRPr="009E03ED">
              <w:rPr>
                <w:rFonts w:ascii="TH SarabunPSK" w:hAnsi="TH SarabunPSK" w:cs="TH SarabunPSK"/>
                <w:color w:val="auto"/>
                <w:spacing w:val="-12"/>
              </w:rPr>
              <w:t>Review what internal and external sources of hazards are considered such as safety reports, audits, safety surveys, investigations, inspections, brainstorming,</w:t>
            </w:r>
            <w:r w:rsidRPr="009E03ED">
              <w:rPr>
                <w:rFonts w:ascii="TH SarabunPSK" w:hAnsi="TH SarabunPSK" w:cs="TH SarabunPSK"/>
                <w:color w:val="auto"/>
                <w:spacing w:val="-12"/>
                <w:sz w:val="22"/>
                <w:szCs w:val="22"/>
              </w:rPr>
              <w:t xml:space="preserve"> </w:t>
            </w:r>
            <w:r w:rsidRPr="009E03ED">
              <w:rPr>
                <w:rFonts w:ascii="TH SarabunPSK" w:hAnsi="TH SarabunPSK" w:cs="TH SarabunPSK"/>
                <w:color w:val="auto"/>
                <w:spacing w:val="-12"/>
              </w:rPr>
              <w:t xml:space="preserve">management of change activities, commercial and other external influences, etc. </w:t>
            </w:r>
          </w:p>
          <w:p w14:paraId="2EB6EA95" w14:textId="77777777" w:rsidR="001253C5" w:rsidRPr="009E03ED" w:rsidRDefault="001253C5" w:rsidP="00766C72">
            <w:pPr>
              <w:pStyle w:val="Default"/>
              <w:numPr>
                <w:ilvl w:val="0"/>
                <w:numId w:val="4"/>
              </w:numPr>
              <w:ind w:left="76" w:hanging="90"/>
              <w:rPr>
                <w:rFonts w:ascii="TH SarabunPSK" w:hAnsi="TH SarabunPSK" w:cs="TH SarabunPSK"/>
                <w:color w:val="auto"/>
                <w:spacing w:val="-12"/>
              </w:rPr>
            </w:pPr>
            <w:r w:rsidRPr="009E03ED">
              <w:rPr>
                <w:rFonts w:ascii="TH SarabunPSK" w:hAnsi="TH SarabunPSK" w:cs="TH SarabunPSK"/>
                <w:color w:val="auto"/>
                <w:spacing w:val="-12"/>
              </w:rPr>
              <w:t xml:space="preserve">Consider hazards related to: </w:t>
            </w:r>
          </w:p>
          <w:p w14:paraId="3A52203C" w14:textId="77777777" w:rsidR="001253C5" w:rsidRPr="009E03ED" w:rsidRDefault="001253C5" w:rsidP="00B74653">
            <w:pPr>
              <w:pStyle w:val="Default"/>
              <w:ind w:left="351" w:hanging="180"/>
              <w:rPr>
                <w:rFonts w:ascii="TH SarabunPSK" w:hAnsi="TH SarabunPSK" w:cs="TH SarabunPSK"/>
                <w:color w:val="auto"/>
                <w:spacing w:val="-12"/>
              </w:rPr>
            </w:pPr>
            <w:r w:rsidRPr="009E03ED">
              <w:rPr>
                <w:rFonts w:ascii="TH SarabunPSK" w:hAnsi="TH SarabunPSK" w:cs="TH SarabunPSK"/>
                <w:color w:val="auto"/>
                <w:spacing w:val="-12"/>
              </w:rPr>
              <w:t xml:space="preserve">o Possible accident scenarios; </w:t>
            </w:r>
          </w:p>
          <w:p w14:paraId="7BAB69EC" w14:textId="77777777" w:rsidR="001253C5" w:rsidRPr="009E03ED" w:rsidRDefault="001253C5" w:rsidP="00B74653">
            <w:pPr>
              <w:pStyle w:val="Default"/>
              <w:ind w:left="351" w:hanging="180"/>
              <w:rPr>
                <w:rFonts w:ascii="TH SarabunPSK" w:hAnsi="TH SarabunPSK" w:cs="TH SarabunPSK"/>
                <w:color w:val="auto"/>
                <w:spacing w:val="-12"/>
              </w:rPr>
            </w:pPr>
            <w:r w:rsidRPr="009E03ED">
              <w:rPr>
                <w:rFonts w:ascii="TH SarabunPSK" w:hAnsi="TH SarabunPSK" w:cs="TH SarabunPSK"/>
                <w:color w:val="auto"/>
                <w:spacing w:val="-12"/>
              </w:rPr>
              <w:t xml:space="preserve">o Human and organizational factors; </w:t>
            </w:r>
          </w:p>
          <w:p w14:paraId="7A0B718D" w14:textId="77777777" w:rsidR="001253C5" w:rsidRPr="009E03ED" w:rsidRDefault="001253C5" w:rsidP="00B74653">
            <w:pPr>
              <w:pStyle w:val="Default"/>
              <w:ind w:left="351" w:hanging="180"/>
              <w:rPr>
                <w:rFonts w:ascii="TH SarabunPSK" w:hAnsi="TH SarabunPSK" w:cs="TH SarabunPSK"/>
                <w:color w:val="auto"/>
                <w:spacing w:val="-12"/>
              </w:rPr>
            </w:pPr>
            <w:r w:rsidRPr="009E03ED">
              <w:rPr>
                <w:rFonts w:ascii="TH SarabunPSK" w:hAnsi="TH SarabunPSK" w:cs="TH SarabunPSK"/>
                <w:color w:val="auto"/>
                <w:spacing w:val="-12"/>
              </w:rPr>
              <w:t xml:space="preserve">o Business decisions and processes; </w:t>
            </w:r>
          </w:p>
          <w:p w14:paraId="241020F1" w14:textId="77777777" w:rsidR="001253C5" w:rsidRPr="009E03ED" w:rsidRDefault="001253C5" w:rsidP="00B74653">
            <w:pPr>
              <w:pStyle w:val="Default"/>
              <w:ind w:left="351" w:hanging="180"/>
              <w:rPr>
                <w:rFonts w:ascii="TH SarabunPSK" w:hAnsi="TH SarabunPSK" w:cs="TH SarabunPSK"/>
                <w:color w:val="auto"/>
                <w:spacing w:val="-12"/>
              </w:rPr>
            </w:pPr>
            <w:r w:rsidRPr="009E03ED">
              <w:rPr>
                <w:rFonts w:ascii="TH SarabunPSK" w:hAnsi="TH SarabunPSK" w:cs="TH SarabunPSK"/>
                <w:color w:val="auto"/>
                <w:spacing w:val="-12"/>
              </w:rPr>
              <w:t xml:space="preserve">o Third party organizations; and </w:t>
            </w:r>
          </w:p>
          <w:p w14:paraId="19CC74A0" w14:textId="77777777" w:rsidR="001253C5" w:rsidRPr="009E03ED" w:rsidRDefault="001253C5" w:rsidP="00B74653">
            <w:pPr>
              <w:pStyle w:val="Default"/>
              <w:ind w:left="351" w:hanging="180"/>
              <w:rPr>
                <w:rFonts w:ascii="TH SarabunPSK" w:hAnsi="TH SarabunPSK" w:cs="TH SarabunPSK"/>
                <w:color w:val="auto"/>
              </w:rPr>
            </w:pPr>
            <w:r w:rsidRPr="009E03ED">
              <w:rPr>
                <w:rFonts w:ascii="TH SarabunPSK" w:hAnsi="TH SarabunPSK" w:cs="TH SarabunPSK"/>
                <w:color w:val="auto"/>
                <w:spacing w:val="-12"/>
              </w:rPr>
              <w:t>o Regulatory</w:t>
            </w:r>
            <w:r w:rsidRPr="009E03ED">
              <w:rPr>
                <w:rFonts w:ascii="TH SarabunPSK" w:hAnsi="TH SarabunPSK" w:cs="TH SarabunPSK"/>
                <w:color w:val="auto"/>
              </w:rPr>
              <w:t xml:space="preserve"> factors. </w:t>
            </w:r>
          </w:p>
        </w:tc>
        <w:tc>
          <w:tcPr>
            <w:tcW w:w="1620" w:type="dxa"/>
            <w:tcBorders>
              <w:right w:val="single" w:sz="4" w:space="0" w:color="000000"/>
            </w:tcBorders>
            <w:shd w:val="clear" w:color="auto" w:fill="auto"/>
          </w:tcPr>
          <w:p w14:paraId="53A2E502"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B385120"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2A8CF27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C3EC81F" w14:textId="77777777" w:rsidR="001253C5" w:rsidRPr="00C42B7B" w:rsidRDefault="001253C5" w:rsidP="00B74653">
            <w:pPr>
              <w:spacing w:after="0"/>
              <w:rPr>
                <w:rFonts w:eastAsia="TH SarabunPSK"/>
                <w:b/>
                <w:sz w:val="24"/>
                <w:szCs w:val="24"/>
              </w:rPr>
            </w:pPr>
          </w:p>
        </w:tc>
      </w:tr>
      <w:tr w:rsidR="001253C5" w:rsidRPr="00C42B7B" w14:paraId="10F654C6" w14:textId="77777777" w:rsidTr="00B74653">
        <w:trPr>
          <w:trHeight w:val="1447"/>
        </w:trPr>
        <w:tc>
          <w:tcPr>
            <w:tcW w:w="835" w:type="dxa"/>
            <w:vMerge/>
            <w:shd w:val="clear" w:color="auto" w:fill="F2F2F2" w:themeFill="background1" w:themeFillShade="F2"/>
          </w:tcPr>
          <w:p w14:paraId="2D26C97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40CC808"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3962ABE8"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1969A452" w14:textId="77777777" w:rsidR="001253C5" w:rsidRPr="009E03ED" w:rsidRDefault="001253C5" w:rsidP="00766C72">
            <w:pPr>
              <w:pStyle w:val="Default"/>
              <w:numPr>
                <w:ilvl w:val="0"/>
                <w:numId w:val="4"/>
              </w:numPr>
              <w:ind w:left="76" w:hanging="90"/>
              <w:rPr>
                <w:rFonts w:ascii="TH SarabunPSK" w:hAnsi="TH SarabunPSK" w:cs="TH SarabunPSK"/>
                <w:color w:val="auto"/>
                <w:spacing w:val="-8"/>
              </w:rPr>
            </w:pPr>
            <w:r w:rsidRPr="009E03ED">
              <w:rPr>
                <w:rFonts w:ascii="TH SarabunPSK" w:hAnsi="TH SarabunPSK" w:cs="TH SarabunPSK"/>
                <w:color w:val="auto"/>
                <w:spacing w:val="-8"/>
              </w:rPr>
              <w:t xml:space="preserve">The organisation has a register of the hazards that is maintained and reviewed to ensure it remains up-to-date. It is continuously and proactively identifying hazards related to its activities and the operational environment and involves all key personnel and appropriate stakeholders including external organizations. </w:t>
            </w:r>
          </w:p>
          <w:p w14:paraId="04D1AABF" w14:textId="77777777" w:rsidR="001253C5" w:rsidRPr="009E03ED" w:rsidRDefault="001253C5" w:rsidP="00B74653">
            <w:pPr>
              <w:pStyle w:val="Default"/>
              <w:ind w:left="76"/>
              <w:rPr>
                <w:rFonts w:ascii="TH SarabunPSK" w:hAnsi="TH SarabunPSK" w:cs="TH SarabunPSK"/>
                <w:color w:val="auto"/>
                <w:spacing w:val="-8"/>
              </w:rPr>
            </w:pPr>
            <w:r w:rsidRPr="009E03ED">
              <w:rPr>
                <w:rFonts w:ascii="TH SarabunPSK" w:hAnsi="TH SarabunPSK" w:cs="TH SarabunPSK"/>
                <w:color w:val="auto"/>
                <w:spacing w:val="-8"/>
              </w:rPr>
              <w:t xml:space="preserve"> </w:t>
            </w:r>
          </w:p>
        </w:tc>
        <w:tc>
          <w:tcPr>
            <w:tcW w:w="1620" w:type="dxa"/>
            <w:tcBorders>
              <w:right w:val="single" w:sz="4" w:space="0" w:color="000000"/>
            </w:tcBorders>
            <w:shd w:val="clear" w:color="auto" w:fill="auto"/>
          </w:tcPr>
          <w:p w14:paraId="7A900367"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1DF7218" w14:textId="77777777" w:rsidR="001253C5" w:rsidRPr="009E03ED" w:rsidRDefault="001253C5" w:rsidP="00B74653">
            <w:pPr>
              <w:spacing w:after="0"/>
              <w:jc w:val="left"/>
              <w:rPr>
                <w:rFonts w:eastAsia="TH SarabunPSK"/>
                <w:b/>
                <w:bCs/>
                <w:i/>
                <w:sz w:val="24"/>
                <w:szCs w:val="24"/>
              </w:rPr>
            </w:pPr>
          </w:p>
          <w:p w14:paraId="7428B6F1"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58FF2C8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05CBE1E" w14:textId="77777777" w:rsidR="001253C5" w:rsidRPr="00C42B7B" w:rsidRDefault="001253C5" w:rsidP="00B74653">
            <w:pPr>
              <w:spacing w:after="0"/>
              <w:rPr>
                <w:rFonts w:eastAsia="TH SarabunPSK"/>
                <w:b/>
                <w:sz w:val="24"/>
                <w:szCs w:val="24"/>
              </w:rPr>
            </w:pPr>
          </w:p>
        </w:tc>
      </w:tr>
      <w:tr w:rsidR="001253C5" w:rsidRPr="00C42B7B" w14:paraId="5CEF765D" w14:textId="77777777" w:rsidTr="00B74653">
        <w:trPr>
          <w:trHeight w:val="1447"/>
        </w:trPr>
        <w:tc>
          <w:tcPr>
            <w:tcW w:w="835" w:type="dxa"/>
            <w:vMerge w:val="restart"/>
            <w:shd w:val="clear" w:color="auto" w:fill="F2F2F2" w:themeFill="background1" w:themeFillShade="F2"/>
          </w:tcPr>
          <w:p w14:paraId="551EFB88"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2.1.5</w:t>
            </w:r>
          </w:p>
        </w:tc>
        <w:tc>
          <w:tcPr>
            <w:tcW w:w="2880" w:type="dxa"/>
            <w:vMerge w:val="restart"/>
            <w:shd w:val="clear" w:color="auto" w:fill="F2F2F2" w:themeFill="background1" w:themeFillShade="F2"/>
          </w:tcPr>
          <w:p w14:paraId="20A474D0"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 hazard identification process identifies human performance related hazards. </w:t>
            </w:r>
          </w:p>
          <w:p w14:paraId="60221252"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1625CDED"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4359B36C"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There is a process that defines how hazards are identified though reactive and proactive methods. </w:t>
            </w:r>
          </w:p>
          <w:p w14:paraId="63450428"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The triggers for safety investigations are identified.</w:t>
            </w:r>
          </w:p>
          <w:p w14:paraId="69BD6F23" w14:textId="77777777" w:rsidR="001253C5" w:rsidRPr="00C42B7B" w:rsidRDefault="001253C5" w:rsidP="00B74653">
            <w:pPr>
              <w:pStyle w:val="Default"/>
              <w:ind w:left="256"/>
              <w:rPr>
                <w:rFonts w:ascii="TH SarabunPSK" w:hAnsi="TH SarabunPSK" w:cs="TH SarabunPSK"/>
              </w:rPr>
            </w:pPr>
          </w:p>
          <w:p w14:paraId="235D6E2E" w14:textId="77777777" w:rsidR="001253C5" w:rsidRPr="00C42B7B" w:rsidRDefault="001253C5" w:rsidP="00B74653">
            <w:pPr>
              <w:pStyle w:val="Default"/>
              <w:ind w:left="256"/>
              <w:rPr>
                <w:rFonts w:ascii="TH SarabunPSK" w:hAnsi="TH SarabunPSK" w:cs="TH SarabunPSK"/>
              </w:rPr>
            </w:pPr>
          </w:p>
          <w:p w14:paraId="525893BB" w14:textId="77777777" w:rsidR="001253C5" w:rsidRPr="00C42B7B" w:rsidRDefault="001253C5" w:rsidP="00B74653">
            <w:pPr>
              <w:pStyle w:val="Default"/>
              <w:ind w:left="256"/>
              <w:rPr>
                <w:rFonts w:ascii="TH SarabunPSK" w:hAnsi="TH SarabunPSK" w:cs="TH SarabunPSK"/>
              </w:rPr>
            </w:pPr>
          </w:p>
          <w:p w14:paraId="2B284F8A" w14:textId="77777777" w:rsidR="001253C5" w:rsidRPr="00C42B7B" w:rsidRDefault="001253C5" w:rsidP="00B74653">
            <w:pPr>
              <w:pStyle w:val="Default"/>
              <w:ind w:left="256"/>
              <w:rPr>
                <w:rFonts w:ascii="TH SarabunPSK" w:hAnsi="TH SarabunPSK" w:cs="TH SarabunPSK"/>
              </w:rPr>
            </w:pPr>
          </w:p>
        </w:tc>
        <w:tc>
          <w:tcPr>
            <w:tcW w:w="1620" w:type="dxa"/>
            <w:tcBorders>
              <w:right w:val="single" w:sz="4" w:space="0" w:color="000000"/>
            </w:tcBorders>
            <w:shd w:val="clear" w:color="auto" w:fill="auto"/>
          </w:tcPr>
          <w:p w14:paraId="44803C78"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69CB18C"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4453F53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3F22E84" w14:textId="77777777" w:rsidR="001253C5" w:rsidRPr="00C42B7B" w:rsidRDefault="001253C5" w:rsidP="00B74653">
            <w:pPr>
              <w:spacing w:after="0"/>
              <w:rPr>
                <w:rFonts w:eastAsia="TH SarabunPSK"/>
                <w:b/>
                <w:sz w:val="24"/>
                <w:szCs w:val="24"/>
              </w:rPr>
            </w:pPr>
          </w:p>
        </w:tc>
      </w:tr>
      <w:tr w:rsidR="001253C5" w:rsidRPr="00C42B7B" w14:paraId="209C3B26" w14:textId="77777777" w:rsidTr="00B74653">
        <w:trPr>
          <w:trHeight w:val="1447"/>
        </w:trPr>
        <w:tc>
          <w:tcPr>
            <w:tcW w:w="835" w:type="dxa"/>
            <w:vMerge/>
            <w:shd w:val="clear" w:color="auto" w:fill="F2F2F2" w:themeFill="background1" w:themeFillShade="F2"/>
          </w:tcPr>
          <w:p w14:paraId="699CA3A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93F1DA7"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5615D4B"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344E6FB"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Multiple sources of hazards (internal and external) are considered and reviewed, as appropriate. </w:t>
            </w:r>
          </w:p>
          <w:p w14:paraId="455DF1C4"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data analysis process enables gaining useable safety information. </w:t>
            </w:r>
          </w:p>
          <w:p w14:paraId="4010CA17"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Hazards are documented in an easy-to-understand format. </w:t>
            </w:r>
          </w:p>
          <w:p w14:paraId="5F259EAF"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The level of sign-off for safety investigations is defined and adequate to the level of risk.</w:t>
            </w:r>
          </w:p>
          <w:p w14:paraId="4145809B" w14:textId="77777777" w:rsidR="001253C5" w:rsidRPr="00C42B7B" w:rsidRDefault="001253C5" w:rsidP="00B74653">
            <w:pPr>
              <w:pStyle w:val="Default"/>
              <w:rPr>
                <w:rFonts w:ascii="TH SarabunPSK" w:hAnsi="TH SarabunPSK" w:cs="TH SarabunPSK"/>
              </w:rPr>
            </w:pPr>
          </w:p>
          <w:p w14:paraId="22639CC4" w14:textId="77777777" w:rsidR="001253C5" w:rsidRPr="00C42B7B" w:rsidRDefault="001253C5" w:rsidP="00B74653">
            <w:pPr>
              <w:pStyle w:val="Default"/>
              <w:rPr>
                <w:rFonts w:ascii="TH SarabunPSK" w:hAnsi="TH SarabunPSK" w:cs="TH SarabunPSK"/>
              </w:rPr>
            </w:pPr>
          </w:p>
          <w:p w14:paraId="6281D89A" w14:textId="77777777" w:rsidR="001253C5" w:rsidRPr="00C42B7B" w:rsidRDefault="001253C5" w:rsidP="00B74653">
            <w:pPr>
              <w:pStyle w:val="Default"/>
              <w:rPr>
                <w:rFonts w:ascii="TH SarabunPSK" w:hAnsi="TH SarabunPSK" w:cs="TH SarabunPSK"/>
              </w:rPr>
            </w:pPr>
          </w:p>
          <w:p w14:paraId="2A5F7E23"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2C76D7A9"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63C4B27" w14:textId="77777777" w:rsidR="001253C5" w:rsidRPr="00C42B7B" w:rsidRDefault="001253C5" w:rsidP="00B74653">
            <w:pPr>
              <w:spacing w:after="0"/>
              <w:jc w:val="left"/>
              <w:rPr>
                <w:rFonts w:eastAsia="TH SarabunPSK"/>
                <w:b/>
                <w:bCs/>
                <w:i/>
                <w:sz w:val="24"/>
                <w:szCs w:val="24"/>
              </w:rPr>
            </w:pPr>
          </w:p>
          <w:p w14:paraId="321C126D"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79FBB1B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7DDBCAE" w14:textId="77777777" w:rsidR="001253C5" w:rsidRPr="00C42B7B" w:rsidRDefault="001253C5" w:rsidP="00B74653">
            <w:pPr>
              <w:spacing w:after="0"/>
              <w:rPr>
                <w:rFonts w:eastAsia="TH SarabunPSK"/>
                <w:b/>
                <w:sz w:val="24"/>
                <w:szCs w:val="24"/>
              </w:rPr>
            </w:pPr>
          </w:p>
        </w:tc>
      </w:tr>
      <w:tr w:rsidR="001253C5" w:rsidRPr="00C42B7B" w14:paraId="74FCA305" w14:textId="77777777" w:rsidTr="00B74653">
        <w:trPr>
          <w:trHeight w:val="1447"/>
        </w:trPr>
        <w:tc>
          <w:tcPr>
            <w:tcW w:w="835" w:type="dxa"/>
            <w:vMerge/>
            <w:shd w:val="clear" w:color="auto" w:fill="F2F2F2" w:themeFill="background1" w:themeFillShade="F2"/>
          </w:tcPr>
          <w:p w14:paraId="2495F5C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8028605"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03DC4689" w14:textId="77777777" w:rsidR="001253C5" w:rsidRPr="009E03ED" w:rsidRDefault="001253C5" w:rsidP="00B74653">
            <w:pPr>
              <w:pStyle w:val="Default"/>
              <w:ind w:left="256" w:hanging="256"/>
              <w:rPr>
                <w:rFonts w:ascii="TH SarabunPSK" w:hAnsi="TH SarabunPSK" w:cs="TH SarabunPSK"/>
                <w:b/>
                <w:bCs/>
                <w:color w:val="auto"/>
              </w:rPr>
            </w:pPr>
            <w:r w:rsidRPr="009E03ED">
              <w:rPr>
                <w:rFonts w:ascii="TH SarabunPSK" w:hAnsi="TH SarabunPSK" w:cs="TH SarabunPSK"/>
                <w:b/>
                <w:bCs/>
                <w:color w:val="auto"/>
              </w:rPr>
              <w:t>Operating:</w:t>
            </w:r>
          </w:p>
          <w:p w14:paraId="348AABA5" w14:textId="77777777" w:rsidR="001253C5" w:rsidRPr="009E03ED" w:rsidRDefault="001253C5" w:rsidP="00766C72">
            <w:pPr>
              <w:pStyle w:val="Default"/>
              <w:numPr>
                <w:ilvl w:val="0"/>
                <w:numId w:val="4"/>
              </w:numPr>
              <w:ind w:left="256" w:hanging="256"/>
              <w:rPr>
                <w:rFonts w:ascii="TH SarabunPSK" w:hAnsi="TH SarabunPSK" w:cs="TH SarabunPSK"/>
                <w:color w:val="auto"/>
                <w:spacing w:val="-8"/>
              </w:rPr>
            </w:pPr>
            <w:r w:rsidRPr="009E03ED">
              <w:rPr>
                <w:rFonts w:ascii="TH SarabunPSK" w:hAnsi="TH SarabunPSK" w:cs="TH SarabunPSK"/>
                <w:color w:val="auto"/>
                <w:spacing w:val="-8"/>
              </w:rPr>
              <w:t xml:space="preserve">The hazards are identified and documented. Human and organizational factors related to hazards are being identified. </w:t>
            </w:r>
          </w:p>
          <w:p w14:paraId="46E7A36C" w14:textId="77777777" w:rsidR="001253C5" w:rsidRPr="009E03ED" w:rsidRDefault="001253C5" w:rsidP="00766C72">
            <w:pPr>
              <w:pStyle w:val="Default"/>
              <w:numPr>
                <w:ilvl w:val="0"/>
                <w:numId w:val="4"/>
              </w:numPr>
              <w:ind w:left="251" w:hanging="251"/>
              <w:rPr>
                <w:rFonts w:ascii="TH SarabunPSK" w:hAnsi="TH SarabunPSK" w:cs="TH SarabunPSK"/>
                <w:color w:val="auto"/>
                <w:spacing w:val="-8"/>
              </w:rPr>
            </w:pPr>
            <w:r w:rsidRPr="009E03ED">
              <w:rPr>
                <w:rFonts w:ascii="TH SarabunPSK" w:hAnsi="TH SarabunPSK" w:cs="TH SarabunPSK"/>
                <w:color w:val="auto"/>
                <w:spacing w:val="-8"/>
              </w:rPr>
              <w:t xml:space="preserve">Review whether safety investigations identify human and organizational contributing factors. </w:t>
            </w:r>
          </w:p>
          <w:p w14:paraId="3F752ED7" w14:textId="77777777" w:rsidR="001253C5" w:rsidRPr="009E03ED" w:rsidRDefault="001253C5" w:rsidP="00B74653">
            <w:pPr>
              <w:pStyle w:val="Default"/>
              <w:rPr>
                <w:rFonts w:ascii="TH SarabunPSK" w:hAnsi="TH SarabunPSK" w:cs="TH SarabunPSK"/>
                <w:color w:val="auto"/>
                <w:spacing w:val="-8"/>
              </w:rPr>
            </w:pPr>
          </w:p>
          <w:p w14:paraId="0D92C853" w14:textId="77777777" w:rsidR="001253C5" w:rsidRPr="009E03ED" w:rsidRDefault="001253C5" w:rsidP="00B74653">
            <w:pPr>
              <w:pStyle w:val="Default"/>
              <w:rPr>
                <w:rFonts w:ascii="TH SarabunPSK" w:hAnsi="TH SarabunPSK" w:cs="TH SarabunPSK"/>
                <w:color w:val="auto"/>
                <w:spacing w:val="-8"/>
              </w:rPr>
            </w:pPr>
          </w:p>
          <w:p w14:paraId="531BBFF0" w14:textId="77777777" w:rsidR="001253C5" w:rsidRPr="009E03ED" w:rsidRDefault="001253C5" w:rsidP="00B74653">
            <w:pPr>
              <w:pStyle w:val="Default"/>
              <w:rPr>
                <w:rFonts w:ascii="TH SarabunPSK" w:hAnsi="TH SarabunPSK" w:cs="TH SarabunPSK"/>
                <w:color w:val="auto"/>
                <w:spacing w:val="-8"/>
              </w:rPr>
            </w:pPr>
          </w:p>
          <w:p w14:paraId="6A9F4555" w14:textId="77777777" w:rsidR="001253C5" w:rsidRPr="009E03ED" w:rsidRDefault="001253C5" w:rsidP="00B74653">
            <w:pPr>
              <w:pStyle w:val="Default"/>
              <w:rPr>
                <w:rFonts w:ascii="TH SarabunPSK" w:hAnsi="TH SarabunPSK" w:cs="TH SarabunPSK"/>
                <w:color w:val="auto"/>
                <w:spacing w:val="-8"/>
              </w:rPr>
            </w:pPr>
          </w:p>
        </w:tc>
        <w:tc>
          <w:tcPr>
            <w:tcW w:w="1620" w:type="dxa"/>
            <w:tcBorders>
              <w:right w:val="single" w:sz="4" w:space="0" w:color="000000"/>
            </w:tcBorders>
            <w:shd w:val="clear" w:color="auto" w:fill="auto"/>
          </w:tcPr>
          <w:p w14:paraId="7B33C456"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C001E1E"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7B90169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1BEEFA6" w14:textId="77777777" w:rsidR="001253C5" w:rsidRPr="00C42B7B" w:rsidRDefault="001253C5" w:rsidP="00B74653">
            <w:pPr>
              <w:spacing w:after="0"/>
              <w:rPr>
                <w:rFonts w:eastAsia="TH SarabunPSK"/>
                <w:b/>
                <w:sz w:val="24"/>
                <w:szCs w:val="24"/>
              </w:rPr>
            </w:pPr>
          </w:p>
        </w:tc>
      </w:tr>
      <w:tr w:rsidR="001253C5" w:rsidRPr="00C42B7B" w14:paraId="4B537A52" w14:textId="77777777" w:rsidTr="00B74653">
        <w:trPr>
          <w:trHeight w:val="1447"/>
        </w:trPr>
        <w:tc>
          <w:tcPr>
            <w:tcW w:w="835" w:type="dxa"/>
            <w:vMerge/>
            <w:shd w:val="clear" w:color="auto" w:fill="F2F2F2" w:themeFill="background1" w:themeFillShade="F2"/>
          </w:tcPr>
          <w:p w14:paraId="1B06F05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43F7825"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1F12046" w14:textId="77777777" w:rsidR="001253C5" w:rsidRPr="009E03ED" w:rsidRDefault="001253C5" w:rsidP="00B74653">
            <w:pPr>
              <w:pStyle w:val="Default"/>
              <w:ind w:left="256" w:hanging="256"/>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5A6FE895" w14:textId="77777777" w:rsidR="001253C5" w:rsidRPr="009E03ED" w:rsidRDefault="001253C5" w:rsidP="00766C72">
            <w:pPr>
              <w:pStyle w:val="Default"/>
              <w:numPr>
                <w:ilvl w:val="0"/>
                <w:numId w:val="4"/>
              </w:numPr>
              <w:ind w:left="256" w:hanging="256"/>
              <w:rPr>
                <w:rFonts w:ascii="TH SarabunPSK" w:hAnsi="TH SarabunPSK" w:cs="TH SarabunPSK"/>
                <w:color w:val="auto"/>
                <w:spacing w:val="-8"/>
              </w:rPr>
            </w:pPr>
            <w:r w:rsidRPr="009E03ED">
              <w:rPr>
                <w:rFonts w:ascii="TH SarabunPSK" w:hAnsi="TH SarabunPSK" w:cs="TH SarabunPSK"/>
                <w:color w:val="auto"/>
                <w:spacing w:val="-8"/>
              </w:rPr>
              <w:t xml:space="preserve">Hazards are continuously assessed in a systematic and timely manner. </w:t>
            </w:r>
          </w:p>
          <w:p w14:paraId="123A7D17" w14:textId="77777777" w:rsidR="001253C5" w:rsidRPr="009E03ED" w:rsidRDefault="001253C5" w:rsidP="00B74653">
            <w:pPr>
              <w:pStyle w:val="Default"/>
              <w:rPr>
                <w:rFonts w:ascii="TH SarabunPSK" w:hAnsi="TH SarabunPSK" w:cs="TH SarabunPSK"/>
                <w:color w:val="auto"/>
                <w:spacing w:val="-8"/>
              </w:rPr>
            </w:pPr>
          </w:p>
          <w:p w14:paraId="68DD907A" w14:textId="77777777" w:rsidR="001253C5" w:rsidRPr="009E03ED" w:rsidRDefault="001253C5" w:rsidP="00B74653">
            <w:pPr>
              <w:pStyle w:val="Default"/>
              <w:rPr>
                <w:rFonts w:ascii="TH SarabunPSK" w:hAnsi="TH SarabunPSK" w:cs="TH SarabunPSK"/>
                <w:color w:val="auto"/>
                <w:spacing w:val="-8"/>
              </w:rPr>
            </w:pPr>
          </w:p>
          <w:p w14:paraId="16FC9035" w14:textId="77777777" w:rsidR="001253C5" w:rsidRPr="009E03ED" w:rsidRDefault="001253C5" w:rsidP="00B74653">
            <w:pPr>
              <w:pStyle w:val="Default"/>
              <w:rPr>
                <w:rFonts w:ascii="TH SarabunPSK" w:hAnsi="TH SarabunPSK" w:cs="TH SarabunPSK"/>
                <w:color w:val="auto"/>
                <w:spacing w:val="-8"/>
              </w:rPr>
            </w:pPr>
          </w:p>
          <w:p w14:paraId="72350CB4" w14:textId="77777777" w:rsidR="001253C5" w:rsidRPr="009E03ED" w:rsidRDefault="001253C5" w:rsidP="00B74653">
            <w:pPr>
              <w:pStyle w:val="Default"/>
              <w:rPr>
                <w:rFonts w:ascii="TH SarabunPSK" w:hAnsi="TH SarabunPSK" w:cs="TH SarabunPSK"/>
                <w:color w:val="auto"/>
                <w:spacing w:val="-8"/>
              </w:rPr>
            </w:pPr>
          </w:p>
          <w:p w14:paraId="78355238" w14:textId="77777777" w:rsidR="001253C5" w:rsidRPr="009E03ED" w:rsidRDefault="001253C5" w:rsidP="00B74653">
            <w:pPr>
              <w:pStyle w:val="Default"/>
              <w:rPr>
                <w:rFonts w:ascii="TH SarabunPSK" w:hAnsi="TH SarabunPSK" w:cs="TH SarabunPSK"/>
                <w:color w:val="auto"/>
                <w:spacing w:val="-8"/>
              </w:rPr>
            </w:pPr>
          </w:p>
        </w:tc>
        <w:tc>
          <w:tcPr>
            <w:tcW w:w="1620" w:type="dxa"/>
            <w:tcBorders>
              <w:right w:val="single" w:sz="4" w:space="0" w:color="000000"/>
            </w:tcBorders>
            <w:shd w:val="clear" w:color="auto" w:fill="auto"/>
          </w:tcPr>
          <w:p w14:paraId="30A01FDD"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9F31BF5" w14:textId="77777777" w:rsidR="001253C5" w:rsidRPr="009E03ED" w:rsidRDefault="001253C5" w:rsidP="00B74653">
            <w:pPr>
              <w:spacing w:after="0"/>
              <w:jc w:val="left"/>
              <w:rPr>
                <w:rFonts w:eastAsia="TH SarabunPSK"/>
                <w:b/>
                <w:bCs/>
                <w:i/>
                <w:sz w:val="24"/>
                <w:szCs w:val="24"/>
              </w:rPr>
            </w:pPr>
          </w:p>
          <w:p w14:paraId="4E844219"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42E8867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D7C0EDF" w14:textId="77777777" w:rsidR="001253C5" w:rsidRPr="00C42B7B" w:rsidRDefault="001253C5" w:rsidP="00B74653">
            <w:pPr>
              <w:spacing w:after="0"/>
              <w:rPr>
                <w:rFonts w:eastAsia="TH SarabunPSK"/>
                <w:b/>
                <w:sz w:val="24"/>
                <w:szCs w:val="24"/>
              </w:rPr>
            </w:pPr>
          </w:p>
        </w:tc>
      </w:tr>
      <w:tr w:rsidR="001253C5" w:rsidRPr="00C42B7B" w14:paraId="396E7318" w14:textId="77777777" w:rsidTr="00B74653">
        <w:trPr>
          <w:trHeight w:val="1447"/>
        </w:trPr>
        <w:tc>
          <w:tcPr>
            <w:tcW w:w="835" w:type="dxa"/>
            <w:vMerge w:val="restart"/>
            <w:shd w:val="clear" w:color="auto" w:fill="F2F2F2" w:themeFill="background1" w:themeFillShade="F2"/>
          </w:tcPr>
          <w:p w14:paraId="5C8878A0" w14:textId="77777777" w:rsidR="001253C5" w:rsidRPr="00C42B7B" w:rsidRDefault="001253C5" w:rsidP="00B74653">
            <w:pPr>
              <w:jc w:val="center"/>
              <w:rPr>
                <w:rFonts w:eastAsia="TH SarabunPSK"/>
                <w:sz w:val="24"/>
                <w:szCs w:val="24"/>
              </w:rPr>
            </w:pPr>
            <w:r w:rsidRPr="00C42B7B">
              <w:rPr>
                <w:rFonts w:eastAsia="TH SarabunPSK"/>
                <w:sz w:val="24"/>
                <w:szCs w:val="24"/>
              </w:rPr>
              <w:t>2.1.6</w:t>
            </w:r>
          </w:p>
        </w:tc>
        <w:tc>
          <w:tcPr>
            <w:tcW w:w="2880" w:type="dxa"/>
            <w:vMerge w:val="restart"/>
            <w:shd w:val="clear" w:color="auto" w:fill="F2F2F2" w:themeFill="background1" w:themeFillShade="F2"/>
          </w:tcPr>
          <w:p w14:paraId="7A886DFC"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There is a process in place to analyze safety data and safety information to look for trends and gain useable management information. </w:t>
            </w:r>
          </w:p>
          <w:p w14:paraId="5EF050E9"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45CD7EE"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38D4A4C5"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There is a process that defines how hazards are identified though reactive and proactive methods. </w:t>
            </w:r>
          </w:p>
          <w:p w14:paraId="50C1F534"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spacing w:val="-8"/>
              </w:rPr>
              <w:t>The triggers for safety investigations are identified.</w:t>
            </w:r>
            <w:r w:rsidRPr="00C42B7B">
              <w:rPr>
                <w:rFonts w:ascii="TH SarabunPSK" w:hAnsi="TH SarabunPSK" w:cs="TH SarabunPSK"/>
              </w:rPr>
              <w:t xml:space="preserve"> </w:t>
            </w:r>
          </w:p>
          <w:p w14:paraId="3BE8AB5A" w14:textId="77777777" w:rsidR="001253C5" w:rsidRPr="00C42B7B" w:rsidRDefault="001253C5" w:rsidP="00B74653">
            <w:pPr>
              <w:pStyle w:val="Default"/>
              <w:rPr>
                <w:rFonts w:ascii="TH SarabunPSK" w:hAnsi="TH SarabunPSK" w:cs="TH SarabunPSK"/>
              </w:rPr>
            </w:pPr>
          </w:p>
          <w:p w14:paraId="68025EE7"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3DFFC180"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7AF0F76"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31F0F20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382511D" w14:textId="77777777" w:rsidR="001253C5" w:rsidRPr="00C42B7B" w:rsidRDefault="001253C5" w:rsidP="00B74653">
            <w:pPr>
              <w:spacing w:after="0"/>
              <w:rPr>
                <w:rFonts w:eastAsia="TH SarabunPSK"/>
                <w:b/>
                <w:sz w:val="24"/>
                <w:szCs w:val="24"/>
              </w:rPr>
            </w:pPr>
          </w:p>
        </w:tc>
      </w:tr>
      <w:tr w:rsidR="001253C5" w:rsidRPr="00C42B7B" w14:paraId="40DCD9DF" w14:textId="77777777" w:rsidTr="00B74653">
        <w:trPr>
          <w:trHeight w:val="1447"/>
        </w:trPr>
        <w:tc>
          <w:tcPr>
            <w:tcW w:w="835" w:type="dxa"/>
            <w:vMerge/>
            <w:shd w:val="clear" w:color="auto" w:fill="F2F2F2" w:themeFill="background1" w:themeFillShade="F2"/>
          </w:tcPr>
          <w:p w14:paraId="5D4223F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D6B19DE"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0CC30A4"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5472D8FF"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Multiple sources of hazards (internal and external) are considered and reviewed, as appropriate. </w:t>
            </w:r>
          </w:p>
          <w:p w14:paraId="54FB8B2C"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The data analysis process enables gaining useable safety information. </w:t>
            </w:r>
          </w:p>
          <w:p w14:paraId="5116FD56" w14:textId="77777777" w:rsidR="001253C5" w:rsidRPr="00C42B7B" w:rsidRDefault="001253C5" w:rsidP="00766C72">
            <w:pPr>
              <w:pStyle w:val="Default"/>
              <w:numPr>
                <w:ilvl w:val="0"/>
                <w:numId w:val="4"/>
              </w:numPr>
              <w:ind w:left="256" w:hanging="180"/>
              <w:rPr>
                <w:rFonts w:ascii="TH SarabunPSK" w:hAnsi="TH SarabunPSK" w:cs="TH SarabunPSK"/>
                <w:spacing w:val="-8"/>
              </w:rPr>
            </w:pPr>
            <w:r w:rsidRPr="00C42B7B">
              <w:rPr>
                <w:rFonts w:ascii="TH SarabunPSK" w:hAnsi="TH SarabunPSK" w:cs="TH SarabunPSK"/>
                <w:spacing w:val="-8"/>
              </w:rPr>
              <w:t xml:space="preserve">Hazards are documented in an easy-to-understand format. </w:t>
            </w:r>
          </w:p>
          <w:p w14:paraId="7A01AAB9" w14:textId="77777777" w:rsidR="001253C5" w:rsidRPr="00C42B7B" w:rsidRDefault="001253C5" w:rsidP="00766C72">
            <w:pPr>
              <w:pStyle w:val="Default"/>
              <w:numPr>
                <w:ilvl w:val="0"/>
                <w:numId w:val="4"/>
              </w:numPr>
              <w:ind w:left="256" w:hanging="180"/>
              <w:rPr>
                <w:rFonts w:ascii="TH SarabunPSK" w:hAnsi="TH SarabunPSK" w:cs="TH SarabunPSK"/>
              </w:rPr>
            </w:pPr>
            <w:r w:rsidRPr="009E03ED">
              <w:rPr>
                <w:rFonts w:ascii="TH SarabunPSK" w:hAnsi="TH SarabunPSK" w:cs="TH SarabunPSK"/>
                <w:spacing w:val="-8"/>
              </w:rPr>
              <w:t>The level of sign-off for safety investigations is defined and adequate to the level of risk</w:t>
            </w:r>
            <w:r w:rsidRPr="009E03ED">
              <w:rPr>
                <w:rFonts w:ascii="TH SarabunPSK" w:hAnsi="TH SarabunPSK" w:cs="TH SarabunPSK"/>
              </w:rPr>
              <w:t>.</w:t>
            </w:r>
            <w:r w:rsidRPr="00C42B7B">
              <w:rPr>
                <w:rFonts w:ascii="TH SarabunPSK" w:hAnsi="TH SarabunPSK" w:cs="TH SarabunPSK"/>
              </w:rPr>
              <w:t xml:space="preserve"> </w:t>
            </w:r>
          </w:p>
        </w:tc>
        <w:tc>
          <w:tcPr>
            <w:tcW w:w="1620" w:type="dxa"/>
            <w:tcBorders>
              <w:right w:val="single" w:sz="4" w:space="0" w:color="000000"/>
            </w:tcBorders>
            <w:shd w:val="clear" w:color="auto" w:fill="auto"/>
          </w:tcPr>
          <w:p w14:paraId="2CFF7D49"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0761995" w14:textId="77777777" w:rsidR="001253C5" w:rsidRPr="00C42B7B" w:rsidRDefault="001253C5" w:rsidP="00B74653">
            <w:pPr>
              <w:spacing w:after="0"/>
              <w:jc w:val="left"/>
              <w:rPr>
                <w:rFonts w:eastAsia="TH SarabunPSK"/>
                <w:b/>
                <w:bCs/>
                <w:i/>
                <w:sz w:val="24"/>
                <w:szCs w:val="24"/>
              </w:rPr>
            </w:pPr>
          </w:p>
          <w:p w14:paraId="2DC04E95"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459381B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6E456A5" w14:textId="77777777" w:rsidR="001253C5" w:rsidRPr="00C42B7B" w:rsidRDefault="001253C5" w:rsidP="00B74653">
            <w:pPr>
              <w:spacing w:after="0"/>
              <w:rPr>
                <w:rFonts w:eastAsia="TH SarabunPSK"/>
                <w:b/>
                <w:sz w:val="24"/>
                <w:szCs w:val="24"/>
              </w:rPr>
            </w:pPr>
          </w:p>
        </w:tc>
      </w:tr>
      <w:tr w:rsidR="001253C5" w:rsidRPr="00C42B7B" w14:paraId="746DC799" w14:textId="77777777" w:rsidTr="00B74653">
        <w:trPr>
          <w:trHeight w:val="1447"/>
        </w:trPr>
        <w:tc>
          <w:tcPr>
            <w:tcW w:w="835" w:type="dxa"/>
            <w:vMerge/>
            <w:shd w:val="clear" w:color="auto" w:fill="F2F2F2" w:themeFill="background1" w:themeFillShade="F2"/>
          </w:tcPr>
          <w:p w14:paraId="739F295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C029719"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4A6B6A7B"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15E0C6B4" w14:textId="77777777" w:rsidR="001253C5" w:rsidRPr="009E03ED" w:rsidRDefault="001253C5" w:rsidP="00766C72">
            <w:pPr>
              <w:pStyle w:val="Default"/>
              <w:numPr>
                <w:ilvl w:val="0"/>
                <w:numId w:val="4"/>
              </w:numPr>
              <w:ind w:left="161" w:hanging="180"/>
              <w:rPr>
                <w:rFonts w:ascii="TH SarabunPSK" w:hAnsi="TH SarabunPSK" w:cs="TH SarabunPSK"/>
                <w:b/>
                <w:bCs/>
                <w:color w:val="auto"/>
              </w:rPr>
            </w:pPr>
            <w:r w:rsidRPr="009E03ED">
              <w:rPr>
                <w:rFonts w:ascii="TH SarabunPSK" w:hAnsi="TH SarabunPSK" w:cs="TH SarabunPSK"/>
                <w:color w:val="auto"/>
              </w:rPr>
              <w:t xml:space="preserve">There is implementation a process in place to analyze safety data and safety information to look for trends and gain useable management information. </w:t>
            </w:r>
          </w:p>
          <w:p w14:paraId="6B33AEF2" w14:textId="77777777" w:rsidR="001253C5" w:rsidRPr="009E03ED" w:rsidRDefault="001253C5" w:rsidP="00766C72">
            <w:pPr>
              <w:pStyle w:val="Default"/>
              <w:numPr>
                <w:ilvl w:val="0"/>
                <w:numId w:val="4"/>
              </w:numPr>
              <w:ind w:left="161" w:hanging="180"/>
              <w:rPr>
                <w:rFonts w:ascii="TH SarabunPSK" w:hAnsi="TH SarabunPSK" w:cs="TH SarabunPSK"/>
                <w:b/>
                <w:bCs/>
                <w:color w:val="auto"/>
              </w:rPr>
            </w:pPr>
            <w:r w:rsidRPr="009E03ED">
              <w:rPr>
                <w:rFonts w:ascii="TH SarabunPSK" w:hAnsi="TH SarabunPSK" w:cs="TH SarabunPSK"/>
                <w:color w:val="auto"/>
              </w:rPr>
              <w:t xml:space="preserve">Review that hazards are identified, analyzed, addressed, and recorded. </w:t>
            </w:r>
          </w:p>
        </w:tc>
        <w:tc>
          <w:tcPr>
            <w:tcW w:w="1620" w:type="dxa"/>
            <w:tcBorders>
              <w:right w:val="single" w:sz="4" w:space="0" w:color="000000"/>
            </w:tcBorders>
            <w:shd w:val="clear" w:color="auto" w:fill="auto"/>
          </w:tcPr>
          <w:p w14:paraId="38CB65A9"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6E07E606"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4010680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0735AC3" w14:textId="77777777" w:rsidR="001253C5" w:rsidRPr="00C42B7B" w:rsidRDefault="001253C5" w:rsidP="00B74653">
            <w:pPr>
              <w:spacing w:after="0"/>
              <w:rPr>
                <w:rFonts w:eastAsia="TH SarabunPSK"/>
                <w:b/>
                <w:sz w:val="24"/>
                <w:szCs w:val="24"/>
              </w:rPr>
            </w:pPr>
          </w:p>
        </w:tc>
      </w:tr>
      <w:tr w:rsidR="001253C5" w:rsidRPr="00C42B7B" w14:paraId="09D9953F" w14:textId="77777777" w:rsidTr="00B74653">
        <w:trPr>
          <w:trHeight w:val="1447"/>
        </w:trPr>
        <w:tc>
          <w:tcPr>
            <w:tcW w:w="835" w:type="dxa"/>
            <w:vMerge/>
            <w:shd w:val="clear" w:color="auto" w:fill="F2F2F2" w:themeFill="background1" w:themeFillShade="F2"/>
          </w:tcPr>
          <w:p w14:paraId="328F33D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AC4914D"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22071AC7"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059B1C0A" w14:textId="77777777" w:rsidR="001253C5" w:rsidRPr="009E03ED" w:rsidRDefault="001253C5" w:rsidP="00766C72">
            <w:pPr>
              <w:pStyle w:val="Default"/>
              <w:numPr>
                <w:ilvl w:val="0"/>
                <w:numId w:val="4"/>
              </w:numPr>
              <w:ind w:left="76" w:hanging="76"/>
              <w:rPr>
                <w:rFonts w:ascii="TH SarabunPSK" w:hAnsi="TH SarabunPSK" w:cs="TH SarabunPSK"/>
                <w:color w:val="auto"/>
                <w:spacing w:val="-8"/>
              </w:rPr>
            </w:pPr>
            <w:r w:rsidRPr="009E03ED">
              <w:rPr>
                <w:rFonts w:ascii="TH SarabunPSK" w:hAnsi="TH SarabunPSK" w:cs="TH SarabunPSK"/>
                <w:color w:val="auto"/>
              </w:rPr>
              <w:t>The analyzing safety data and safety information are conducted in a systematic and used to look/monitor for trends and gain useable management information for improvement.</w:t>
            </w:r>
          </w:p>
        </w:tc>
        <w:tc>
          <w:tcPr>
            <w:tcW w:w="1620" w:type="dxa"/>
            <w:tcBorders>
              <w:right w:val="single" w:sz="4" w:space="0" w:color="000000"/>
            </w:tcBorders>
            <w:shd w:val="clear" w:color="auto" w:fill="auto"/>
          </w:tcPr>
          <w:p w14:paraId="2A8F53A5"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5788BAA1" w14:textId="77777777" w:rsidR="001253C5" w:rsidRPr="009E03ED" w:rsidRDefault="001253C5" w:rsidP="00B74653">
            <w:pPr>
              <w:spacing w:after="0"/>
              <w:jc w:val="left"/>
              <w:rPr>
                <w:rFonts w:eastAsia="TH SarabunPSK"/>
                <w:b/>
                <w:bCs/>
                <w:i/>
                <w:sz w:val="24"/>
                <w:szCs w:val="24"/>
              </w:rPr>
            </w:pPr>
          </w:p>
          <w:p w14:paraId="336C9C96"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68C0081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A04811A" w14:textId="77777777" w:rsidR="001253C5" w:rsidRPr="00C42B7B" w:rsidRDefault="001253C5" w:rsidP="00B74653">
            <w:pPr>
              <w:spacing w:after="0"/>
              <w:rPr>
                <w:rFonts w:eastAsia="TH SarabunPSK"/>
                <w:b/>
                <w:sz w:val="24"/>
                <w:szCs w:val="24"/>
              </w:rPr>
            </w:pPr>
          </w:p>
        </w:tc>
      </w:tr>
      <w:tr w:rsidR="001253C5" w:rsidRPr="00C42B7B" w14:paraId="1944DADD" w14:textId="77777777" w:rsidTr="00B74653">
        <w:trPr>
          <w:trHeight w:val="1447"/>
        </w:trPr>
        <w:tc>
          <w:tcPr>
            <w:tcW w:w="835" w:type="dxa"/>
            <w:vMerge w:val="restart"/>
            <w:shd w:val="clear" w:color="auto" w:fill="F2F2F2" w:themeFill="background1" w:themeFillShade="F2"/>
          </w:tcPr>
          <w:p w14:paraId="7B3F3A58"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2.1.7</w:t>
            </w:r>
          </w:p>
        </w:tc>
        <w:tc>
          <w:tcPr>
            <w:tcW w:w="2880" w:type="dxa"/>
            <w:vMerge w:val="restart"/>
            <w:shd w:val="clear" w:color="auto" w:fill="F2F2F2" w:themeFill="background1" w:themeFillShade="F2"/>
          </w:tcPr>
          <w:p w14:paraId="43AE4578" w14:textId="77777777" w:rsidR="001253C5" w:rsidRPr="00C42B7B" w:rsidRDefault="001253C5" w:rsidP="00B74653">
            <w:pPr>
              <w:pStyle w:val="Default"/>
              <w:rPr>
                <w:rFonts w:ascii="TH SarabunPSK" w:hAnsi="TH SarabunPSK" w:cs="TH SarabunPSK"/>
              </w:rPr>
            </w:pPr>
            <w:r w:rsidRPr="00C42B7B">
              <w:rPr>
                <w:rFonts w:ascii="TH SarabunPSK" w:hAnsi="TH SarabunPSK" w:cs="TH SarabunPSK"/>
              </w:rPr>
              <w:t xml:space="preserve">Safety investigations are carried out by appropriately trained personnel to identify root causes (why it happened, not just what happened). </w:t>
            </w:r>
          </w:p>
          <w:p w14:paraId="0FABDE0B"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4F72107B"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65EF1945" w14:textId="77777777" w:rsidR="001253C5" w:rsidRPr="00E97997" w:rsidRDefault="001253C5" w:rsidP="00766C72">
            <w:pPr>
              <w:pStyle w:val="Default"/>
              <w:numPr>
                <w:ilvl w:val="0"/>
                <w:numId w:val="4"/>
              </w:numPr>
              <w:ind w:left="166" w:hanging="166"/>
              <w:rPr>
                <w:rFonts w:ascii="TH SarabunPSK" w:hAnsi="TH SarabunPSK" w:cs="TH SarabunPSK"/>
                <w:color w:val="auto"/>
              </w:rPr>
            </w:pPr>
            <w:r w:rsidRPr="00C42B7B">
              <w:rPr>
                <w:rFonts w:ascii="TH SarabunPSK" w:hAnsi="TH SarabunPSK" w:cs="TH SarabunPSK"/>
              </w:rPr>
              <w:t xml:space="preserve">There is a process that defines how hazards are identified though reactive and proactive methods. </w:t>
            </w:r>
          </w:p>
          <w:p w14:paraId="20A95D0F" w14:textId="77777777" w:rsidR="001253C5" w:rsidRPr="00E97997" w:rsidRDefault="001253C5" w:rsidP="00766C72">
            <w:pPr>
              <w:pStyle w:val="Default"/>
              <w:numPr>
                <w:ilvl w:val="0"/>
                <w:numId w:val="4"/>
              </w:numPr>
              <w:ind w:left="166" w:hanging="166"/>
              <w:rPr>
                <w:rFonts w:ascii="TH SarabunPSK" w:hAnsi="TH SarabunPSK" w:cs="TH SarabunPSK"/>
                <w:color w:val="auto"/>
              </w:rPr>
            </w:pPr>
            <w:r w:rsidRPr="00E97997">
              <w:rPr>
                <w:rFonts w:ascii="TH SarabunPSK" w:hAnsi="TH SarabunPSK" w:cs="TH SarabunPSK"/>
                <w:color w:val="auto"/>
              </w:rPr>
              <w:t>The triggers for safety investigations are identified.</w:t>
            </w:r>
          </w:p>
          <w:p w14:paraId="1C63DEFE" w14:textId="77777777" w:rsidR="001253C5" w:rsidRPr="00E97997" w:rsidRDefault="001253C5" w:rsidP="00766C72">
            <w:pPr>
              <w:pStyle w:val="ListParagraph"/>
              <w:numPr>
                <w:ilvl w:val="0"/>
                <w:numId w:val="4"/>
              </w:numPr>
              <w:autoSpaceDE w:val="0"/>
              <w:autoSpaceDN w:val="0"/>
              <w:adjustRightInd w:val="0"/>
              <w:spacing w:before="0" w:after="0"/>
              <w:ind w:left="166" w:hanging="166"/>
              <w:jc w:val="left"/>
              <w:rPr>
                <w:rFonts w:cs="TH SarabunPSK"/>
              </w:rPr>
            </w:pPr>
            <w:r w:rsidRPr="00E97997">
              <w:rPr>
                <w:rFonts w:cs="TH SarabunPSK"/>
                <w:sz w:val="24"/>
                <w:szCs w:val="24"/>
              </w:rPr>
              <w:t>The investigator(s) are knowledgeable (trained) and skilled (experienced) in service provider safety investigations.</w:t>
            </w:r>
          </w:p>
          <w:p w14:paraId="3E6E883F" w14:textId="77777777" w:rsidR="001253C5" w:rsidRPr="00E97997" w:rsidRDefault="001253C5" w:rsidP="00B74653">
            <w:pPr>
              <w:pStyle w:val="Default"/>
              <w:rPr>
                <w:rFonts w:ascii="TH SarabunPSK" w:hAnsi="TH SarabunPSK" w:cs="TH SarabunPSK"/>
                <w:color w:val="auto"/>
              </w:rPr>
            </w:pPr>
          </w:p>
          <w:p w14:paraId="316DA7CA"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56CAAE1F"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886CEE0"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26BB4BA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A513AAC" w14:textId="77777777" w:rsidR="001253C5" w:rsidRPr="00C42B7B" w:rsidRDefault="001253C5" w:rsidP="00B74653">
            <w:pPr>
              <w:spacing w:after="0"/>
              <w:rPr>
                <w:rFonts w:eastAsia="TH SarabunPSK"/>
                <w:b/>
                <w:sz w:val="24"/>
                <w:szCs w:val="24"/>
              </w:rPr>
            </w:pPr>
          </w:p>
        </w:tc>
      </w:tr>
      <w:tr w:rsidR="001253C5" w:rsidRPr="00C42B7B" w14:paraId="1EC042E4" w14:textId="77777777" w:rsidTr="00B74653">
        <w:trPr>
          <w:trHeight w:val="1447"/>
        </w:trPr>
        <w:tc>
          <w:tcPr>
            <w:tcW w:w="835" w:type="dxa"/>
            <w:vMerge/>
            <w:shd w:val="clear" w:color="auto" w:fill="F2F2F2" w:themeFill="background1" w:themeFillShade="F2"/>
          </w:tcPr>
          <w:p w14:paraId="018D05D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A269DE5"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56840CEB"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2F07797"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 xml:space="preserve">Multiple sources of hazards (internal and external) are considered and reviewed, as appropriate. </w:t>
            </w:r>
          </w:p>
          <w:p w14:paraId="7E28A056"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 xml:space="preserve">The data analysis process enables gaining useable safety information. </w:t>
            </w:r>
          </w:p>
          <w:p w14:paraId="779C0431"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 xml:space="preserve">Hazards are documented in an easy-to-understand format. </w:t>
            </w:r>
          </w:p>
          <w:p w14:paraId="3759BCDE" w14:textId="77777777" w:rsidR="001253C5" w:rsidRPr="00C42B7B" w:rsidRDefault="001253C5" w:rsidP="00766C72">
            <w:pPr>
              <w:pStyle w:val="Default"/>
              <w:numPr>
                <w:ilvl w:val="0"/>
                <w:numId w:val="4"/>
              </w:numPr>
              <w:ind w:left="166" w:hanging="180"/>
              <w:rPr>
                <w:rFonts w:ascii="TH SarabunPSK" w:hAnsi="TH SarabunPSK" w:cs="TH SarabunPSK"/>
              </w:rPr>
            </w:pPr>
            <w:r w:rsidRPr="00C42B7B">
              <w:rPr>
                <w:rFonts w:ascii="TH SarabunPSK" w:hAnsi="TH SarabunPSK" w:cs="TH SarabunPSK"/>
              </w:rPr>
              <w:t xml:space="preserve">The level of sign-off for safety investigations is defined and adequate to the level of risk. </w:t>
            </w:r>
          </w:p>
          <w:p w14:paraId="08AF6E3D" w14:textId="77777777" w:rsidR="001253C5" w:rsidRPr="00C42B7B" w:rsidRDefault="001253C5" w:rsidP="00B74653">
            <w:pPr>
              <w:pStyle w:val="Default"/>
              <w:rPr>
                <w:rFonts w:ascii="TH SarabunPSK" w:hAnsi="TH SarabunPSK" w:cs="TH SarabunPSK"/>
              </w:rPr>
            </w:pPr>
          </w:p>
          <w:p w14:paraId="4D24C89D" w14:textId="77777777" w:rsidR="001253C5" w:rsidRPr="00C42B7B" w:rsidRDefault="001253C5" w:rsidP="00B74653">
            <w:pPr>
              <w:pStyle w:val="Default"/>
              <w:rPr>
                <w:rFonts w:ascii="TH SarabunPSK" w:hAnsi="TH SarabunPSK" w:cs="TH SarabunPSK"/>
                <w:cs/>
              </w:rPr>
            </w:pPr>
          </w:p>
        </w:tc>
        <w:tc>
          <w:tcPr>
            <w:tcW w:w="1620" w:type="dxa"/>
            <w:tcBorders>
              <w:right w:val="single" w:sz="4" w:space="0" w:color="000000"/>
            </w:tcBorders>
            <w:shd w:val="clear" w:color="auto" w:fill="auto"/>
          </w:tcPr>
          <w:p w14:paraId="1731208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2BAA22E" w14:textId="77777777" w:rsidR="001253C5" w:rsidRPr="00C42B7B" w:rsidRDefault="001253C5" w:rsidP="00B74653">
            <w:pPr>
              <w:spacing w:after="0"/>
              <w:jc w:val="left"/>
              <w:rPr>
                <w:rFonts w:eastAsia="TH SarabunPSK"/>
                <w:b/>
                <w:bCs/>
                <w:i/>
                <w:sz w:val="24"/>
                <w:szCs w:val="24"/>
              </w:rPr>
            </w:pPr>
          </w:p>
          <w:p w14:paraId="5CEC9A32"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7BE4680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478862E" w14:textId="77777777" w:rsidR="001253C5" w:rsidRPr="00C42B7B" w:rsidRDefault="001253C5" w:rsidP="00B74653">
            <w:pPr>
              <w:spacing w:after="0"/>
              <w:rPr>
                <w:rFonts w:eastAsia="TH SarabunPSK"/>
                <w:b/>
                <w:sz w:val="24"/>
                <w:szCs w:val="24"/>
              </w:rPr>
            </w:pPr>
          </w:p>
        </w:tc>
      </w:tr>
      <w:tr w:rsidR="001253C5" w:rsidRPr="00C42B7B" w14:paraId="140502E7" w14:textId="77777777" w:rsidTr="00B74653">
        <w:trPr>
          <w:trHeight w:val="1447"/>
        </w:trPr>
        <w:tc>
          <w:tcPr>
            <w:tcW w:w="835" w:type="dxa"/>
            <w:vMerge/>
            <w:shd w:val="clear" w:color="auto" w:fill="F2F2F2" w:themeFill="background1" w:themeFillShade="F2"/>
          </w:tcPr>
          <w:p w14:paraId="50D2F6C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852E55F" w14:textId="77777777" w:rsidR="001253C5" w:rsidRPr="00C42B7B" w:rsidRDefault="001253C5" w:rsidP="00B74653">
            <w:pPr>
              <w:pStyle w:val="Default"/>
              <w:rPr>
                <w:rFonts w:ascii="TH SarabunPSK" w:hAnsi="TH SarabunPSK" w:cs="TH SarabunPSK"/>
              </w:rPr>
            </w:pPr>
          </w:p>
        </w:tc>
        <w:tc>
          <w:tcPr>
            <w:tcW w:w="2790" w:type="dxa"/>
            <w:shd w:val="clear" w:color="auto" w:fill="F2F2F2" w:themeFill="background1" w:themeFillShade="F2"/>
          </w:tcPr>
          <w:p w14:paraId="2F36519E" w14:textId="77777777" w:rsidR="001253C5" w:rsidRPr="009E03ED" w:rsidRDefault="001253C5" w:rsidP="00B74653">
            <w:pPr>
              <w:pStyle w:val="Default"/>
              <w:ind w:left="166" w:hanging="166"/>
              <w:rPr>
                <w:rFonts w:ascii="TH SarabunPSK" w:hAnsi="TH SarabunPSK" w:cs="TH SarabunPSK"/>
                <w:b/>
                <w:bCs/>
                <w:color w:val="auto"/>
              </w:rPr>
            </w:pPr>
            <w:r w:rsidRPr="009E03ED">
              <w:rPr>
                <w:rFonts w:ascii="TH SarabunPSK" w:hAnsi="TH SarabunPSK" w:cs="TH SarabunPSK"/>
                <w:b/>
                <w:bCs/>
                <w:color w:val="auto"/>
              </w:rPr>
              <w:t>Operating:</w:t>
            </w:r>
          </w:p>
          <w:p w14:paraId="51E5E7A6" w14:textId="77777777" w:rsidR="001253C5" w:rsidRPr="009E03ED" w:rsidRDefault="001253C5" w:rsidP="00766C72">
            <w:pPr>
              <w:pStyle w:val="Default"/>
              <w:numPr>
                <w:ilvl w:val="0"/>
                <w:numId w:val="4"/>
              </w:numPr>
              <w:ind w:left="166" w:hanging="166"/>
              <w:rPr>
                <w:rFonts w:ascii="TH SarabunPSK" w:hAnsi="TH SarabunPSK" w:cs="TH SarabunPSK"/>
                <w:b/>
                <w:bCs/>
                <w:color w:val="auto"/>
              </w:rPr>
            </w:pPr>
            <w:r w:rsidRPr="009E03ED">
              <w:rPr>
                <w:rFonts w:ascii="TH SarabunPSK" w:hAnsi="TH SarabunPSK" w:cs="TH SarabunPSK"/>
                <w:color w:val="auto"/>
                <w:spacing w:val="-8"/>
              </w:rPr>
              <w:t>Safety investigations are carried out and recorded.</w:t>
            </w:r>
            <w:r w:rsidRPr="009E03ED">
              <w:rPr>
                <w:rFonts w:ascii="TH SarabunPSK" w:hAnsi="TH SarabunPSK" w:cs="TH SarabunPSK"/>
                <w:color w:val="auto"/>
                <w:sz w:val="22"/>
                <w:szCs w:val="22"/>
              </w:rPr>
              <w:t xml:space="preserve"> </w:t>
            </w:r>
          </w:p>
          <w:p w14:paraId="7BF4AF8E"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The safety investigation is conducted by competent personnel. </w:t>
            </w:r>
          </w:p>
          <w:p w14:paraId="74FFDC22"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Look for evidence </w:t>
            </w:r>
            <w:r w:rsidRPr="009E03ED">
              <w:rPr>
                <w:rFonts w:ascii="TH SarabunPSK" w:hAnsi="TH SarabunPSK" w:cs="TH SarabunPSK"/>
                <w:color w:val="auto"/>
              </w:rPr>
              <w:t>knowledgeable (trained) and skilled (experienced)</w:t>
            </w:r>
            <w:r w:rsidRPr="009E03ED">
              <w:rPr>
                <w:rFonts w:ascii="TH SarabunPSK" w:hAnsi="TH SarabunPSK" w:cs="TH SarabunPSK"/>
                <w:color w:val="auto"/>
                <w:cs/>
              </w:rPr>
              <w:t xml:space="preserve"> </w:t>
            </w:r>
            <w:r w:rsidRPr="009E03ED">
              <w:rPr>
                <w:rFonts w:ascii="TH SarabunPSK" w:hAnsi="TH SarabunPSK" w:cs="TH SarabunPSK"/>
                <w:color w:val="auto"/>
              </w:rPr>
              <w:t>of investigator(s).</w:t>
            </w:r>
          </w:p>
          <w:p w14:paraId="16AD06CE" w14:textId="77777777" w:rsidR="001253C5" w:rsidRPr="009E03ED" w:rsidRDefault="001253C5" w:rsidP="00B74653">
            <w:pPr>
              <w:pStyle w:val="Default"/>
              <w:ind w:left="166"/>
              <w:rPr>
                <w:rFonts w:ascii="TH SarabunPSK" w:hAnsi="TH SarabunPSK" w:cs="TH SarabunPSK"/>
                <w:color w:val="auto"/>
                <w:spacing w:val="-8"/>
              </w:rPr>
            </w:pPr>
          </w:p>
        </w:tc>
        <w:tc>
          <w:tcPr>
            <w:tcW w:w="1620" w:type="dxa"/>
            <w:tcBorders>
              <w:right w:val="single" w:sz="4" w:space="0" w:color="000000"/>
            </w:tcBorders>
            <w:shd w:val="clear" w:color="auto" w:fill="auto"/>
          </w:tcPr>
          <w:p w14:paraId="06EAC975"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783F3EF4"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2D5F125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34FB5FA" w14:textId="77777777" w:rsidR="001253C5" w:rsidRPr="00C42B7B" w:rsidRDefault="001253C5" w:rsidP="00B74653">
            <w:pPr>
              <w:spacing w:after="0"/>
              <w:rPr>
                <w:rFonts w:eastAsia="TH SarabunPSK"/>
                <w:b/>
                <w:sz w:val="24"/>
                <w:szCs w:val="24"/>
              </w:rPr>
            </w:pPr>
          </w:p>
        </w:tc>
      </w:tr>
      <w:tr w:rsidR="001253C5" w:rsidRPr="00C42B7B" w14:paraId="50B4D615" w14:textId="77777777" w:rsidTr="00B74653">
        <w:trPr>
          <w:trHeight w:val="1447"/>
        </w:trPr>
        <w:tc>
          <w:tcPr>
            <w:tcW w:w="835" w:type="dxa"/>
            <w:vMerge/>
            <w:shd w:val="clear" w:color="auto" w:fill="F2F2F2" w:themeFill="background1" w:themeFillShade="F2"/>
          </w:tcPr>
          <w:p w14:paraId="1F4D0B8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9C0B31A"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20A3E3F5" w14:textId="77777777" w:rsidR="001253C5" w:rsidRPr="009E03ED" w:rsidRDefault="001253C5" w:rsidP="00B74653">
            <w:pPr>
              <w:pStyle w:val="Default"/>
              <w:ind w:left="166" w:hanging="166"/>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4A6CFCFA" w14:textId="77777777" w:rsidR="001253C5" w:rsidRPr="009E03ED" w:rsidRDefault="001253C5" w:rsidP="00766C72">
            <w:pPr>
              <w:pStyle w:val="Default"/>
              <w:numPr>
                <w:ilvl w:val="0"/>
                <w:numId w:val="4"/>
              </w:numPr>
              <w:ind w:left="166" w:hanging="166"/>
              <w:rPr>
                <w:rFonts w:ascii="TH SarabunPSK" w:hAnsi="TH SarabunPSK" w:cs="TH SarabunPSK"/>
                <w:color w:val="auto"/>
                <w:szCs w:val="22"/>
              </w:rPr>
            </w:pPr>
            <w:r w:rsidRPr="009E03ED">
              <w:rPr>
                <w:rFonts w:ascii="TH SarabunPSK" w:hAnsi="TH SarabunPSK" w:cs="TH SarabunPSK"/>
                <w:color w:val="auto"/>
                <w:spacing w:val="-8"/>
              </w:rPr>
              <w:t xml:space="preserve">Safety investigations identify causal/contributing factors that are acted upon. </w:t>
            </w:r>
          </w:p>
          <w:p w14:paraId="5231EDE4" w14:textId="77777777" w:rsidR="001253C5" w:rsidRPr="009E03ED" w:rsidRDefault="001253C5" w:rsidP="00766C72">
            <w:pPr>
              <w:pStyle w:val="Default"/>
              <w:numPr>
                <w:ilvl w:val="0"/>
                <w:numId w:val="4"/>
              </w:numPr>
              <w:ind w:left="166" w:hanging="166"/>
              <w:rPr>
                <w:rFonts w:ascii="TH SarabunPSK" w:hAnsi="TH SarabunPSK" w:cs="TH SarabunPSK"/>
                <w:color w:val="auto"/>
                <w:spacing w:val="-8"/>
              </w:rPr>
            </w:pPr>
            <w:r w:rsidRPr="009E03ED">
              <w:rPr>
                <w:rFonts w:ascii="TH SarabunPSK" w:hAnsi="TH SarabunPSK" w:cs="TH SarabunPSK"/>
                <w:color w:val="auto"/>
                <w:spacing w:val="-8"/>
              </w:rPr>
              <w:t xml:space="preserve">The investigator is competent to conduct the safety investigation in a timely manner. </w:t>
            </w:r>
          </w:p>
          <w:p w14:paraId="60803352" w14:textId="77777777" w:rsidR="001253C5" w:rsidRPr="009E03ED" w:rsidRDefault="001253C5" w:rsidP="00B74653">
            <w:pPr>
              <w:pStyle w:val="Default"/>
              <w:ind w:left="166"/>
              <w:rPr>
                <w:rFonts w:ascii="TH SarabunPSK" w:hAnsi="TH SarabunPSK" w:cs="TH SarabunPSK"/>
                <w:color w:val="auto"/>
                <w:spacing w:val="-8"/>
                <w:cs/>
              </w:rPr>
            </w:pPr>
          </w:p>
        </w:tc>
        <w:tc>
          <w:tcPr>
            <w:tcW w:w="1620" w:type="dxa"/>
            <w:tcBorders>
              <w:right w:val="single" w:sz="4" w:space="0" w:color="000000"/>
            </w:tcBorders>
            <w:shd w:val="clear" w:color="auto" w:fill="auto"/>
          </w:tcPr>
          <w:p w14:paraId="313DB56B"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765A18A" w14:textId="77777777" w:rsidR="001253C5" w:rsidRPr="009E03ED" w:rsidRDefault="001253C5" w:rsidP="00B74653">
            <w:pPr>
              <w:spacing w:after="0"/>
              <w:jc w:val="left"/>
              <w:rPr>
                <w:rFonts w:eastAsia="TH SarabunPSK"/>
                <w:b/>
                <w:bCs/>
                <w:i/>
                <w:sz w:val="24"/>
                <w:szCs w:val="24"/>
              </w:rPr>
            </w:pPr>
          </w:p>
          <w:p w14:paraId="00F2F28B" w14:textId="77777777" w:rsidR="001253C5" w:rsidRPr="009E03ED" w:rsidRDefault="001253C5" w:rsidP="00B74653">
            <w:pPr>
              <w:spacing w:after="0"/>
              <w:rPr>
                <w:rFonts w:eastAsia="TH SarabunPSK"/>
                <w:sz w:val="24"/>
                <w:szCs w:val="24"/>
              </w:rPr>
            </w:pPr>
          </w:p>
        </w:tc>
        <w:tc>
          <w:tcPr>
            <w:tcW w:w="3150" w:type="dxa"/>
            <w:vMerge/>
            <w:shd w:val="clear" w:color="auto" w:fill="auto"/>
          </w:tcPr>
          <w:p w14:paraId="034F75F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A6C8847" w14:textId="77777777" w:rsidR="001253C5" w:rsidRPr="00C42B7B" w:rsidRDefault="001253C5" w:rsidP="00B74653">
            <w:pPr>
              <w:spacing w:after="0"/>
              <w:rPr>
                <w:rFonts w:eastAsia="TH SarabunPSK"/>
                <w:b/>
                <w:sz w:val="24"/>
                <w:szCs w:val="24"/>
              </w:rPr>
            </w:pPr>
          </w:p>
        </w:tc>
      </w:tr>
      <w:tr w:rsidR="001253C5" w:rsidRPr="00C42B7B" w14:paraId="59BE266C" w14:textId="77777777" w:rsidTr="00B74653">
        <w:trPr>
          <w:trHeight w:val="692"/>
        </w:trPr>
        <w:tc>
          <w:tcPr>
            <w:tcW w:w="14035" w:type="dxa"/>
            <w:gridSpan w:val="6"/>
            <w:shd w:val="clear" w:color="auto" w:fill="F2F2F2" w:themeFill="background1" w:themeFillShade="F2"/>
          </w:tcPr>
          <w:p w14:paraId="4485BD5B" w14:textId="77777777" w:rsidR="001253C5" w:rsidRPr="00C42B7B" w:rsidRDefault="001253C5" w:rsidP="00766C72">
            <w:pPr>
              <w:pStyle w:val="ListParagraph"/>
              <w:numPr>
                <w:ilvl w:val="1"/>
                <w:numId w:val="6"/>
              </w:numPr>
              <w:jc w:val="left"/>
              <w:rPr>
                <w:rFonts w:eastAsia="TH SarabunPSK"/>
                <w:b/>
                <w:sz w:val="24"/>
                <w:szCs w:val="24"/>
              </w:rPr>
            </w:pPr>
            <w:r w:rsidRPr="00801693">
              <w:rPr>
                <w:b/>
                <w:sz w:val="28"/>
                <w:szCs w:val="28"/>
              </w:rPr>
              <w:t>SAFETY</w:t>
            </w:r>
            <w:r w:rsidRPr="002F54A8">
              <w:rPr>
                <w:b/>
              </w:rPr>
              <w:t xml:space="preserve"> RISK ASSESSMENT AND MITIGATION (</w:t>
            </w:r>
            <w:r>
              <w:rPr>
                <w:b/>
              </w:rPr>
              <w:t>Doc 9859</w:t>
            </w:r>
            <w:r w:rsidRPr="002F54A8">
              <w:rPr>
                <w:b/>
              </w:rPr>
              <w:t xml:space="preserve"> element 2.2)</w:t>
            </w:r>
          </w:p>
        </w:tc>
      </w:tr>
      <w:tr w:rsidR="001253C5" w:rsidRPr="00C42B7B" w14:paraId="079B8B61" w14:textId="77777777" w:rsidTr="00B74653">
        <w:trPr>
          <w:trHeight w:val="1447"/>
        </w:trPr>
        <w:tc>
          <w:tcPr>
            <w:tcW w:w="835" w:type="dxa"/>
            <w:vMerge w:val="restart"/>
            <w:shd w:val="clear" w:color="auto" w:fill="F2F2F2" w:themeFill="background1" w:themeFillShade="F2"/>
          </w:tcPr>
          <w:p w14:paraId="6ED4D952" w14:textId="77777777" w:rsidR="001253C5" w:rsidRPr="00C42B7B" w:rsidRDefault="001253C5" w:rsidP="00B74653">
            <w:pPr>
              <w:jc w:val="center"/>
              <w:rPr>
                <w:rFonts w:eastAsia="TH SarabunPSK"/>
                <w:sz w:val="24"/>
                <w:szCs w:val="24"/>
              </w:rPr>
            </w:pPr>
            <w:r w:rsidRPr="00C42B7B">
              <w:rPr>
                <w:rFonts w:eastAsia="TH SarabunPSK"/>
                <w:sz w:val="24"/>
                <w:szCs w:val="24"/>
              </w:rPr>
              <w:t>2.2.1</w:t>
            </w:r>
          </w:p>
        </w:tc>
        <w:tc>
          <w:tcPr>
            <w:tcW w:w="2880" w:type="dxa"/>
            <w:vMerge w:val="restart"/>
            <w:shd w:val="clear" w:color="auto" w:fill="F2F2F2" w:themeFill="background1" w:themeFillShade="F2"/>
          </w:tcPr>
          <w:p w14:paraId="76A201B1" w14:textId="77777777" w:rsidR="001253C5" w:rsidRPr="00C42B7B" w:rsidRDefault="001253C5" w:rsidP="00B74653">
            <w:pPr>
              <w:jc w:val="left"/>
              <w:rPr>
                <w:rFonts w:eastAsia="TH SarabunPSK"/>
                <w:sz w:val="24"/>
                <w:szCs w:val="24"/>
              </w:rPr>
            </w:pPr>
            <w:r w:rsidRPr="00C42B7B">
              <w:rPr>
                <w:rFonts w:eastAsia="TH SarabunPSK"/>
                <w:sz w:val="24"/>
                <w:szCs w:val="24"/>
              </w:rPr>
              <w:t xml:space="preserve">There is a process for the management of risk that includes the analysis and assessment of risk associated with identified hazards expressed in terms of likelihood and severity (or alternative methodology). </w:t>
            </w:r>
          </w:p>
          <w:p w14:paraId="4027DA83" w14:textId="77777777" w:rsidR="001253C5" w:rsidRPr="00C42B7B" w:rsidRDefault="001253C5" w:rsidP="00B74653">
            <w:pPr>
              <w:rPr>
                <w:rFonts w:eastAsia="TH SarabunPSK"/>
                <w:sz w:val="24"/>
                <w:szCs w:val="24"/>
              </w:rPr>
            </w:pPr>
          </w:p>
        </w:tc>
        <w:tc>
          <w:tcPr>
            <w:tcW w:w="2790" w:type="dxa"/>
            <w:shd w:val="clear" w:color="auto" w:fill="F2F2F2" w:themeFill="background1" w:themeFillShade="F2"/>
          </w:tcPr>
          <w:p w14:paraId="53F6AD21"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lastRenderedPageBreak/>
              <w:t>Present:</w:t>
            </w:r>
          </w:p>
          <w:p w14:paraId="395CA727"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There is a process for the analysis and assessment of safety risks. </w:t>
            </w:r>
          </w:p>
          <w:p w14:paraId="328546AE" w14:textId="77777777" w:rsidR="001253C5" w:rsidRPr="00C42B7B" w:rsidRDefault="001253C5" w:rsidP="00766C72">
            <w:pPr>
              <w:pStyle w:val="Default"/>
              <w:numPr>
                <w:ilvl w:val="0"/>
                <w:numId w:val="4"/>
              </w:numPr>
              <w:ind w:left="256" w:hanging="180"/>
              <w:rPr>
                <w:rFonts w:ascii="TH SarabunPSK" w:hAnsi="TH SarabunPSK" w:cs="TH SarabunPSK"/>
              </w:rPr>
            </w:pPr>
            <w:r w:rsidRPr="00C42B7B">
              <w:rPr>
                <w:rFonts w:ascii="TH SarabunPSK" w:hAnsi="TH SarabunPSK" w:cs="TH SarabunPSK"/>
              </w:rPr>
              <w:t xml:space="preserve">The level of risk the organisation is willing to accept is defined. </w:t>
            </w:r>
          </w:p>
          <w:p w14:paraId="3DF54DF0" w14:textId="77777777" w:rsidR="001253C5" w:rsidRPr="00C42B7B" w:rsidRDefault="001253C5" w:rsidP="00B74653">
            <w:pPr>
              <w:pStyle w:val="Default"/>
              <w:rPr>
                <w:rFonts w:ascii="TH SarabunPSK" w:hAnsi="TH SarabunPSK" w:cs="TH SarabunPSK"/>
              </w:rPr>
            </w:pPr>
          </w:p>
          <w:p w14:paraId="06BBCA08" w14:textId="77777777" w:rsidR="001253C5" w:rsidRPr="00C42B7B" w:rsidRDefault="001253C5" w:rsidP="00B74653">
            <w:pPr>
              <w:pStyle w:val="Default"/>
              <w:rPr>
                <w:rFonts w:ascii="TH SarabunPSK" w:hAnsi="TH SarabunPSK" w:cs="TH SarabunPSK"/>
              </w:rPr>
            </w:pPr>
          </w:p>
        </w:tc>
        <w:tc>
          <w:tcPr>
            <w:tcW w:w="1620" w:type="dxa"/>
            <w:tcBorders>
              <w:right w:val="single" w:sz="4" w:space="0" w:color="000000"/>
            </w:tcBorders>
            <w:shd w:val="clear" w:color="auto" w:fill="auto"/>
          </w:tcPr>
          <w:p w14:paraId="6D424036"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1A6575F" w14:textId="77777777" w:rsidR="001253C5" w:rsidRPr="00C42B7B" w:rsidRDefault="001253C5" w:rsidP="00B74653">
            <w:pPr>
              <w:spacing w:after="0"/>
              <w:rPr>
                <w:rFonts w:eastAsia="TH SarabunPSK"/>
                <w:sz w:val="24"/>
                <w:szCs w:val="24"/>
              </w:rPr>
            </w:pPr>
          </w:p>
        </w:tc>
        <w:tc>
          <w:tcPr>
            <w:tcW w:w="3150" w:type="dxa"/>
            <w:shd w:val="clear" w:color="auto" w:fill="auto"/>
          </w:tcPr>
          <w:p w14:paraId="0572A5D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A4FEF49" w14:textId="77777777" w:rsidR="001253C5" w:rsidRPr="00C42B7B" w:rsidRDefault="001253C5" w:rsidP="00B74653">
            <w:pPr>
              <w:spacing w:after="0"/>
              <w:rPr>
                <w:rFonts w:eastAsia="TH SarabunPSK"/>
                <w:b/>
                <w:sz w:val="24"/>
                <w:szCs w:val="24"/>
              </w:rPr>
            </w:pPr>
          </w:p>
        </w:tc>
      </w:tr>
      <w:tr w:rsidR="001253C5" w:rsidRPr="00C42B7B" w14:paraId="066D4F74" w14:textId="77777777" w:rsidTr="00B74653">
        <w:trPr>
          <w:trHeight w:val="1447"/>
        </w:trPr>
        <w:tc>
          <w:tcPr>
            <w:tcW w:w="835" w:type="dxa"/>
            <w:vMerge/>
            <w:shd w:val="clear" w:color="auto" w:fill="F2F2F2" w:themeFill="background1" w:themeFillShade="F2"/>
          </w:tcPr>
          <w:p w14:paraId="753EC321"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3D0C05A" w14:textId="77777777" w:rsidR="001253C5" w:rsidRPr="00C42B7B" w:rsidRDefault="001253C5" w:rsidP="00B74653">
            <w:pPr>
              <w:rPr>
                <w:rFonts w:eastAsia="TH SarabunPSK"/>
                <w:sz w:val="24"/>
                <w:szCs w:val="24"/>
              </w:rPr>
            </w:pPr>
          </w:p>
        </w:tc>
        <w:tc>
          <w:tcPr>
            <w:tcW w:w="2790" w:type="dxa"/>
            <w:shd w:val="clear" w:color="auto" w:fill="F2F2F2" w:themeFill="background1" w:themeFillShade="F2"/>
          </w:tcPr>
          <w:p w14:paraId="7A6FFDCE"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3568C21F" w14:textId="77777777" w:rsidR="001253C5" w:rsidRPr="00B74653" w:rsidRDefault="001253C5" w:rsidP="00766C72">
            <w:pPr>
              <w:pStyle w:val="Default"/>
              <w:numPr>
                <w:ilvl w:val="0"/>
                <w:numId w:val="4"/>
              </w:numPr>
              <w:ind w:left="256" w:hanging="180"/>
              <w:rPr>
                <w:rFonts w:ascii="TH SarabunPSK" w:hAnsi="TH SarabunPSK" w:cs="TH SarabunPSK"/>
                <w:b/>
                <w:bCs/>
              </w:rPr>
            </w:pPr>
            <w:r w:rsidRPr="00B74653">
              <w:rPr>
                <w:rFonts w:ascii="TH SarabunPSK" w:hAnsi="TH SarabunPSK" w:cs="TH SarabunPSK"/>
              </w:rPr>
              <w:t xml:space="preserve">Severity and likelihood criteria are clearly defined and fit the service provider’s actual circumstances. </w:t>
            </w:r>
          </w:p>
          <w:p w14:paraId="0EEBE386" w14:textId="77777777" w:rsidR="001253C5" w:rsidRPr="00C42B7B" w:rsidRDefault="001253C5" w:rsidP="00B74653">
            <w:pPr>
              <w:pStyle w:val="Default"/>
              <w:ind w:left="256"/>
              <w:rPr>
                <w:rFonts w:ascii="TH SarabunPSK" w:hAnsi="TH SarabunPSK" w:cs="TH SarabunPSK"/>
                <w:b/>
                <w:bCs/>
              </w:rPr>
            </w:pPr>
          </w:p>
          <w:p w14:paraId="0A84515E" w14:textId="77777777" w:rsidR="001253C5" w:rsidRPr="00C42B7B" w:rsidRDefault="001253C5" w:rsidP="00B74653">
            <w:pPr>
              <w:pStyle w:val="Default"/>
              <w:ind w:left="256"/>
              <w:rPr>
                <w:rFonts w:ascii="TH SarabunPSK" w:hAnsi="TH SarabunPSK" w:cs="TH SarabunPSK"/>
                <w:b/>
                <w:bCs/>
              </w:rPr>
            </w:pPr>
          </w:p>
        </w:tc>
        <w:tc>
          <w:tcPr>
            <w:tcW w:w="1620" w:type="dxa"/>
            <w:tcBorders>
              <w:right w:val="single" w:sz="4" w:space="0" w:color="000000"/>
            </w:tcBorders>
            <w:shd w:val="clear" w:color="auto" w:fill="auto"/>
          </w:tcPr>
          <w:p w14:paraId="113233C8"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DF92EB6" w14:textId="77777777" w:rsidR="001253C5" w:rsidRPr="00C42B7B" w:rsidRDefault="001253C5" w:rsidP="00B74653">
            <w:pPr>
              <w:spacing w:after="0"/>
              <w:rPr>
                <w:rFonts w:eastAsia="TH SarabunPSK"/>
                <w:sz w:val="24"/>
                <w:szCs w:val="24"/>
              </w:rPr>
            </w:pPr>
          </w:p>
        </w:tc>
        <w:tc>
          <w:tcPr>
            <w:tcW w:w="3150" w:type="dxa"/>
            <w:vMerge w:val="restart"/>
            <w:shd w:val="clear" w:color="auto" w:fill="auto"/>
          </w:tcPr>
          <w:p w14:paraId="6B81D8A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F616504" w14:textId="77777777" w:rsidR="001253C5" w:rsidRPr="00C42B7B" w:rsidRDefault="001253C5" w:rsidP="00B74653">
            <w:pPr>
              <w:spacing w:after="0"/>
              <w:rPr>
                <w:rFonts w:eastAsia="TH SarabunPSK"/>
                <w:b/>
                <w:sz w:val="24"/>
                <w:szCs w:val="24"/>
              </w:rPr>
            </w:pPr>
          </w:p>
        </w:tc>
      </w:tr>
      <w:tr w:rsidR="001253C5" w:rsidRPr="00C42B7B" w14:paraId="3F307F39" w14:textId="77777777" w:rsidTr="00B74653">
        <w:trPr>
          <w:trHeight w:val="1447"/>
        </w:trPr>
        <w:tc>
          <w:tcPr>
            <w:tcW w:w="835" w:type="dxa"/>
            <w:vMerge/>
            <w:shd w:val="clear" w:color="auto" w:fill="F2F2F2" w:themeFill="background1" w:themeFillShade="F2"/>
          </w:tcPr>
          <w:p w14:paraId="2A8DD881"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EB78BA8"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27567C1"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6D1A01AC" w14:textId="77777777" w:rsidR="001253C5" w:rsidRPr="009E03ED" w:rsidRDefault="001253C5" w:rsidP="00766C72">
            <w:pPr>
              <w:pStyle w:val="Default"/>
              <w:numPr>
                <w:ilvl w:val="0"/>
                <w:numId w:val="4"/>
              </w:numPr>
              <w:ind w:left="256" w:hanging="256"/>
              <w:rPr>
                <w:rFonts w:ascii="TH SarabunPSK" w:hAnsi="TH SarabunPSK" w:cs="TH SarabunPSK"/>
                <w:b/>
                <w:bCs/>
                <w:color w:val="auto"/>
              </w:rPr>
            </w:pPr>
            <w:r w:rsidRPr="009E03ED">
              <w:rPr>
                <w:rFonts w:ascii="TH SarabunPSK" w:hAnsi="TH SarabunPSK" w:cs="TH SarabunPSK"/>
                <w:color w:val="auto"/>
              </w:rPr>
              <w:t xml:space="preserve">Risk analysis and assessments are carried out in a consistent manner based on the defined process. </w:t>
            </w:r>
          </w:p>
          <w:p w14:paraId="19BF03EC" w14:textId="77777777" w:rsidR="001253C5" w:rsidRPr="009E03ED" w:rsidRDefault="001253C5" w:rsidP="00766C72">
            <w:pPr>
              <w:pStyle w:val="Default"/>
              <w:numPr>
                <w:ilvl w:val="0"/>
                <w:numId w:val="4"/>
              </w:numPr>
              <w:ind w:left="256" w:hanging="256"/>
              <w:rPr>
                <w:rFonts w:ascii="TH SarabunPSK" w:hAnsi="TH SarabunPSK" w:cs="TH SarabunPSK"/>
                <w:color w:val="auto"/>
                <w:spacing w:val="-8"/>
              </w:rPr>
            </w:pPr>
            <w:r w:rsidRPr="009E03ED">
              <w:rPr>
                <w:rFonts w:ascii="TH SarabunPSK" w:hAnsi="TH SarabunPSK" w:cs="TH SarabunPSK"/>
                <w:color w:val="auto"/>
                <w:spacing w:val="-8"/>
              </w:rPr>
              <w:t xml:space="preserve">Sample an identified hazard and review how it is processed and documented. </w:t>
            </w:r>
          </w:p>
          <w:p w14:paraId="50063672" w14:textId="77777777" w:rsidR="001253C5" w:rsidRPr="009E03ED" w:rsidRDefault="001253C5" w:rsidP="00766C72">
            <w:pPr>
              <w:pStyle w:val="Default"/>
              <w:numPr>
                <w:ilvl w:val="0"/>
                <w:numId w:val="4"/>
              </w:numPr>
              <w:ind w:left="256" w:hanging="256"/>
              <w:rPr>
                <w:rFonts w:ascii="TH SarabunPSK" w:hAnsi="TH SarabunPSK" w:cs="TH SarabunPSK"/>
                <w:b/>
                <w:bCs/>
                <w:color w:val="auto"/>
              </w:rPr>
            </w:pPr>
            <w:r w:rsidRPr="009E03ED">
              <w:rPr>
                <w:rFonts w:ascii="TH SarabunPSK" w:hAnsi="TH SarabunPSK" w:cs="TH SarabunPSK"/>
                <w:color w:val="auto"/>
                <w:spacing w:val="-8"/>
              </w:rPr>
              <w:t xml:space="preserve">Review how issues are classified when there is insufficient quantitative data available. </w:t>
            </w:r>
          </w:p>
        </w:tc>
        <w:tc>
          <w:tcPr>
            <w:tcW w:w="1620" w:type="dxa"/>
            <w:tcBorders>
              <w:right w:val="single" w:sz="4" w:space="0" w:color="000000"/>
            </w:tcBorders>
            <w:shd w:val="clear" w:color="auto" w:fill="auto"/>
          </w:tcPr>
          <w:p w14:paraId="196398B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1CE69480"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54DBBB2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CA8B4E5" w14:textId="77777777" w:rsidR="001253C5" w:rsidRPr="00C42B7B" w:rsidRDefault="001253C5" w:rsidP="00B74653">
            <w:pPr>
              <w:spacing w:after="0"/>
              <w:rPr>
                <w:rFonts w:eastAsia="TH SarabunPSK"/>
                <w:b/>
                <w:sz w:val="24"/>
                <w:szCs w:val="24"/>
              </w:rPr>
            </w:pPr>
          </w:p>
        </w:tc>
      </w:tr>
      <w:tr w:rsidR="001253C5" w:rsidRPr="00C42B7B" w14:paraId="1B7D0F8F" w14:textId="77777777" w:rsidTr="00B74653">
        <w:trPr>
          <w:trHeight w:val="1447"/>
        </w:trPr>
        <w:tc>
          <w:tcPr>
            <w:tcW w:w="835" w:type="dxa"/>
            <w:vMerge/>
            <w:shd w:val="clear" w:color="auto" w:fill="F2F2F2" w:themeFill="background1" w:themeFillShade="F2"/>
          </w:tcPr>
          <w:p w14:paraId="428D72D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77C7B3A"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D902BFA"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6EF3C95E"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spacing w:val="-8"/>
              </w:rPr>
              <w:t xml:space="preserve"> </w:t>
            </w:r>
            <w:r w:rsidRPr="009E03ED">
              <w:rPr>
                <w:rFonts w:ascii="TH SarabunPSK" w:hAnsi="TH SarabunPSK" w:cs="TH SarabunPSK"/>
                <w:color w:val="auto"/>
              </w:rPr>
              <w:t xml:space="preserve">Risk analysis and assessments are reviewed for consistency and to identify improvements in the processes. </w:t>
            </w:r>
          </w:p>
          <w:p w14:paraId="19811A28" w14:textId="77777777" w:rsidR="001253C5" w:rsidRPr="009E03ED" w:rsidRDefault="001253C5" w:rsidP="00766C72">
            <w:pPr>
              <w:pStyle w:val="Default"/>
              <w:numPr>
                <w:ilvl w:val="0"/>
                <w:numId w:val="4"/>
              </w:numPr>
              <w:ind w:left="256" w:hanging="180"/>
              <w:rPr>
                <w:rFonts w:ascii="TH SarabunPSK" w:hAnsi="TH SarabunPSK" w:cs="TH SarabunPSK"/>
                <w:color w:val="auto"/>
                <w:spacing w:val="-8"/>
              </w:rPr>
            </w:pPr>
            <w:r w:rsidRPr="009E03ED">
              <w:rPr>
                <w:rFonts w:ascii="TH SarabunPSK" w:hAnsi="TH SarabunPSK" w:cs="TH SarabunPSK"/>
                <w:color w:val="auto"/>
              </w:rPr>
              <w:t>Risk assessments are regularly reviewed to ensure they remain current.</w:t>
            </w:r>
            <w:r w:rsidRPr="009E03ED">
              <w:rPr>
                <w:rFonts w:ascii="TH SarabunPSK" w:hAnsi="TH SarabunPSK" w:cs="TH SarabunPSK"/>
                <w:color w:val="auto"/>
                <w:sz w:val="22"/>
                <w:szCs w:val="22"/>
              </w:rPr>
              <w:t xml:space="preserve"> </w:t>
            </w:r>
          </w:p>
          <w:p w14:paraId="08D51F84" w14:textId="77777777" w:rsidR="001253C5" w:rsidRPr="009E03ED" w:rsidRDefault="001253C5" w:rsidP="00B74653">
            <w:pPr>
              <w:pStyle w:val="Default"/>
              <w:ind w:left="256"/>
              <w:rPr>
                <w:rFonts w:ascii="TH SarabunPSK" w:hAnsi="TH SarabunPSK" w:cs="TH SarabunPSK"/>
                <w:color w:val="auto"/>
                <w:spacing w:val="-8"/>
              </w:rPr>
            </w:pPr>
          </w:p>
          <w:p w14:paraId="7326BA28" w14:textId="77777777" w:rsidR="001253C5" w:rsidRPr="009E03ED" w:rsidRDefault="001253C5" w:rsidP="00B74653">
            <w:pPr>
              <w:pStyle w:val="Default"/>
              <w:ind w:left="256"/>
              <w:rPr>
                <w:rFonts w:ascii="TH SarabunPSK" w:hAnsi="TH SarabunPSK" w:cs="TH SarabunPSK"/>
                <w:color w:val="auto"/>
                <w:spacing w:val="-8"/>
              </w:rPr>
            </w:pPr>
          </w:p>
        </w:tc>
        <w:tc>
          <w:tcPr>
            <w:tcW w:w="1620" w:type="dxa"/>
            <w:tcBorders>
              <w:right w:val="single" w:sz="4" w:space="0" w:color="000000"/>
            </w:tcBorders>
            <w:shd w:val="clear" w:color="auto" w:fill="auto"/>
          </w:tcPr>
          <w:p w14:paraId="2FC07B01"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63BB38D" w14:textId="77777777" w:rsidR="001253C5" w:rsidRPr="009E03ED" w:rsidRDefault="001253C5" w:rsidP="00B74653">
            <w:pPr>
              <w:spacing w:after="0"/>
              <w:jc w:val="left"/>
              <w:rPr>
                <w:rFonts w:eastAsia="TH SarabunPSK"/>
                <w:b/>
                <w:bCs/>
                <w:i/>
                <w:sz w:val="24"/>
                <w:szCs w:val="24"/>
              </w:rPr>
            </w:pPr>
          </w:p>
          <w:p w14:paraId="3B63E810"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02CA7E5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D5E7361" w14:textId="77777777" w:rsidR="001253C5" w:rsidRPr="00C42B7B" w:rsidRDefault="001253C5" w:rsidP="00B74653">
            <w:pPr>
              <w:spacing w:after="0"/>
              <w:rPr>
                <w:rFonts w:eastAsia="TH SarabunPSK"/>
                <w:b/>
                <w:sz w:val="24"/>
                <w:szCs w:val="24"/>
              </w:rPr>
            </w:pPr>
          </w:p>
        </w:tc>
      </w:tr>
      <w:tr w:rsidR="001253C5" w:rsidRPr="00C42B7B" w14:paraId="45753F04" w14:textId="77777777" w:rsidTr="00B74653">
        <w:trPr>
          <w:trHeight w:val="1447"/>
        </w:trPr>
        <w:tc>
          <w:tcPr>
            <w:tcW w:w="835" w:type="dxa"/>
            <w:vMerge w:val="restart"/>
            <w:shd w:val="clear" w:color="auto" w:fill="F2F2F2" w:themeFill="background1" w:themeFillShade="F2"/>
          </w:tcPr>
          <w:p w14:paraId="27CA97B9"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2.2.2</w:t>
            </w:r>
          </w:p>
        </w:tc>
        <w:tc>
          <w:tcPr>
            <w:tcW w:w="2880" w:type="dxa"/>
            <w:vMerge w:val="restart"/>
            <w:shd w:val="clear" w:color="auto" w:fill="F2F2F2" w:themeFill="background1" w:themeFillShade="F2"/>
          </w:tcPr>
          <w:p w14:paraId="222B6595"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There are criteria for evaluating the level of risk the organisation is willing to accept and risk assessments and ratings are appropriately justified. </w:t>
            </w:r>
          </w:p>
          <w:p w14:paraId="75E4C2A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40C12A6"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Present:</w:t>
            </w:r>
          </w:p>
          <w:p w14:paraId="3E345AEC"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rPr>
              <w:t xml:space="preserve">There is a process for the analysis and assessment of safety risks. </w:t>
            </w:r>
          </w:p>
          <w:p w14:paraId="7990E9CC"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rPr>
              <w:t xml:space="preserve">The level of risk the organisation is willing to accept is defined. </w:t>
            </w:r>
          </w:p>
        </w:tc>
        <w:tc>
          <w:tcPr>
            <w:tcW w:w="1620" w:type="dxa"/>
            <w:tcBorders>
              <w:right w:val="single" w:sz="4" w:space="0" w:color="000000"/>
            </w:tcBorders>
            <w:shd w:val="clear" w:color="auto" w:fill="auto"/>
          </w:tcPr>
          <w:p w14:paraId="47661DB0"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Yes</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338DB60A"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5E8D73F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3A614B4" w14:textId="77777777" w:rsidR="001253C5" w:rsidRPr="00C42B7B" w:rsidRDefault="001253C5" w:rsidP="00B74653">
            <w:pPr>
              <w:spacing w:after="0"/>
              <w:rPr>
                <w:rFonts w:eastAsia="TH SarabunPSK"/>
                <w:b/>
                <w:sz w:val="24"/>
                <w:szCs w:val="24"/>
              </w:rPr>
            </w:pPr>
          </w:p>
        </w:tc>
      </w:tr>
      <w:tr w:rsidR="001253C5" w:rsidRPr="00C42B7B" w14:paraId="50DD9088" w14:textId="77777777" w:rsidTr="00B74653">
        <w:trPr>
          <w:trHeight w:val="1447"/>
        </w:trPr>
        <w:tc>
          <w:tcPr>
            <w:tcW w:w="835" w:type="dxa"/>
            <w:vMerge/>
            <w:shd w:val="clear" w:color="auto" w:fill="F2F2F2" w:themeFill="background1" w:themeFillShade="F2"/>
          </w:tcPr>
          <w:p w14:paraId="3DFF5F9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902BCE3"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4914F734"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Suitable:</w:t>
            </w:r>
          </w:p>
          <w:p w14:paraId="445C5C35"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rPr>
              <w:t xml:space="preserve">The risk matrix and acceptability criteria are clearly defined and usable. </w:t>
            </w:r>
          </w:p>
          <w:p w14:paraId="264A40B0"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rPr>
              <w:t xml:space="preserve">Responsibilities and timelines for accepting the risk are clearly defined. </w:t>
            </w:r>
          </w:p>
          <w:p w14:paraId="09A054D7" w14:textId="77777777" w:rsidR="001253C5" w:rsidRPr="009E03ED" w:rsidRDefault="001253C5" w:rsidP="00B74653">
            <w:pPr>
              <w:pStyle w:val="Default"/>
              <w:rPr>
                <w:rFonts w:ascii="TH SarabunPSK" w:hAnsi="TH SarabunPSK" w:cs="TH SarabunPSK"/>
                <w:color w:val="auto"/>
              </w:rPr>
            </w:pPr>
          </w:p>
        </w:tc>
        <w:tc>
          <w:tcPr>
            <w:tcW w:w="1620" w:type="dxa"/>
            <w:tcBorders>
              <w:right w:val="single" w:sz="4" w:space="0" w:color="000000"/>
            </w:tcBorders>
            <w:shd w:val="clear" w:color="auto" w:fill="auto"/>
          </w:tcPr>
          <w:p w14:paraId="66E378B8"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Yes</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3F9B2906" w14:textId="77777777" w:rsidR="001253C5" w:rsidRPr="009E03ED" w:rsidRDefault="001253C5" w:rsidP="00B74653">
            <w:pPr>
              <w:spacing w:after="0"/>
              <w:jc w:val="left"/>
              <w:rPr>
                <w:rFonts w:eastAsia="TH SarabunPSK"/>
                <w:b/>
                <w:bCs/>
                <w:i/>
                <w:sz w:val="24"/>
                <w:szCs w:val="24"/>
              </w:rPr>
            </w:pPr>
          </w:p>
          <w:p w14:paraId="3E81A086"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0DF80A4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FADFD5B" w14:textId="77777777" w:rsidR="001253C5" w:rsidRPr="00C42B7B" w:rsidRDefault="001253C5" w:rsidP="00B74653">
            <w:pPr>
              <w:spacing w:after="0"/>
              <w:rPr>
                <w:rFonts w:eastAsia="TH SarabunPSK"/>
                <w:b/>
                <w:sz w:val="24"/>
                <w:szCs w:val="24"/>
              </w:rPr>
            </w:pPr>
          </w:p>
        </w:tc>
      </w:tr>
      <w:tr w:rsidR="001253C5" w:rsidRPr="00C42B7B" w14:paraId="305749ED" w14:textId="77777777" w:rsidTr="00B74653">
        <w:trPr>
          <w:trHeight w:val="1447"/>
        </w:trPr>
        <w:tc>
          <w:tcPr>
            <w:tcW w:w="835" w:type="dxa"/>
            <w:vMerge/>
            <w:shd w:val="clear" w:color="auto" w:fill="F2F2F2" w:themeFill="background1" w:themeFillShade="F2"/>
          </w:tcPr>
          <w:p w14:paraId="5EFE90A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6FFB83F"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B4C2C77"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3452BA6E" w14:textId="77777777" w:rsidR="001253C5" w:rsidRPr="009E03ED" w:rsidRDefault="001253C5" w:rsidP="00766C72">
            <w:pPr>
              <w:pStyle w:val="Default"/>
              <w:numPr>
                <w:ilvl w:val="0"/>
                <w:numId w:val="4"/>
              </w:numPr>
              <w:ind w:left="256" w:hanging="256"/>
              <w:rPr>
                <w:rFonts w:ascii="TH SarabunPSK" w:hAnsi="TH SarabunPSK" w:cs="TH SarabunPSK"/>
                <w:b/>
                <w:bCs/>
                <w:color w:val="auto"/>
              </w:rPr>
            </w:pPr>
            <w:r w:rsidRPr="009E03ED">
              <w:rPr>
                <w:rFonts w:ascii="TH SarabunPSK" w:hAnsi="TH SarabunPSK" w:cs="TH SarabunPSK"/>
                <w:color w:val="auto"/>
              </w:rPr>
              <w:t>The defined risk acceptability is being applied.</w:t>
            </w:r>
            <w:r w:rsidRPr="009E03ED">
              <w:rPr>
                <w:rFonts w:ascii="TH SarabunPSK" w:hAnsi="TH SarabunPSK" w:cs="TH SarabunPSK"/>
                <w:color w:val="auto"/>
                <w:sz w:val="22"/>
                <w:szCs w:val="22"/>
              </w:rPr>
              <w:t xml:space="preserve"> </w:t>
            </w:r>
          </w:p>
          <w:p w14:paraId="64C6E8B2" w14:textId="77777777" w:rsidR="001253C5" w:rsidRPr="009E03ED" w:rsidRDefault="001253C5" w:rsidP="00766C72">
            <w:pPr>
              <w:pStyle w:val="Default"/>
              <w:numPr>
                <w:ilvl w:val="0"/>
                <w:numId w:val="4"/>
              </w:numPr>
              <w:ind w:left="256" w:hanging="256"/>
              <w:rPr>
                <w:rFonts w:ascii="TH SarabunPSK" w:hAnsi="TH SarabunPSK" w:cs="TH SarabunPSK"/>
                <w:b/>
                <w:bCs/>
                <w:color w:val="auto"/>
              </w:rPr>
            </w:pPr>
            <w:r w:rsidRPr="009E03ED">
              <w:rPr>
                <w:rFonts w:ascii="TH SarabunPSK" w:hAnsi="TH SarabunPSK" w:cs="TH SarabunPSK"/>
                <w:color w:val="auto"/>
                <w:spacing w:val="-8"/>
              </w:rPr>
              <w:t xml:space="preserve">Check that the process defines who can accept what level of risk. </w:t>
            </w:r>
          </w:p>
          <w:p w14:paraId="3DD9F398" w14:textId="77777777" w:rsidR="001253C5" w:rsidRPr="009E03ED" w:rsidRDefault="001253C5" w:rsidP="00766C72">
            <w:pPr>
              <w:pStyle w:val="Default"/>
              <w:numPr>
                <w:ilvl w:val="0"/>
                <w:numId w:val="4"/>
              </w:numPr>
              <w:ind w:left="256" w:hanging="256"/>
              <w:rPr>
                <w:rFonts w:ascii="TH SarabunPSK" w:hAnsi="TH SarabunPSK" w:cs="TH SarabunPSK"/>
                <w:b/>
                <w:bCs/>
                <w:color w:val="auto"/>
              </w:rPr>
            </w:pPr>
            <w:r w:rsidRPr="009E03ED">
              <w:rPr>
                <w:rFonts w:ascii="TH SarabunPSK" w:hAnsi="TH SarabunPSK" w:cs="TH SarabunPSK"/>
                <w:color w:val="auto"/>
                <w:spacing w:val="-8"/>
              </w:rPr>
              <w:t xml:space="preserve">Check that the risk register is being reviewed and monitored by the appropriate safety committee(s). </w:t>
            </w:r>
          </w:p>
          <w:p w14:paraId="6D62DC84" w14:textId="77777777" w:rsidR="001253C5" w:rsidRPr="009E03ED" w:rsidRDefault="001253C5" w:rsidP="00766C72">
            <w:pPr>
              <w:pStyle w:val="Default"/>
              <w:numPr>
                <w:ilvl w:val="0"/>
                <w:numId w:val="4"/>
              </w:numPr>
              <w:ind w:left="256" w:hanging="256"/>
              <w:rPr>
                <w:rFonts w:ascii="TH SarabunPSK" w:hAnsi="TH SarabunPSK" w:cs="TH SarabunPSK"/>
                <w:b/>
                <w:bCs/>
                <w:color w:val="auto"/>
              </w:rPr>
            </w:pPr>
            <w:r w:rsidRPr="009E03ED">
              <w:rPr>
                <w:rFonts w:ascii="TH SarabunPSK" w:hAnsi="TH SarabunPSK" w:cs="TH SarabunPSK"/>
                <w:color w:val="auto"/>
                <w:spacing w:val="-8"/>
              </w:rPr>
              <w:t xml:space="preserve">Evidence of risk acceptability being routinely applied in decision making processes. </w:t>
            </w:r>
          </w:p>
          <w:p w14:paraId="04B2AD0B" w14:textId="77777777" w:rsidR="001253C5" w:rsidRPr="009E03ED" w:rsidRDefault="001253C5" w:rsidP="00B74653">
            <w:pPr>
              <w:pStyle w:val="Default"/>
              <w:rPr>
                <w:rFonts w:ascii="TH SarabunPSK" w:hAnsi="TH SarabunPSK" w:cs="TH SarabunPSK"/>
                <w:b/>
                <w:bCs/>
                <w:color w:val="auto"/>
              </w:rPr>
            </w:pPr>
          </w:p>
        </w:tc>
        <w:tc>
          <w:tcPr>
            <w:tcW w:w="1620" w:type="dxa"/>
            <w:tcBorders>
              <w:right w:val="single" w:sz="4" w:space="0" w:color="000000"/>
            </w:tcBorders>
            <w:shd w:val="clear" w:color="auto" w:fill="auto"/>
          </w:tcPr>
          <w:p w14:paraId="55A5207D"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3ADC3CAB"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2E103D1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0058F4D" w14:textId="77777777" w:rsidR="001253C5" w:rsidRPr="00C42B7B" w:rsidRDefault="001253C5" w:rsidP="00B74653">
            <w:pPr>
              <w:spacing w:after="0"/>
              <w:rPr>
                <w:rFonts w:eastAsia="TH SarabunPSK"/>
                <w:b/>
                <w:sz w:val="24"/>
                <w:szCs w:val="24"/>
              </w:rPr>
            </w:pPr>
          </w:p>
        </w:tc>
      </w:tr>
      <w:tr w:rsidR="001253C5" w:rsidRPr="00C42B7B" w14:paraId="1EF300A6" w14:textId="77777777" w:rsidTr="00B74653">
        <w:trPr>
          <w:trHeight w:val="1447"/>
        </w:trPr>
        <w:tc>
          <w:tcPr>
            <w:tcW w:w="835" w:type="dxa"/>
            <w:vMerge/>
            <w:shd w:val="clear" w:color="auto" w:fill="F2F2F2" w:themeFill="background1" w:themeFillShade="F2"/>
          </w:tcPr>
          <w:p w14:paraId="1FBBD17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36020FF"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9DE8ACA" w14:textId="77777777" w:rsidR="001253C5" w:rsidRPr="009E03ED" w:rsidRDefault="001253C5" w:rsidP="00B74653">
            <w:pPr>
              <w:pStyle w:val="Default"/>
              <w:rPr>
                <w:rFonts w:ascii="TH SarabunPSK" w:hAnsi="TH SarabunPSK" w:cs="TH SarabunPSK"/>
                <w:b/>
                <w:bCs/>
                <w:color w:val="auto"/>
                <w:spacing w:val="-8"/>
              </w:rPr>
            </w:pPr>
            <w:r w:rsidRPr="009E03ED">
              <w:rPr>
                <w:rFonts w:ascii="TH SarabunPSK" w:hAnsi="TH SarabunPSK" w:cs="TH SarabunPSK"/>
                <w:b/>
                <w:bCs/>
                <w:color w:val="auto"/>
                <w:spacing w:val="-8"/>
              </w:rPr>
              <w:t>Effective:</w:t>
            </w:r>
          </w:p>
          <w:p w14:paraId="097F2B0C" w14:textId="77777777" w:rsidR="001253C5" w:rsidRPr="009E03ED" w:rsidRDefault="001253C5" w:rsidP="00766C72">
            <w:pPr>
              <w:pStyle w:val="Default"/>
              <w:numPr>
                <w:ilvl w:val="0"/>
                <w:numId w:val="4"/>
              </w:numPr>
              <w:ind w:left="256" w:hanging="180"/>
              <w:rPr>
                <w:rFonts w:ascii="TH SarabunPSK" w:hAnsi="TH SarabunPSK" w:cs="TH SarabunPSK"/>
                <w:color w:val="auto"/>
              </w:rPr>
            </w:pPr>
            <w:r w:rsidRPr="009E03ED">
              <w:rPr>
                <w:rFonts w:ascii="TH SarabunPSK" w:hAnsi="TH SarabunPSK" w:cs="TH SarabunPSK"/>
                <w:color w:val="auto"/>
                <w:spacing w:val="-8"/>
              </w:rPr>
              <w:t xml:space="preserve"> </w:t>
            </w:r>
            <w:r w:rsidRPr="009E03ED">
              <w:rPr>
                <w:rFonts w:ascii="TH SarabunPSK" w:hAnsi="TH SarabunPSK" w:cs="TH SarabunPSK"/>
                <w:color w:val="auto"/>
              </w:rPr>
              <w:t xml:space="preserve">Risk analysis and assessments are reviewed for consistency and to identify improvements in the processes. </w:t>
            </w:r>
          </w:p>
          <w:p w14:paraId="6EA31FA8" w14:textId="77777777" w:rsidR="001253C5" w:rsidRPr="009E03ED" w:rsidRDefault="001253C5" w:rsidP="00766C72">
            <w:pPr>
              <w:pStyle w:val="Default"/>
              <w:numPr>
                <w:ilvl w:val="0"/>
                <w:numId w:val="4"/>
              </w:numPr>
              <w:ind w:left="256" w:hanging="180"/>
              <w:rPr>
                <w:rFonts w:ascii="TH SarabunPSK" w:hAnsi="TH SarabunPSK" w:cs="TH SarabunPSK"/>
                <w:color w:val="auto"/>
                <w:spacing w:val="-8"/>
              </w:rPr>
            </w:pPr>
            <w:r w:rsidRPr="009E03ED">
              <w:rPr>
                <w:rFonts w:ascii="TH SarabunPSK" w:hAnsi="TH SarabunPSK" w:cs="TH SarabunPSK"/>
                <w:color w:val="auto"/>
              </w:rPr>
              <w:t>Risk assessments are regularly reviewed to ensure they remain current.</w:t>
            </w:r>
            <w:r w:rsidRPr="009E03ED">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030267FF"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E5C4DC6" w14:textId="77777777" w:rsidR="001253C5" w:rsidRPr="009E03ED" w:rsidRDefault="001253C5" w:rsidP="00B74653">
            <w:pPr>
              <w:spacing w:after="0"/>
              <w:jc w:val="left"/>
              <w:rPr>
                <w:rFonts w:eastAsia="TH SarabunPSK"/>
                <w:b/>
                <w:bCs/>
                <w:i/>
                <w:sz w:val="24"/>
                <w:szCs w:val="24"/>
              </w:rPr>
            </w:pPr>
          </w:p>
          <w:p w14:paraId="062057E3" w14:textId="77777777" w:rsidR="001253C5" w:rsidRPr="009E03ED" w:rsidRDefault="001253C5" w:rsidP="00B74653">
            <w:pPr>
              <w:spacing w:after="0"/>
              <w:jc w:val="left"/>
              <w:rPr>
                <w:rFonts w:eastAsia="TH SarabunPSK"/>
                <w:sz w:val="24"/>
                <w:szCs w:val="24"/>
              </w:rPr>
            </w:pPr>
          </w:p>
        </w:tc>
        <w:tc>
          <w:tcPr>
            <w:tcW w:w="3150" w:type="dxa"/>
            <w:shd w:val="clear" w:color="auto" w:fill="auto"/>
          </w:tcPr>
          <w:p w14:paraId="21D8575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39C5199" w14:textId="77777777" w:rsidR="001253C5" w:rsidRPr="00C42B7B" w:rsidRDefault="001253C5" w:rsidP="00B74653">
            <w:pPr>
              <w:spacing w:after="0"/>
              <w:rPr>
                <w:rFonts w:eastAsia="TH SarabunPSK"/>
                <w:b/>
                <w:sz w:val="24"/>
                <w:szCs w:val="24"/>
              </w:rPr>
            </w:pPr>
          </w:p>
        </w:tc>
      </w:tr>
      <w:tr w:rsidR="001253C5" w:rsidRPr="00C42B7B" w14:paraId="03CC69BD" w14:textId="77777777" w:rsidTr="00B74653">
        <w:trPr>
          <w:trHeight w:val="1447"/>
        </w:trPr>
        <w:tc>
          <w:tcPr>
            <w:tcW w:w="835" w:type="dxa"/>
            <w:vMerge w:val="restart"/>
            <w:shd w:val="clear" w:color="auto" w:fill="F2F2F2" w:themeFill="background1" w:themeFillShade="F2"/>
          </w:tcPr>
          <w:p w14:paraId="6B6C9E45" w14:textId="77777777" w:rsidR="001253C5" w:rsidRPr="00C42B7B" w:rsidRDefault="001253C5" w:rsidP="00B74653">
            <w:pPr>
              <w:jc w:val="center"/>
              <w:rPr>
                <w:rFonts w:eastAsia="TH SarabunPSK"/>
                <w:sz w:val="24"/>
                <w:szCs w:val="24"/>
              </w:rPr>
            </w:pPr>
            <w:r w:rsidRPr="00C42B7B">
              <w:rPr>
                <w:rFonts w:eastAsia="TH SarabunPSK"/>
                <w:sz w:val="24"/>
                <w:szCs w:val="24"/>
              </w:rPr>
              <w:t>2.2.3</w:t>
            </w:r>
          </w:p>
        </w:tc>
        <w:tc>
          <w:tcPr>
            <w:tcW w:w="2880" w:type="dxa"/>
            <w:vMerge w:val="restart"/>
            <w:shd w:val="clear" w:color="auto" w:fill="F2F2F2" w:themeFill="background1" w:themeFillShade="F2"/>
          </w:tcPr>
          <w:p w14:paraId="41009F39"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 organisation has a process in place to make decisions and apply appropriate and effective risk controls. </w:t>
            </w:r>
          </w:p>
          <w:p w14:paraId="4FE925BF"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E59FAA3"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Present:</w:t>
            </w:r>
          </w:p>
          <w:p w14:paraId="1CF1086C"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The organisation has a process in place to decide and apply risk controls. </w:t>
            </w:r>
          </w:p>
        </w:tc>
        <w:tc>
          <w:tcPr>
            <w:tcW w:w="1620" w:type="dxa"/>
            <w:tcBorders>
              <w:right w:val="single" w:sz="4" w:space="0" w:color="000000"/>
            </w:tcBorders>
            <w:shd w:val="clear" w:color="auto" w:fill="auto"/>
          </w:tcPr>
          <w:p w14:paraId="65DCDC77"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Yes</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6502BB23" w14:textId="77777777" w:rsidR="001253C5" w:rsidRPr="009E03ED" w:rsidRDefault="001253C5" w:rsidP="00B74653">
            <w:pPr>
              <w:spacing w:after="0"/>
              <w:jc w:val="left"/>
              <w:rPr>
                <w:rFonts w:eastAsia="TH SarabunPSK"/>
                <w:sz w:val="24"/>
                <w:szCs w:val="24"/>
              </w:rPr>
            </w:pPr>
          </w:p>
        </w:tc>
        <w:tc>
          <w:tcPr>
            <w:tcW w:w="3150" w:type="dxa"/>
            <w:vMerge w:val="restart"/>
            <w:shd w:val="clear" w:color="auto" w:fill="auto"/>
          </w:tcPr>
          <w:p w14:paraId="34D21BD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B83A135" w14:textId="77777777" w:rsidR="001253C5" w:rsidRPr="00C42B7B" w:rsidRDefault="001253C5" w:rsidP="00B74653">
            <w:pPr>
              <w:spacing w:after="0"/>
              <w:rPr>
                <w:rFonts w:eastAsia="TH SarabunPSK"/>
                <w:b/>
                <w:sz w:val="24"/>
                <w:szCs w:val="24"/>
              </w:rPr>
            </w:pPr>
          </w:p>
        </w:tc>
      </w:tr>
      <w:tr w:rsidR="001253C5" w:rsidRPr="00C42B7B" w14:paraId="61A5268F" w14:textId="77777777" w:rsidTr="00B74653">
        <w:trPr>
          <w:trHeight w:val="1342"/>
        </w:trPr>
        <w:tc>
          <w:tcPr>
            <w:tcW w:w="835" w:type="dxa"/>
            <w:vMerge/>
            <w:shd w:val="clear" w:color="auto" w:fill="F2F2F2" w:themeFill="background1" w:themeFillShade="F2"/>
          </w:tcPr>
          <w:p w14:paraId="5401385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DDA98A0"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61E0F1C"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Suitable:</w:t>
            </w:r>
          </w:p>
          <w:p w14:paraId="5A368EF8"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Responsibilities and timelines for determining and accepting the risk controls are defined. </w:t>
            </w:r>
          </w:p>
        </w:tc>
        <w:tc>
          <w:tcPr>
            <w:tcW w:w="1620" w:type="dxa"/>
            <w:tcBorders>
              <w:right w:val="single" w:sz="4" w:space="0" w:color="000000"/>
            </w:tcBorders>
            <w:shd w:val="clear" w:color="auto" w:fill="auto"/>
          </w:tcPr>
          <w:p w14:paraId="7A17AC36" w14:textId="77777777" w:rsidR="001253C5" w:rsidRPr="009E03ED" w:rsidRDefault="001253C5" w:rsidP="00B74653">
            <w:pPr>
              <w:spacing w:after="0"/>
              <w:jc w:val="left"/>
              <w:rPr>
                <w:rFonts w:eastAsia="TH SarabunPSK"/>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Yes</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p>
        </w:tc>
        <w:tc>
          <w:tcPr>
            <w:tcW w:w="3150" w:type="dxa"/>
            <w:vMerge/>
            <w:shd w:val="clear" w:color="auto" w:fill="auto"/>
          </w:tcPr>
          <w:p w14:paraId="793697F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E6FCA00" w14:textId="77777777" w:rsidR="001253C5" w:rsidRPr="00C42B7B" w:rsidRDefault="001253C5" w:rsidP="00B74653">
            <w:pPr>
              <w:spacing w:after="0"/>
              <w:rPr>
                <w:rFonts w:eastAsia="TH SarabunPSK"/>
                <w:b/>
                <w:sz w:val="24"/>
                <w:szCs w:val="24"/>
              </w:rPr>
            </w:pPr>
          </w:p>
        </w:tc>
      </w:tr>
      <w:tr w:rsidR="001253C5" w:rsidRPr="00C42B7B" w14:paraId="2700545A" w14:textId="77777777" w:rsidTr="00B74653">
        <w:trPr>
          <w:trHeight w:val="1447"/>
        </w:trPr>
        <w:tc>
          <w:tcPr>
            <w:tcW w:w="835" w:type="dxa"/>
            <w:vMerge/>
            <w:shd w:val="clear" w:color="auto" w:fill="F2F2F2" w:themeFill="background1" w:themeFillShade="F2"/>
          </w:tcPr>
          <w:p w14:paraId="17C51D8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009CABD"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2B36537"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073EBD70"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Appropriate risk controls are being applied to reduce the risk to an acceptable level including timelines and allocation of responsibilities. </w:t>
            </w:r>
          </w:p>
          <w:p w14:paraId="0CF61347" w14:textId="77777777" w:rsidR="001253C5" w:rsidRPr="009E03ED" w:rsidRDefault="001253C5" w:rsidP="00766C72">
            <w:pPr>
              <w:pStyle w:val="Default"/>
              <w:numPr>
                <w:ilvl w:val="0"/>
                <w:numId w:val="4"/>
              </w:numPr>
              <w:ind w:left="166" w:hanging="166"/>
              <w:rPr>
                <w:rFonts w:ascii="TH SarabunPSK" w:hAnsi="TH SarabunPSK" w:cs="TH SarabunPSK"/>
                <w:b/>
                <w:bCs/>
                <w:color w:val="auto"/>
              </w:rPr>
            </w:pPr>
            <w:r w:rsidRPr="009E03ED">
              <w:rPr>
                <w:rFonts w:ascii="TH SarabunPSK" w:eastAsia="TH SarabunPSK" w:hAnsi="TH SarabunPSK" w:cs="TH SarabunPSK"/>
                <w:color w:val="auto"/>
              </w:rPr>
              <w:t>Human Factors are considered as part of the development of risk controls.</w:t>
            </w:r>
            <w:r w:rsidRPr="009E03ED">
              <w:rPr>
                <w:rFonts w:ascii="TH SarabunPSK" w:hAnsi="TH SarabunPSK" w:cs="TH SarabunPSK"/>
                <w:color w:val="auto"/>
                <w:sz w:val="22"/>
                <w:szCs w:val="22"/>
              </w:rPr>
              <w:t xml:space="preserve"> </w:t>
            </w:r>
          </w:p>
          <w:p w14:paraId="574E44CE" w14:textId="77777777" w:rsidR="001253C5" w:rsidRPr="009E03ED" w:rsidRDefault="001253C5" w:rsidP="00766C72">
            <w:pPr>
              <w:pStyle w:val="Default"/>
              <w:numPr>
                <w:ilvl w:val="0"/>
                <w:numId w:val="4"/>
              </w:numPr>
              <w:ind w:left="166" w:hanging="166"/>
              <w:rPr>
                <w:rFonts w:ascii="TH SarabunPSK" w:hAnsi="TH SarabunPSK" w:cs="TH SarabunPSK"/>
                <w:b/>
                <w:bCs/>
                <w:color w:val="auto"/>
              </w:rPr>
            </w:pPr>
            <w:r w:rsidRPr="009E03ED">
              <w:rPr>
                <w:rFonts w:ascii="TH SarabunPSK" w:eastAsia="TH SarabunPSK" w:hAnsi="TH SarabunPSK" w:cs="TH SarabunPSK"/>
                <w:color w:val="auto"/>
              </w:rPr>
              <w:t xml:space="preserve">Evidence of risk controls being actioned and follow up. </w:t>
            </w:r>
          </w:p>
        </w:tc>
        <w:tc>
          <w:tcPr>
            <w:tcW w:w="1620" w:type="dxa"/>
            <w:tcBorders>
              <w:right w:val="single" w:sz="4" w:space="0" w:color="000000"/>
            </w:tcBorders>
            <w:shd w:val="clear" w:color="auto" w:fill="auto"/>
          </w:tcPr>
          <w:p w14:paraId="70B27B74"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0A36F8FF"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79FAF8D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C28743F" w14:textId="77777777" w:rsidR="001253C5" w:rsidRPr="00C42B7B" w:rsidRDefault="001253C5" w:rsidP="00B74653">
            <w:pPr>
              <w:spacing w:after="0"/>
              <w:rPr>
                <w:rFonts w:eastAsia="TH SarabunPSK"/>
                <w:b/>
                <w:sz w:val="24"/>
                <w:szCs w:val="24"/>
              </w:rPr>
            </w:pPr>
          </w:p>
        </w:tc>
      </w:tr>
      <w:tr w:rsidR="001253C5" w:rsidRPr="00C42B7B" w14:paraId="0C83328F" w14:textId="77777777" w:rsidTr="00B74653">
        <w:trPr>
          <w:trHeight w:val="1447"/>
        </w:trPr>
        <w:tc>
          <w:tcPr>
            <w:tcW w:w="835" w:type="dxa"/>
            <w:vMerge/>
            <w:shd w:val="clear" w:color="auto" w:fill="F2F2F2" w:themeFill="background1" w:themeFillShade="F2"/>
          </w:tcPr>
          <w:p w14:paraId="52B0D4C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4DF3566"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2106DDB"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Effective:</w:t>
            </w:r>
          </w:p>
          <w:p w14:paraId="2B5368AA"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Risk controls are practical and sustainable, applied in a timely manner, and do not create additional risks. </w:t>
            </w:r>
          </w:p>
          <w:p w14:paraId="39E31022"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Risk controls take Human Factors into consideration.</w:t>
            </w:r>
            <w:r w:rsidRPr="009E03ED">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56EEC20A"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2096E3BC" w14:textId="77777777" w:rsidR="001253C5" w:rsidRPr="009E03ED" w:rsidRDefault="001253C5" w:rsidP="00B74653">
            <w:pPr>
              <w:spacing w:after="0"/>
              <w:jc w:val="left"/>
              <w:rPr>
                <w:rFonts w:eastAsia="TH SarabunPSK"/>
                <w:b/>
                <w:bCs/>
                <w:i/>
                <w:sz w:val="24"/>
                <w:szCs w:val="24"/>
              </w:rPr>
            </w:pPr>
          </w:p>
          <w:p w14:paraId="57AB5E90" w14:textId="77777777" w:rsidR="001253C5" w:rsidRPr="009E03ED" w:rsidRDefault="001253C5" w:rsidP="00B74653">
            <w:pPr>
              <w:spacing w:after="0"/>
              <w:jc w:val="left"/>
              <w:rPr>
                <w:rFonts w:eastAsia="TH SarabunPSK"/>
                <w:sz w:val="24"/>
                <w:szCs w:val="24"/>
              </w:rPr>
            </w:pPr>
          </w:p>
        </w:tc>
        <w:tc>
          <w:tcPr>
            <w:tcW w:w="3150" w:type="dxa"/>
            <w:shd w:val="clear" w:color="auto" w:fill="auto"/>
          </w:tcPr>
          <w:p w14:paraId="6457AE2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2C0E0F8" w14:textId="77777777" w:rsidR="001253C5" w:rsidRPr="00C42B7B" w:rsidRDefault="001253C5" w:rsidP="00B74653">
            <w:pPr>
              <w:spacing w:after="0"/>
              <w:rPr>
                <w:rFonts w:eastAsia="TH SarabunPSK"/>
                <w:b/>
                <w:sz w:val="24"/>
                <w:szCs w:val="24"/>
              </w:rPr>
            </w:pPr>
          </w:p>
        </w:tc>
      </w:tr>
      <w:tr w:rsidR="001253C5" w:rsidRPr="00C42B7B" w14:paraId="32C2A797" w14:textId="77777777" w:rsidTr="00B74653">
        <w:trPr>
          <w:trHeight w:val="1180"/>
        </w:trPr>
        <w:tc>
          <w:tcPr>
            <w:tcW w:w="835" w:type="dxa"/>
            <w:vMerge w:val="restart"/>
            <w:shd w:val="clear" w:color="auto" w:fill="F2F2F2" w:themeFill="background1" w:themeFillShade="F2"/>
          </w:tcPr>
          <w:p w14:paraId="20374EB9" w14:textId="77777777" w:rsidR="001253C5" w:rsidRPr="00C42B7B" w:rsidRDefault="001253C5" w:rsidP="00B74653">
            <w:pPr>
              <w:jc w:val="center"/>
              <w:rPr>
                <w:rFonts w:eastAsia="TH SarabunPSK"/>
                <w:sz w:val="24"/>
                <w:szCs w:val="24"/>
              </w:rPr>
            </w:pPr>
            <w:r w:rsidRPr="00C42B7B">
              <w:rPr>
                <w:rFonts w:eastAsia="TH SarabunPSK"/>
                <w:sz w:val="24"/>
                <w:szCs w:val="24"/>
              </w:rPr>
              <w:t>2.2.4</w:t>
            </w:r>
          </w:p>
        </w:tc>
        <w:tc>
          <w:tcPr>
            <w:tcW w:w="2880" w:type="dxa"/>
            <w:vMerge w:val="restart"/>
            <w:shd w:val="clear" w:color="auto" w:fill="F2F2F2" w:themeFill="background1" w:themeFillShade="F2"/>
          </w:tcPr>
          <w:p w14:paraId="04D3E095"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Senior management have visibility of medium and high risk hazards and their mitigation and controls. </w:t>
            </w:r>
          </w:p>
          <w:p w14:paraId="4F5B71A5"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223A5A8"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2C96C1EC"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The organisation has a process in place to decide and apply risk controls. </w:t>
            </w:r>
          </w:p>
        </w:tc>
        <w:tc>
          <w:tcPr>
            <w:tcW w:w="1620" w:type="dxa"/>
            <w:tcBorders>
              <w:right w:val="single" w:sz="4" w:space="0" w:color="000000"/>
            </w:tcBorders>
            <w:shd w:val="clear" w:color="auto" w:fill="auto"/>
          </w:tcPr>
          <w:p w14:paraId="2E9A54CD" w14:textId="77777777" w:rsidR="001253C5" w:rsidRPr="009E03ED"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tc>
        <w:tc>
          <w:tcPr>
            <w:tcW w:w="3150" w:type="dxa"/>
            <w:vMerge w:val="restart"/>
            <w:shd w:val="clear" w:color="auto" w:fill="auto"/>
          </w:tcPr>
          <w:p w14:paraId="71B413B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4643143" w14:textId="77777777" w:rsidR="001253C5" w:rsidRPr="00C42B7B" w:rsidRDefault="001253C5" w:rsidP="00B74653">
            <w:pPr>
              <w:spacing w:after="0"/>
              <w:rPr>
                <w:rFonts w:eastAsia="TH SarabunPSK"/>
                <w:b/>
                <w:sz w:val="24"/>
                <w:szCs w:val="24"/>
              </w:rPr>
            </w:pPr>
          </w:p>
        </w:tc>
      </w:tr>
      <w:tr w:rsidR="001253C5" w:rsidRPr="00C42B7B" w14:paraId="5B0D8B4F" w14:textId="77777777" w:rsidTr="00B74653">
        <w:trPr>
          <w:trHeight w:val="1252"/>
        </w:trPr>
        <w:tc>
          <w:tcPr>
            <w:tcW w:w="835" w:type="dxa"/>
            <w:vMerge/>
            <w:shd w:val="clear" w:color="auto" w:fill="F2F2F2" w:themeFill="background1" w:themeFillShade="F2"/>
          </w:tcPr>
          <w:p w14:paraId="70A413E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19DADFC"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928879E"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2E7A7E5"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Responsibilities and timelines for determining and accepting the risk controls are defined. </w:t>
            </w:r>
          </w:p>
        </w:tc>
        <w:tc>
          <w:tcPr>
            <w:tcW w:w="1620" w:type="dxa"/>
            <w:tcBorders>
              <w:right w:val="single" w:sz="4" w:space="0" w:color="000000"/>
            </w:tcBorders>
            <w:shd w:val="clear" w:color="auto" w:fill="auto"/>
          </w:tcPr>
          <w:p w14:paraId="2C20BA75"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E9DF22B"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0C60496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4EC5F36" w14:textId="77777777" w:rsidR="001253C5" w:rsidRPr="00C42B7B" w:rsidRDefault="001253C5" w:rsidP="00B74653">
            <w:pPr>
              <w:spacing w:after="0"/>
              <w:rPr>
                <w:rFonts w:eastAsia="TH SarabunPSK"/>
                <w:b/>
                <w:sz w:val="24"/>
                <w:szCs w:val="24"/>
              </w:rPr>
            </w:pPr>
          </w:p>
        </w:tc>
      </w:tr>
      <w:tr w:rsidR="001253C5" w:rsidRPr="00C42B7B" w14:paraId="0C1E2908" w14:textId="77777777" w:rsidTr="00B74653">
        <w:trPr>
          <w:trHeight w:val="1447"/>
        </w:trPr>
        <w:tc>
          <w:tcPr>
            <w:tcW w:w="835" w:type="dxa"/>
            <w:vMerge/>
            <w:shd w:val="clear" w:color="auto" w:fill="F2F2F2" w:themeFill="background1" w:themeFillShade="F2"/>
          </w:tcPr>
          <w:p w14:paraId="31A636B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08E866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6C677BC" w14:textId="77777777" w:rsidR="001253C5" w:rsidRPr="009E03ED" w:rsidRDefault="001253C5" w:rsidP="00B74653">
            <w:pPr>
              <w:pStyle w:val="Default"/>
              <w:rPr>
                <w:rFonts w:ascii="TH SarabunPSK" w:hAnsi="TH SarabunPSK" w:cs="TH SarabunPSK"/>
                <w:b/>
                <w:bCs/>
                <w:color w:val="auto"/>
              </w:rPr>
            </w:pPr>
            <w:r w:rsidRPr="009E03ED">
              <w:rPr>
                <w:rFonts w:ascii="TH SarabunPSK" w:hAnsi="TH SarabunPSK" w:cs="TH SarabunPSK"/>
                <w:b/>
                <w:bCs/>
                <w:color w:val="auto"/>
              </w:rPr>
              <w:t>Operating:</w:t>
            </w:r>
          </w:p>
          <w:p w14:paraId="06EC0CC4"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Appropriate risk controls are being applied to reduce the risk to an acceptable level including timelines and allocation of responsibilities. </w:t>
            </w:r>
          </w:p>
          <w:p w14:paraId="28B267CA" w14:textId="77777777" w:rsidR="001253C5" w:rsidRPr="009E03ED" w:rsidRDefault="001253C5" w:rsidP="00766C72">
            <w:pPr>
              <w:pStyle w:val="Default"/>
              <w:numPr>
                <w:ilvl w:val="0"/>
                <w:numId w:val="4"/>
              </w:numPr>
              <w:ind w:left="166" w:hanging="166"/>
              <w:rPr>
                <w:rFonts w:ascii="TH SarabunPSK" w:eastAsia="TH SarabunPSK" w:hAnsi="TH SarabunPSK" w:cs="TH SarabunPSK"/>
                <w:color w:val="auto"/>
              </w:rPr>
            </w:pPr>
            <w:r w:rsidRPr="009E03ED">
              <w:rPr>
                <w:rFonts w:ascii="TH SarabunPSK" w:eastAsia="TH SarabunPSK" w:hAnsi="TH SarabunPSK" w:cs="TH SarabunPSK"/>
                <w:color w:val="auto"/>
              </w:rPr>
              <w:t xml:space="preserve">Check whether the acceptability of the risks is made at the right management level. </w:t>
            </w:r>
          </w:p>
          <w:p w14:paraId="5F4466C7" w14:textId="77777777" w:rsidR="001253C5" w:rsidRPr="009E03ED" w:rsidRDefault="001253C5" w:rsidP="00766C72">
            <w:pPr>
              <w:pStyle w:val="Default"/>
              <w:numPr>
                <w:ilvl w:val="0"/>
                <w:numId w:val="4"/>
              </w:numPr>
              <w:ind w:left="161" w:hanging="180"/>
              <w:rPr>
                <w:rFonts w:ascii="TH SarabunPSK" w:hAnsi="TH SarabunPSK" w:cs="TH SarabunPSK"/>
                <w:b/>
                <w:bCs/>
                <w:color w:val="auto"/>
              </w:rPr>
            </w:pPr>
            <w:r w:rsidRPr="009E03ED">
              <w:rPr>
                <w:rFonts w:ascii="TH SarabunPSK" w:eastAsia="TH SarabunPSK" w:hAnsi="TH SarabunPSK" w:cs="TH SarabunPSK"/>
                <w:color w:val="auto"/>
              </w:rPr>
              <w:t>Evidence of medium and high risk hazards and their mitigation and controls visible by Senior management.</w:t>
            </w:r>
            <w:r w:rsidRPr="009E03ED">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5E27DB8C" w14:textId="77777777" w:rsidR="001253C5" w:rsidRPr="009E03ED" w:rsidRDefault="001253C5" w:rsidP="00B74653">
            <w:pPr>
              <w:spacing w:after="0"/>
              <w:jc w:val="left"/>
              <w:rPr>
                <w:rFonts w:eastAsia="TH SarabunPSK"/>
                <w:b/>
                <w:bCs/>
                <w:i/>
                <w:sz w:val="24"/>
                <w:szCs w:val="24"/>
              </w:rPr>
            </w:pPr>
            <w:r w:rsidRPr="009E03ED">
              <w:rPr>
                <w:rFonts w:ascii="Cambria Math" w:eastAsia="TH SarabunPSK" w:hAnsi="Cambria Math" w:cs="Cambria Math"/>
                <w:sz w:val="24"/>
                <w:szCs w:val="24"/>
              </w:rPr>
              <w:t>◻</w:t>
            </w:r>
            <w:r w:rsidRPr="009E03ED">
              <w:rPr>
                <w:rFonts w:eastAsia="TH SarabunPSK"/>
                <w:sz w:val="24"/>
                <w:szCs w:val="24"/>
              </w:rPr>
              <w:t xml:space="preserve">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Satisfactory</w:t>
            </w:r>
            <w:r w:rsidRPr="009E03ED">
              <w:rPr>
                <w:rFonts w:eastAsia="TH SarabunPSK"/>
                <w:sz w:val="24"/>
                <w:szCs w:val="24"/>
              </w:rPr>
              <w:br/>
            </w:r>
            <w:r w:rsidRPr="009E03ED">
              <w:rPr>
                <w:rFonts w:ascii="Cambria Math" w:eastAsia="TH SarabunPSK" w:hAnsi="Cambria Math" w:cs="Cambria Math"/>
                <w:sz w:val="24"/>
                <w:szCs w:val="24"/>
              </w:rPr>
              <w:t>◻</w:t>
            </w:r>
            <w:r w:rsidRPr="009E03ED">
              <w:rPr>
                <w:rFonts w:eastAsia="TH SarabunPSK"/>
                <w:sz w:val="24"/>
                <w:szCs w:val="24"/>
              </w:rPr>
              <w:t xml:space="preserve"> Not Applicable</w:t>
            </w:r>
            <w:r w:rsidRPr="009E03ED">
              <w:rPr>
                <w:rFonts w:eastAsia="TH SarabunPSK"/>
                <w:b/>
                <w:i/>
                <w:sz w:val="24"/>
                <w:szCs w:val="24"/>
              </w:rPr>
              <w:t xml:space="preserve"> </w:t>
            </w:r>
          </w:p>
          <w:p w14:paraId="3A1E8258" w14:textId="77777777" w:rsidR="001253C5" w:rsidRPr="009E03ED" w:rsidRDefault="001253C5" w:rsidP="00B74653">
            <w:pPr>
              <w:spacing w:after="0"/>
              <w:jc w:val="left"/>
              <w:rPr>
                <w:rFonts w:eastAsia="TH SarabunPSK"/>
                <w:sz w:val="24"/>
                <w:szCs w:val="24"/>
              </w:rPr>
            </w:pPr>
          </w:p>
        </w:tc>
        <w:tc>
          <w:tcPr>
            <w:tcW w:w="3150" w:type="dxa"/>
            <w:vMerge/>
            <w:shd w:val="clear" w:color="auto" w:fill="auto"/>
          </w:tcPr>
          <w:p w14:paraId="3F7B46C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75828B2" w14:textId="77777777" w:rsidR="001253C5" w:rsidRPr="00C42B7B" w:rsidRDefault="001253C5" w:rsidP="00B74653">
            <w:pPr>
              <w:spacing w:after="0"/>
              <w:rPr>
                <w:rFonts w:eastAsia="TH SarabunPSK"/>
                <w:b/>
                <w:sz w:val="24"/>
                <w:szCs w:val="24"/>
              </w:rPr>
            </w:pPr>
          </w:p>
        </w:tc>
      </w:tr>
      <w:tr w:rsidR="001253C5" w:rsidRPr="00C42B7B" w14:paraId="7CD396CC" w14:textId="77777777" w:rsidTr="00804BB3">
        <w:trPr>
          <w:trHeight w:val="1189"/>
        </w:trPr>
        <w:tc>
          <w:tcPr>
            <w:tcW w:w="835" w:type="dxa"/>
            <w:vMerge/>
            <w:shd w:val="clear" w:color="auto" w:fill="F2F2F2" w:themeFill="background1" w:themeFillShade="F2"/>
          </w:tcPr>
          <w:p w14:paraId="7C18CED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EC37A53"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C389DCB" w14:textId="77777777" w:rsidR="001253C5" w:rsidRPr="004E2E7C" w:rsidRDefault="001253C5" w:rsidP="00B74653">
            <w:pPr>
              <w:pStyle w:val="Default"/>
              <w:rPr>
                <w:rFonts w:ascii="TH SarabunPSK" w:hAnsi="TH SarabunPSK" w:cs="TH SarabunPSK"/>
                <w:b/>
                <w:bCs/>
                <w:color w:val="auto"/>
              </w:rPr>
            </w:pPr>
            <w:r w:rsidRPr="004E2E7C">
              <w:rPr>
                <w:rFonts w:ascii="TH SarabunPSK" w:hAnsi="TH SarabunPSK" w:cs="TH SarabunPSK"/>
                <w:b/>
                <w:bCs/>
                <w:color w:val="auto"/>
              </w:rPr>
              <w:t>Effective:</w:t>
            </w:r>
          </w:p>
          <w:p w14:paraId="730A2DD7" w14:textId="77777777" w:rsidR="001253C5" w:rsidRPr="004E2E7C" w:rsidRDefault="001253C5" w:rsidP="00766C72">
            <w:pPr>
              <w:pStyle w:val="Default"/>
              <w:numPr>
                <w:ilvl w:val="0"/>
                <w:numId w:val="4"/>
              </w:numPr>
              <w:ind w:left="166" w:hanging="166"/>
              <w:rPr>
                <w:rFonts w:ascii="TH SarabunPSK" w:eastAsia="TH SarabunPSK" w:hAnsi="TH SarabunPSK" w:cs="TH SarabunPSK"/>
                <w:color w:val="auto"/>
              </w:rPr>
            </w:pPr>
            <w:r w:rsidRPr="00804BB3">
              <w:rPr>
                <w:rFonts w:ascii="TH SarabunPSK" w:eastAsia="TH SarabunPSK" w:hAnsi="TH SarabunPSK" w:cs="TH SarabunPSK"/>
                <w:color w:val="auto"/>
                <w:spacing w:val="-16"/>
              </w:rPr>
              <w:t>Risk controls are practical and sustainable, applied in a timely manner, and do not create additional risks</w:t>
            </w:r>
            <w:r w:rsidRPr="00B74653">
              <w:rPr>
                <w:rFonts w:ascii="TH SarabunPSK" w:eastAsia="TH SarabunPSK" w:hAnsi="TH SarabunPSK" w:cs="TH SarabunPSK"/>
                <w:color w:val="auto"/>
              </w:rPr>
              <w:t xml:space="preserve">. </w:t>
            </w:r>
          </w:p>
        </w:tc>
        <w:tc>
          <w:tcPr>
            <w:tcW w:w="1620" w:type="dxa"/>
            <w:tcBorders>
              <w:right w:val="single" w:sz="4" w:space="0" w:color="000000"/>
            </w:tcBorders>
            <w:shd w:val="clear" w:color="auto" w:fill="auto"/>
          </w:tcPr>
          <w:p w14:paraId="688D7AAD" w14:textId="77777777" w:rsidR="001253C5" w:rsidRPr="004E2E7C" w:rsidRDefault="001253C5" w:rsidP="00804BB3">
            <w:pPr>
              <w:spacing w:after="0"/>
              <w:jc w:val="left"/>
              <w:rPr>
                <w:rFonts w:eastAsia="TH SarabunPSK"/>
                <w:sz w:val="24"/>
                <w:szCs w:val="24"/>
              </w:rPr>
            </w:pPr>
            <w:r w:rsidRPr="004E2E7C">
              <w:rPr>
                <w:rFonts w:ascii="Cambria Math" w:eastAsia="TH SarabunPSK" w:hAnsi="Cambria Math" w:cs="Cambria Math"/>
                <w:sz w:val="24"/>
                <w:szCs w:val="24"/>
              </w:rPr>
              <w:t>◻</w:t>
            </w:r>
            <w:r w:rsidRPr="004E2E7C">
              <w:rPr>
                <w:rFonts w:eastAsia="TH SarabunPSK"/>
                <w:sz w:val="24"/>
                <w:szCs w:val="24"/>
              </w:rPr>
              <w:t xml:space="preserve"> Satisfactory</w:t>
            </w:r>
            <w:r w:rsidRPr="004E2E7C">
              <w:rPr>
                <w:rFonts w:eastAsia="TH SarabunPSK"/>
                <w:sz w:val="24"/>
                <w:szCs w:val="24"/>
              </w:rPr>
              <w:br/>
            </w:r>
            <w:r w:rsidRPr="004E2E7C">
              <w:rPr>
                <w:rFonts w:ascii="Cambria Math" w:eastAsia="TH SarabunPSK" w:hAnsi="Cambria Math" w:cs="Cambria Math"/>
                <w:sz w:val="24"/>
                <w:szCs w:val="24"/>
              </w:rPr>
              <w:t>◻</w:t>
            </w:r>
            <w:r w:rsidRPr="004E2E7C">
              <w:rPr>
                <w:rFonts w:eastAsia="TH SarabunPSK"/>
                <w:sz w:val="24"/>
                <w:szCs w:val="24"/>
              </w:rPr>
              <w:t xml:space="preserve"> Not Satisfactory</w:t>
            </w:r>
            <w:r w:rsidRPr="004E2E7C">
              <w:rPr>
                <w:rFonts w:eastAsia="TH SarabunPSK"/>
                <w:sz w:val="24"/>
                <w:szCs w:val="24"/>
              </w:rPr>
              <w:br/>
            </w:r>
            <w:r w:rsidRPr="004E2E7C">
              <w:rPr>
                <w:rFonts w:ascii="Cambria Math" w:eastAsia="TH SarabunPSK" w:hAnsi="Cambria Math" w:cs="Cambria Math"/>
                <w:sz w:val="24"/>
                <w:szCs w:val="24"/>
              </w:rPr>
              <w:t>◻</w:t>
            </w:r>
            <w:r w:rsidRPr="004E2E7C">
              <w:rPr>
                <w:rFonts w:eastAsia="TH SarabunPSK"/>
                <w:sz w:val="24"/>
                <w:szCs w:val="24"/>
              </w:rPr>
              <w:t xml:space="preserve"> Not Applicable</w:t>
            </w:r>
          </w:p>
        </w:tc>
        <w:tc>
          <w:tcPr>
            <w:tcW w:w="3150" w:type="dxa"/>
            <w:shd w:val="clear" w:color="auto" w:fill="auto"/>
          </w:tcPr>
          <w:p w14:paraId="16A83C8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F25EBCA" w14:textId="77777777" w:rsidR="001253C5" w:rsidRPr="00C42B7B" w:rsidRDefault="001253C5" w:rsidP="00B74653">
            <w:pPr>
              <w:spacing w:after="0"/>
              <w:rPr>
                <w:rFonts w:eastAsia="TH SarabunPSK"/>
                <w:b/>
                <w:sz w:val="24"/>
                <w:szCs w:val="24"/>
              </w:rPr>
            </w:pPr>
          </w:p>
        </w:tc>
      </w:tr>
      <w:tr w:rsidR="001253C5" w:rsidRPr="00C42B7B" w14:paraId="0FD168EB" w14:textId="77777777" w:rsidTr="00B74653">
        <w:trPr>
          <w:trHeight w:val="701"/>
        </w:trPr>
        <w:tc>
          <w:tcPr>
            <w:tcW w:w="14035" w:type="dxa"/>
            <w:gridSpan w:val="6"/>
            <w:shd w:val="clear" w:color="auto" w:fill="000000" w:themeFill="text1"/>
          </w:tcPr>
          <w:p w14:paraId="5C4CF7F5" w14:textId="77777777" w:rsidR="001253C5" w:rsidRPr="00C42B7B" w:rsidRDefault="001253C5" w:rsidP="00766C72">
            <w:pPr>
              <w:pStyle w:val="ListParagraph"/>
              <w:numPr>
                <w:ilvl w:val="0"/>
                <w:numId w:val="6"/>
              </w:numPr>
              <w:jc w:val="left"/>
              <w:rPr>
                <w:rFonts w:eastAsia="TH SarabunPSK"/>
                <w:b/>
                <w:sz w:val="24"/>
                <w:szCs w:val="24"/>
              </w:rPr>
            </w:pPr>
            <w:r>
              <w:rPr>
                <w:b/>
              </w:rPr>
              <w:t>SAFETY ASSURANCE (Doc 9859 component 3)</w:t>
            </w:r>
          </w:p>
        </w:tc>
      </w:tr>
      <w:tr w:rsidR="001253C5" w:rsidRPr="00C42B7B" w14:paraId="37080F0C" w14:textId="77777777" w:rsidTr="00B74653">
        <w:trPr>
          <w:trHeight w:val="701"/>
        </w:trPr>
        <w:tc>
          <w:tcPr>
            <w:tcW w:w="14035" w:type="dxa"/>
            <w:gridSpan w:val="6"/>
            <w:shd w:val="clear" w:color="auto" w:fill="F2F2F2" w:themeFill="background1" w:themeFillShade="F2"/>
          </w:tcPr>
          <w:p w14:paraId="6FB2BCF6"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SAFETY PERFORMANCE MONITORING AND MEASUREMENT (</w:t>
            </w:r>
            <w:r>
              <w:rPr>
                <w:b/>
                <w:sz w:val="28"/>
                <w:szCs w:val="28"/>
              </w:rPr>
              <w:t>Doc 9859</w:t>
            </w:r>
            <w:r w:rsidRPr="00193E98">
              <w:rPr>
                <w:b/>
                <w:sz w:val="28"/>
                <w:szCs w:val="28"/>
              </w:rPr>
              <w:t xml:space="preserve"> element 3.1)</w:t>
            </w:r>
          </w:p>
        </w:tc>
      </w:tr>
      <w:tr w:rsidR="001253C5" w:rsidRPr="00C42B7B" w14:paraId="2511662D" w14:textId="77777777" w:rsidTr="00B74653">
        <w:trPr>
          <w:trHeight w:val="1447"/>
        </w:trPr>
        <w:tc>
          <w:tcPr>
            <w:tcW w:w="835" w:type="dxa"/>
            <w:vMerge w:val="restart"/>
            <w:shd w:val="clear" w:color="auto" w:fill="F2F2F2" w:themeFill="background1" w:themeFillShade="F2"/>
          </w:tcPr>
          <w:p w14:paraId="4B360591" w14:textId="77777777" w:rsidR="001253C5" w:rsidRPr="00C42B7B" w:rsidRDefault="001253C5" w:rsidP="00B74653">
            <w:pPr>
              <w:jc w:val="center"/>
              <w:rPr>
                <w:rFonts w:eastAsia="TH SarabunPSK"/>
                <w:sz w:val="24"/>
                <w:szCs w:val="24"/>
              </w:rPr>
            </w:pPr>
            <w:r w:rsidRPr="00C42B7B">
              <w:rPr>
                <w:rFonts w:eastAsia="TH SarabunPSK"/>
                <w:sz w:val="24"/>
                <w:szCs w:val="24"/>
              </w:rPr>
              <w:t>3.1.1</w:t>
            </w:r>
          </w:p>
        </w:tc>
        <w:tc>
          <w:tcPr>
            <w:tcW w:w="2880" w:type="dxa"/>
            <w:vMerge w:val="restart"/>
            <w:shd w:val="clear" w:color="auto" w:fill="F2F2F2" w:themeFill="background1" w:themeFillShade="F2"/>
          </w:tcPr>
          <w:p w14:paraId="72806D14"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Safety performance indicators (SPIs) linked to the organization’s safety objectives have been defined, promulgated, and are being monitored and analyzed for trends. </w:t>
            </w:r>
          </w:p>
          <w:p w14:paraId="43E59D90"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5ADA7C8C" w14:textId="77777777" w:rsidR="001253C5" w:rsidRPr="00C42B7B" w:rsidRDefault="001253C5" w:rsidP="00B74653">
            <w:pPr>
              <w:pStyle w:val="Default"/>
              <w:rPr>
                <w:rFonts w:ascii="TH SarabunPSK" w:hAnsi="TH SarabunPSK" w:cs="TH SarabunPSK"/>
                <w:b/>
                <w:bCs/>
                <w:spacing w:val="-8"/>
              </w:rPr>
            </w:pPr>
            <w:r w:rsidRPr="00C42B7B">
              <w:rPr>
                <w:rFonts w:ascii="TH SarabunPSK" w:hAnsi="TH SarabunPSK" w:cs="TH SarabunPSK"/>
                <w:b/>
                <w:bCs/>
                <w:spacing w:val="-8"/>
              </w:rPr>
              <w:t>Present:</w:t>
            </w:r>
          </w:p>
          <w:p w14:paraId="0AE8DB88"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12"/>
              </w:rPr>
            </w:pPr>
            <w:r w:rsidRPr="00B74653">
              <w:rPr>
                <w:rFonts w:ascii="TH SarabunPSK" w:eastAsia="TH SarabunPSK" w:hAnsi="TH SarabunPSK" w:cs="TH SarabunPSK"/>
                <w:color w:val="auto"/>
                <w:spacing w:val="-12"/>
              </w:rPr>
              <w:t xml:space="preserve">There is a process in place to measure the safety performance of the organisation including SPIs and targets linked to the organization’s safety objectives and to measure the effectiveness of safety risk controls. </w:t>
            </w:r>
          </w:p>
        </w:tc>
        <w:tc>
          <w:tcPr>
            <w:tcW w:w="1620" w:type="dxa"/>
            <w:tcBorders>
              <w:right w:val="single" w:sz="4" w:space="0" w:color="000000"/>
            </w:tcBorders>
            <w:shd w:val="clear" w:color="auto" w:fill="auto"/>
          </w:tcPr>
          <w:p w14:paraId="223AADA0"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02395F6"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303CD91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961B960" w14:textId="77777777" w:rsidR="001253C5" w:rsidRPr="00C42B7B" w:rsidRDefault="001253C5" w:rsidP="00B74653">
            <w:pPr>
              <w:spacing w:after="0"/>
              <w:rPr>
                <w:rFonts w:eastAsia="TH SarabunPSK"/>
                <w:b/>
                <w:sz w:val="24"/>
                <w:szCs w:val="24"/>
              </w:rPr>
            </w:pPr>
          </w:p>
        </w:tc>
      </w:tr>
      <w:tr w:rsidR="001253C5" w:rsidRPr="00C42B7B" w14:paraId="74392EB7" w14:textId="77777777" w:rsidTr="00B74653">
        <w:trPr>
          <w:trHeight w:val="1447"/>
        </w:trPr>
        <w:tc>
          <w:tcPr>
            <w:tcW w:w="835" w:type="dxa"/>
            <w:vMerge/>
            <w:shd w:val="clear" w:color="auto" w:fill="F2F2F2" w:themeFill="background1" w:themeFillShade="F2"/>
          </w:tcPr>
          <w:p w14:paraId="27899F1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5A83D65"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2482CF4" w14:textId="77777777" w:rsidR="001253C5" w:rsidRPr="00C42B7B" w:rsidRDefault="001253C5" w:rsidP="00B74653">
            <w:pPr>
              <w:pStyle w:val="Default"/>
              <w:rPr>
                <w:rFonts w:ascii="TH SarabunPSK" w:hAnsi="TH SarabunPSK" w:cs="TH SarabunPSK"/>
                <w:b/>
                <w:bCs/>
                <w:spacing w:val="-8"/>
              </w:rPr>
            </w:pPr>
            <w:r w:rsidRPr="00C42B7B">
              <w:rPr>
                <w:rFonts w:ascii="TH SarabunPSK" w:hAnsi="TH SarabunPSK" w:cs="TH SarabunPSK"/>
                <w:b/>
                <w:bCs/>
                <w:spacing w:val="-8"/>
              </w:rPr>
              <w:t>Suitable:</w:t>
            </w:r>
          </w:p>
          <w:p w14:paraId="25F13747" w14:textId="77777777" w:rsidR="001253C5" w:rsidRPr="00804BB3" w:rsidRDefault="001253C5" w:rsidP="00766C72">
            <w:pPr>
              <w:pStyle w:val="Default"/>
              <w:numPr>
                <w:ilvl w:val="0"/>
                <w:numId w:val="4"/>
              </w:numPr>
              <w:ind w:left="166" w:hanging="166"/>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SPIs are focused on what is important rather than what is easy to measure. </w:t>
            </w:r>
          </w:p>
          <w:p w14:paraId="31E25FD6" w14:textId="77777777" w:rsidR="001253C5" w:rsidRPr="00804BB3" w:rsidRDefault="001253C5" w:rsidP="00766C72">
            <w:pPr>
              <w:pStyle w:val="Default"/>
              <w:numPr>
                <w:ilvl w:val="0"/>
                <w:numId w:val="4"/>
              </w:numPr>
              <w:ind w:left="166" w:hanging="166"/>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Reliability of data sources is considered in the design of SPIs. </w:t>
            </w:r>
          </w:p>
          <w:p w14:paraId="54835255" w14:textId="77777777" w:rsidR="001253C5" w:rsidRPr="00804BB3" w:rsidRDefault="001253C5" w:rsidP="00766C72">
            <w:pPr>
              <w:pStyle w:val="Default"/>
              <w:numPr>
                <w:ilvl w:val="0"/>
                <w:numId w:val="4"/>
              </w:numPr>
              <w:ind w:left="166" w:hanging="166"/>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SPIs are linked to the identified risks and safety objectives. </w:t>
            </w:r>
          </w:p>
          <w:p w14:paraId="4CFA6C8E" w14:textId="77777777" w:rsidR="001253C5" w:rsidRPr="00804BB3" w:rsidRDefault="001253C5" w:rsidP="00766C72">
            <w:pPr>
              <w:pStyle w:val="Default"/>
              <w:numPr>
                <w:ilvl w:val="0"/>
                <w:numId w:val="4"/>
              </w:numPr>
              <w:ind w:left="166" w:hanging="166"/>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Frequency and responsibility for the trend monitoring of SPIs are appropriate. </w:t>
            </w:r>
          </w:p>
          <w:p w14:paraId="3E237015"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8"/>
              </w:rPr>
            </w:pPr>
            <w:r w:rsidRPr="00C42B7B">
              <w:rPr>
                <w:rFonts w:ascii="TH SarabunPSK" w:eastAsia="TH SarabunPSK" w:hAnsi="TH SarabunPSK" w:cs="TH SarabunPSK"/>
                <w:color w:val="auto"/>
                <w:spacing w:val="-8"/>
              </w:rPr>
              <w:t xml:space="preserve">Realistic targets have been set. </w:t>
            </w:r>
          </w:p>
          <w:p w14:paraId="708FB011"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8"/>
              </w:rPr>
            </w:pPr>
            <w:r w:rsidRPr="00C42B7B">
              <w:rPr>
                <w:rFonts w:ascii="TH SarabunPSK" w:eastAsia="TH SarabunPSK" w:hAnsi="TH SarabunPSK" w:cs="TH SarabunPSK"/>
                <w:color w:val="auto"/>
                <w:spacing w:val="-8"/>
              </w:rPr>
              <w:t xml:space="preserve">State SPIs are considered, as applicable. </w:t>
            </w:r>
          </w:p>
        </w:tc>
        <w:tc>
          <w:tcPr>
            <w:tcW w:w="1620" w:type="dxa"/>
            <w:tcBorders>
              <w:right w:val="single" w:sz="4" w:space="0" w:color="000000"/>
            </w:tcBorders>
            <w:shd w:val="clear" w:color="auto" w:fill="auto"/>
          </w:tcPr>
          <w:p w14:paraId="53625F3B"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FEC395D" w14:textId="77777777" w:rsidR="001253C5" w:rsidRPr="00C42B7B" w:rsidRDefault="001253C5" w:rsidP="00B74653">
            <w:pPr>
              <w:spacing w:after="0"/>
              <w:jc w:val="left"/>
              <w:rPr>
                <w:rFonts w:eastAsia="TH SarabunPSK"/>
                <w:b/>
                <w:bCs/>
                <w:i/>
                <w:sz w:val="24"/>
                <w:szCs w:val="24"/>
              </w:rPr>
            </w:pPr>
          </w:p>
          <w:p w14:paraId="2461AA4F"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51CF668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C9DFE80" w14:textId="77777777" w:rsidR="001253C5" w:rsidRPr="00C42B7B" w:rsidRDefault="001253C5" w:rsidP="00B74653">
            <w:pPr>
              <w:spacing w:after="0"/>
              <w:rPr>
                <w:rFonts w:eastAsia="TH SarabunPSK"/>
                <w:b/>
                <w:sz w:val="24"/>
                <w:szCs w:val="24"/>
              </w:rPr>
            </w:pPr>
          </w:p>
        </w:tc>
      </w:tr>
      <w:tr w:rsidR="001253C5" w:rsidRPr="00C42B7B" w14:paraId="441F9F55" w14:textId="77777777" w:rsidTr="00B74653">
        <w:trPr>
          <w:trHeight w:val="1447"/>
        </w:trPr>
        <w:tc>
          <w:tcPr>
            <w:tcW w:w="835" w:type="dxa"/>
            <w:vMerge/>
            <w:shd w:val="clear" w:color="auto" w:fill="F2F2F2" w:themeFill="background1" w:themeFillShade="F2"/>
          </w:tcPr>
          <w:p w14:paraId="50C227D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37FBC53"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66885BC" w14:textId="77777777" w:rsidR="001253C5" w:rsidRPr="00E97997" w:rsidRDefault="001253C5" w:rsidP="00B74653">
            <w:pPr>
              <w:pStyle w:val="Default"/>
              <w:rPr>
                <w:rFonts w:ascii="TH SarabunPSK" w:hAnsi="TH SarabunPSK" w:cs="TH SarabunPSK"/>
                <w:b/>
                <w:bCs/>
                <w:color w:val="auto"/>
                <w:spacing w:val="-8"/>
              </w:rPr>
            </w:pPr>
            <w:r w:rsidRPr="00E97997">
              <w:rPr>
                <w:rFonts w:ascii="TH SarabunPSK" w:hAnsi="TH SarabunPSK" w:cs="TH SarabunPSK"/>
                <w:b/>
                <w:bCs/>
                <w:color w:val="auto"/>
                <w:spacing w:val="-8"/>
              </w:rPr>
              <w:t>Operating:</w:t>
            </w:r>
          </w:p>
          <w:p w14:paraId="42DF3F02"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safety performance of the organisation is being measured and meaningful SPIs are being continuously monitored and analyzed for trends. </w:t>
            </w:r>
          </w:p>
          <w:p w14:paraId="09811509"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that SPIs are based on reliable sources of data. </w:t>
            </w:r>
          </w:p>
          <w:p w14:paraId="38109D90"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of when SPIs were last reviewed. </w:t>
            </w:r>
          </w:p>
          <w:p w14:paraId="707965FE"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that results of safety performance monitoring are discussed at the senior management level. </w:t>
            </w:r>
          </w:p>
          <w:p w14:paraId="7C4AA274"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of feedback provided to the Accountable Executive. </w:t>
            </w:r>
          </w:p>
        </w:tc>
        <w:tc>
          <w:tcPr>
            <w:tcW w:w="1620" w:type="dxa"/>
            <w:tcBorders>
              <w:right w:val="single" w:sz="4" w:space="0" w:color="000000"/>
            </w:tcBorders>
            <w:shd w:val="clear" w:color="auto" w:fill="auto"/>
          </w:tcPr>
          <w:p w14:paraId="56472C9B"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038728E1"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7337E8C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2EAC8A1" w14:textId="77777777" w:rsidR="001253C5" w:rsidRPr="00C42B7B" w:rsidRDefault="001253C5" w:rsidP="00B74653">
            <w:pPr>
              <w:spacing w:after="0"/>
              <w:rPr>
                <w:rFonts w:eastAsia="TH SarabunPSK"/>
                <w:b/>
                <w:sz w:val="24"/>
                <w:szCs w:val="24"/>
              </w:rPr>
            </w:pPr>
          </w:p>
        </w:tc>
      </w:tr>
      <w:tr w:rsidR="001253C5" w:rsidRPr="00C42B7B" w14:paraId="184B2680" w14:textId="77777777" w:rsidTr="00B74653">
        <w:trPr>
          <w:trHeight w:val="1447"/>
        </w:trPr>
        <w:tc>
          <w:tcPr>
            <w:tcW w:w="835" w:type="dxa"/>
            <w:vMerge/>
            <w:shd w:val="clear" w:color="auto" w:fill="F2F2F2" w:themeFill="background1" w:themeFillShade="F2"/>
          </w:tcPr>
          <w:p w14:paraId="0C30475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32E7934"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8EC7F22" w14:textId="77777777" w:rsidR="001253C5" w:rsidRPr="00E97997" w:rsidRDefault="001253C5" w:rsidP="00B74653">
            <w:pPr>
              <w:pStyle w:val="Default"/>
              <w:rPr>
                <w:rFonts w:ascii="TH SarabunPSK" w:hAnsi="TH SarabunPSK" w:cs="TH SarabunPSK"/>
                <w:b/>
                <w:bCs/>
                <w:color w:val="auto"/>
                <w:spacing w:val="-8"/>
              </w:rPr>
            </w:pPr>
            <w:r w:rsidRPr="00E97997">
              <w:rPr>
                <w:rFonts w:ascii="TH SarabunPSK" w:hAnsi="TH SarabunPSK" w:cs="TH SarabunPSK"/>
                <w:b/>
                <w:bCs/>
                <w:color w:val="auto"/>
                <w:spacing w:val="-8"/>
              </w:rPr>
              <w:t>Effective:</w:t>
            </w:r>
          </w:p>
          <w:p w14:paraId="43D5FA84"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SPIs are demonstrating the safety performance of the organisation and the effectiveness of risk controls based on reliable data. </w:t>
            </w:r>
          </w:p>
          <w:p w14:paraId="02F87884"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SPIs are reviewed and regularly updated to ensure they remain relevant. </w:t>
            </w:r>
          </w:p>
          <w:p w14:paraId="11341C46"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Where the SPIs indicate that a risk control is ineffective, appropriate action is taken.</w:t>
            </w:r>
            <w:r w:rsidRPr="00E97997">
              <w:rPr>
                <w:rFonts w:ascii="TH SarabunPSK" w:hAnsi="TH SarabunPSK" w:cs="TH SarabunPSK"/>
                <w:color w:val="auto"/>
                <w:spacing w:val="-8"/>
                <w:sz w:val="22"/>
                <w:szCs w:val="22"/>
              </w:rPr>
              <w:t xml:space="preserve"> </w:t>
            </w:r>
          </w:p>
        </w:tc>
        <w:tc>
          <w:tcPr>
            <w:tcW w:w="1620" w:type="dxa"/>
            <w:tcBorders>
              <w:right w:val="single" w:sz="4" w:space="0" w:color="000000"/>
            </w:tcBorders>
            <w:shd w:val="clear" w:color="auto" w:fill="auto"/>
          </w:tcPr>
          <w:p w14:paraId="172D656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4396EA58" w14:textId="77777777" w:rsidR="001253C5" w:rsidRPr="00E97997" w:rsidRDefault="001253C5" w:rsidP="00B74653">
            <w:pPr>
              <w:spacing w:after="0"/>
              <w:jc w:val="left"/>
              <w:rPr>
                <w:rFonts w:eastAsia="TH SarabunPSK"/>
                <w:b/>
                <w:bCs/>
                <w:i/>
                <w:sz w:val="24"/>
                <w:szCs w:val="24"/>
              </w:rPr>
            </w:pPr>
          </w:p>
          <w:p w14:paraId="0FA8FCFA"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60FDAF7A"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F41BF0C" w14:textId="77777777" w:rsidR="001253C5" w:rsidRPr="00C42B7B" w:rsidRDefault="001253C5" w:rsidP="00B74653">
            <w:pPr>
              <w:spacing w:after="0"/>
              <w:rPr>
                <w:rFonts w:eastAsia="TH SarabunPSK"/>
                <w:b/>
                <w:sz w:val="24"/>
                <w:szCs w:val="24"/>
              </w:rPr>
            </w:pPr>
          </w:p>
        </w:tc>
      </w:tr>
      <w:tr w:rsidR="001253C5" w:rsidRPr="00C42B7B" w14:paraId="4300B5FD" w14:textId="77777777" w:rsidTr="00B74653">
        <w:trPr>
          <w:trHeight w:val="1447"/>
        </w:trPr>
        <w:tc>
          <w:tcPr>
            <w:tcW w:w="835" w:type="dxa"/>
            <w:vMerge w:val="restart"/>
            <w:shd w:val="clear" w:color="auto" w:fill="F2F2F2" w:themeFill="background1" w:themeFillShade="F2"/>
          </w:tcPr>
          <w:p w14:paraId="1610A8C9"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3.1.2</w:t>
            </w:r>
          </w:p>
        </w:tc>
        <w:tc>
          <w:tcPr>
            <w:tcW w:w="2880" w:type="dxa"/>
            <w:vMerge w:val="restart"/>
            <w:shd w:val="clear" w:color="auto" w:fill="F2F2F2" w:themeFill="background1" w:themeFillShade="F2"/>
          </w:tcPr>
          <w:p w14:paraId="1827E7E9"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Risk mitigations and controls are being verified/audited to confirm they are working and effective. </w:t>
            </w:r>
          </w:p>
          <w:p w14:paraId="4DF894A9"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46BE804"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4AB0CC60"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There is a process in place to assess whether the risk controls are applied and effective.</w:t>
            </w:r>
          </w:p>
          <w:p w14:paraId="7B9D606E"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 </w:t>
            </w:r>
          </w:p>
        </w:tc>
        <w:tc>
          <w:tcPr>
            <w:tcW w:w="1620" w:type="dxa"/>
            <w:tcBorders>
              <w:right w:val="single" w:sz="4" w:space="0" w:color="000000"/>
            </w:tcBorders>
            <w:shd w:val="clear" w:color="auto" w:fill="auto"/>
          </w:tcPr>
          <w:p w14:paraId="5F8948D5"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0BBEA5F"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341B13E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DD86E00" w14:textId="77777777" w:rsidR="001253C5" w:rsidRPr="00C42B7B" w:rsidRDefault="001253C5" w:rsidP="00B74653">
            <w:pPr>
              <w:spacing w:after="0"/>
              <w:rPr>
                <w:rFonts w:eastAsia="TH SarabunPSK"/>
                <w:b/>
                <w:sz w:val="24"/>
                <w:szCs w:val="24"/>
              </w:rPr>
            </w:pPr>
          </w:p>
        </w:tc>
      </w:tr>
      <w:tr w:rsidR="001253C5" w:rsidRPr="00C42B7B" w14:paraId="3C31E8A4" w14:textId="77777777" w:rsidTr="00B74653">
        <w:trPr>
          <w:trHeight w:val="1447"/>
        </w:trPr>
        <w:tc>
          <w:tcPr>
            <w:tcW w:w="835" w:type="dxa"/>
            <w:vMerge/>
            <w:shd w:val="clear" w:color="auto" w:fill="F2F2F2" w:themeFill="background1" w:themeFillShade="F2"/>
          </w:tcPr>
          <w:p w14:paraId="0D52896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26DC368"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7EE2CD9"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73B3FEC"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bCs/>
              </w:rPr>
              <w:t xml:space="preserve">Responsibilities, methods, and timelines for assessing risk controls are defined. </w:t>
            </w:r>
          </w:p>
        </w:tc>
        <w:tc>
          <w:tcPr>
            <w:tcW w:w="1620" w:type="dxa"/>
            <w:tcBorders>
              <w:right w:val="single" w:sz="4" w:space="0" w:color="000000"/>
            </w:tcBorders>
            <w:shd w:val="clear" w:color="auto" w:fill="auto"/>
          </w:tcPr>
          <w:p w14:paraId="47101853"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F820EF4"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4B84889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6783264" w14:textId="77777777" w:rsidR="001253C5" w:rsidRPr="00C42B7B" w:rsidRDefault="001253C5" w:rsidP="00B74653">
            <w:pPr>
              <w:spacing w:after="0"/>
              <w:rPr>
                <w:rFonts w:eastAsia="TH SarabunPSK"/>
                <w:b/>
                <w:sz w:val="24"/>
                <w:szCs w:val="24"/>
              </w:rPr>
            </w:pPr>
          </w:p>
        </w:tc>
      </w:tr>
      <w:tr w:rsidR="001253C5" w:rsidRPr="00C42B7B" w14:paraId="44DB018B" w14:textId="77777777" w:rsidTr="00B74653">
        <w:trPr>
          <w:trHeight w:val="1447"/>
        </w:trPr>
        <w:tc>
          <w:tcPr>
            <w:tcW w:w="835" w:type="dxa"/>
            <w:vMerge/>
            <w:shd w:val="clear" w:color="auto" w:fill="F2F2F2" w:themeFill="background1" w:themeFillShade="F2"/>
          </w:tcPr>
          <w:p w14:paraId="61B6ABE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7ED8BF8"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2F1F74C6"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64CF94F0"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Risk controls are being verified to assess whether they are applied and effective. </w:t>
            </w:r>
          </w:p>
          <w:p w14:paraId="0A91A032"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rPr>
              <w:t xml:space="preserve">Evidence of risk controls being assessed for effectiveness (e.g., audits, surveys, reviews, SPIs and safety performance targets [SPTs], reporting systems). </w:t>
            </w:r>
          </w:p>
        </w:tc>
        <w:tc>
          <w:tcPr>
            <w:tcW w:w="1620" w:type="dxa"/>
            <w:tcBorders>
              <w:right w:val="single" w:sz="4" w:space="0" w:color="000000"/>
            </w:tcBorders>
            <w:shd w:val="clear" w:color="auto" w:fill="auto"/>
          </w:tcPr>
          <w:p w14:paraId="0FBB4BF3"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F5D5C15"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5BA24AF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C222464" w14:textId="77777777" w:rsidR="001253C5" w:rsidRPr="00C42B7B" w:rsidRDefault="001253C5" w:rsidP="00B74653">
            <w:pPr>
              <w:spacing w:after="0"/>
              <w:rPr>
                <w:rFonts w:eastAsia="TH SarabunPSK"/>
                <w:b/>
                <w:sz w:val="24"/>
                <w:szCs w:val="24"/>
              </w:rPr>
            </w:pPr>
          </w:p>
        </w:tc>
      </w:tr>
      <w:tr w:rsidR="001253C5" w:rsidRPr="00C42B7B" w14:paraId="375ADDF5" w14:textId="77777777" w:rsidTr="00B74653">
        <w:trPr>
          <w:trHeight w:val="1447"/>
        </w:trPr>
        <w:tc>
          <w:tcPr>
            <w:tcW w:w="835" w:type="dxa"/>
            <w:vMerge/>
            <w:shd w:val="clear" w:color="auto" w:fill="F2F2F2" w:themeFill="background1" w:themeFillShade="F2"/>
          </w:tcPr>
          <w:p w14:paraId="20D71D0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781156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2E1E8F98"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65779435"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Risk controls are assessed and actions taken to ensure they are effective and delivering a safe service. </w:t>
            </w:r>
          </w:p>
          <w:p w14:paraId="377D94DD" w14:textId="77777777" w:rsidR="001253C5" w:rsidRPr="00E97997" w:rsidRDefault="001253C5" w:rsidP="00B74653">
            <w:pPr>
              <w:pStyle w:val="Default"/>
              <w:ind w:left="166"/>
              <w:rPr>
                <w:rFonts w:ascii="TH SarabunPSK" w:eastAsia="TH SarabunPSK" w:hAnsi="TH SarabunPSK" w:cs="TH SarabunPSK"/>
                <w:color w:val="auto"/>
                <w:spacing w:val="-8"/>
              </w:rPr>
            </w:pPr>
          </w:p>
          <w:p w14:paraId="67C4B36E" w14:textId="77777777" w:rsidR="001253C5" w:rsidRPr="00E97997" w:rsidRDefault="001253C5" w:rsidP="00B74653">
            <w:pPr>
              <w:pStyle w:val="Default"/>
              <w:ind w:left="166"/>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0024784E"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227E6AF" w14:textId="77777777" w:rsidR="001253C5" w:rsidRPr="00E97997" w:rsidRDefault="001253C5" w:rsidP="00B74653">
            <w:pPr>
              <w:spacing w:after="0"/>
              <w:jc w:val="left"/>
              <w:rPr>
                <w:rFonts w:eastAsia="TH SarabunPSK"/>
                <w:b/>
                <w:bCs/>
                <w:i/>
                <w:sz w:val="24"/>
                <w:szCs w:val="24"/>
              </w:rPr>
            </w:pPr>
          </w:p>
          <w:p w14:paraId="1FC990B5" w14:textId="77777777" w:rsidR="001253C5" w:rsidRPr="00E97997" w:rsidRDefault="001253C5" w:rsidP="00B74653">
            <w:pPr>
              <w:spacing w:after="0"/>
              <w:rPr>
                <w:rFonts w:eastAsia="TH SarabunPSK"/>
                <w:sz w:val="24"/>
                <w:szCs w:val="24"/>
              </w:rPr>
            </w:pPr>
          </w:p>
        </w:tc>
        <w:tc>
          <w:tcPr>
            <w:tcW w:w="3150" w:type="dxa"/>
            <w:shd w:val="clear" w:color="auto" w:fill="auto"/>
          </w:tcPr>
          <w:p w14:paraId="12C13C6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A367CB5" w14:textId="77777777" w:rsidR="001253C5" w:rsidRPr="00C42B7B" w:rsidRDefault="001253C5" w:rsidP="00B74653">
            <w:pPr>
              <w:spacing w:after="0"/>
              <w:rPr>
                <w:rFonts w:eastAsia="TH SarabunPSK"/>
                <w:b/>
                <w:sz w:val="24"/>
                <w:szCs w:val="24"/>
              </w:rPr>
            </w:pPr>
          </w:p>
        </w:tc>
      </w:tr>
      <w:tr w:rsidR="001253C5" w:rsidRPr="00C42B7B" w14:paraId="48D9FF02" w14:textId="77777777" w:rsidTr="00B74653">
        <w:trPr>
          <w:trHeight w:val="1447"/>
        </w:trPr>
        <w:tc>
          <w:tcPr>
            <w:tcW w:w="835" w:type="dxa"/>
            <w:vMerge w:val="restart"/>
            <w:shd w:val="clear" w:color="auto" w:fill="F2F2F2" w:themeFill="background1" w:themeFillShade="F2"/>
          </w:tcPr>
          <w:p w14:paraId="3401CE4E"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3.1.3</w:t>
            </w:r>
          </w:p>
        </w:tc>
        <w:tc>
          <w:tcPr>
            <w:tcW w:w="2880" w:type="dxa"/>
            <w:vMerge w:val="restart"/>
            <w:shd w:val="clear" w:color="auto" w:fill="F2F2F2" w:themeFill="background1" w:themeFillShade="F2"/>
          </w:tcPr>
          <w:p w14:paraId="4454590F"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Safety assurance takes into account activities carried out by all directly contracted organizations. </w:t>
            </w:r>
          </w:p>
          <w:p w14:paraId="72E95C4D"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D86FD97"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3EBB815E"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 process in place to assess whether the risk controls are applied and effective. </w:t>
            </w:r>
          </w:p>
          <w:p w14:paraId="3A5EC233" w14:textId="77777777" w:rsidR="001253C5" w:rsidRPr="00C42B7B" w:rsidRDefault="001253C5" w:rsidP="00B74653">
            <w:pPr>
              <w:pStyle w:val="Default"/>
              <w:ind w:left="166"/>
              <w:rPr>
                <w:rFonts w:ascii="TH SarabunPSK" w:eastAsia="TH SarabunPSK" w:hAnsi="TH SarabunPSK" w:cs="TH SarabunPSK"/>
                <w:color w:val="auto"/>
              </w:rPr>
            </w:pPr>
          </w:p>
          <w:p w14:paraId="604CEA34" w14:textId="77777777" w:rsidR="001253C5" w:rsidRPr="00C42B7B" w:rsidRDefault="001253C5" w:rsidP="00B74653">
            <w:pPr>
              <w:pStyle w:val="Default"/>
              <w:ind w:left="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01C1B844"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FC6C757"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07DA4F1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D19FBB4" w14:textId="77777777" w:rsidR="001253C5" w:rsidRPr="00C42B7B" w:rsidRDefault="001253C5" w:rsidP="00B74653">
            <w:pPr>
              <w:spacing w:after="0"/>
              <w:rPr>
                <w:rFonts w:eastAsia="TH SarabunPSK"/>
                <w:b/>
                <w:sz w:val="24"/>
                <w:szCs w:val="24"/>
              </w:rPr>
            </w:pPr>
          </w:p>
        </w:tc>
      </w:tr>
      <w:tr w:rsidR="001253C5" w:rsidRPr="00C42B7B" w14:paraId="3ED88A09" w14:textId="77777777" w:rsidTr="00B74653">
        <w:trPr>
          <w:trHeight w:val="1447"/>
        </w:trPr>
        <w:tc>
          <w:tcPr>
            <w:tcW w:w="835" w:type="dxa"/>
            <w:vMerge/>
            <w:shd w:val="clear" w:color="auto" w:fill="F2F2F2" w:themeFill="background1" w:themeFillShade="F2"/>
          </w:tcPr>
          <w:p w14:paraId="6E18C8A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7D712E6"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20FCE630"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11770BE"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Contracted organizations are included in the safety assurance process. </w:t>
            </w:r>
          </w:p>
          <w:p w14:paraId="1B4CF06F"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71B089C5"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CA2344B" w14:textId="77777777" w:rsidR="001253C5" w:rsidRPr="00C42B7B" w:rsidRDefault="001253C5" w:rsidP="00B74653">
            <w:pPr>
              <w:spacing w:after="0"/>
              <w:jc w:val="left"/>
              <w:rPr>
                <w:rFonts w:eastAsia="TH SarabunPSK"/>
                <w:b/>
                <w:bCs/>
                <w:i/>
                <w:sz w:val="24"/>
                <w:szCs w:val="24"/>
              </w:rPr>
            </w:pPr>
          </w:p>
          <w:p w14:paraId="15BCE01D"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09EE7B3A"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CFA0683" w14:textId="77777777" w:rsidR="001253C5" w:rsidRPr="00C42B7B" w:rsidRDefault="001253C5" w:rsidP="00B74653">
            <w:pPr>
              <w:spacing w:after="0"/>
              <w:rPr>
                <w:rFonts w:eastAsia="TH SarabunPSK"/>
                <w:b/>
                <w:sz w:val="24"/>
                <w:szCs w:val="24"/>
              </w:rPr>
            </w:pPr>
          </w:p>
        </w:tc>
      </w:tr>
      <w:tr w:rsidR="001253C5" w:rsidRPr="00C42B7B" w14:paraId="653A5CBF" w14:textId="77777777" w:rsidTr="00B74653">
        <w:trPr>
          <w:trHeight w:val="1447"/>
        </w:trPr>
        <w:tc>
          <w:tcPr>
            <w:tcW w:w="835" w:type="dxa"/>
            <w:vMerge/>
            <w:shd w:val="clear" w:color="auto" w:fill="F2F2F2" w:themeFill="background1" w:themeFillShade="F2"/>
          </w:tcPr>
          <w:p w14:paraId="143448D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4DA7A0E"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C8935CA"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76E163E4"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Risk controls are being verified to assess whether they are applied and effective. </w:t>
            </w:r>
          </w:p>
          <w:p w14:paraId="3FC2160B"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rPr>
              <w:t xml:space="preserve">Evidence of risk controls applied by contracted organizations being assessed and overseen (e.g., quality check, reviews, and regular meetings). </w:t>
            </w:r>
          </w:p>
        </w:tc>
        <w:tc>
          <w:tcPr>
            <w:tcW w:w="1620" w:type="dxa"/>
            <w:tcBorders>
              <w:right w:val="single" w:sz="4" w:space="0" w:color="000000"/>
            </w:tcBorders>
            <w:shd w:val="clear" w:color="auto" w:fill="auto"/>
          </w:tcPr>
          <w:p w14:paraId="13D47359"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859DE85"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0ABA6F3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D490465" w14:textId="77777777" w:rsidR="001253C5" w:rsidRPr="00C42B7B" w:rsidRDefault="001253C5" w:rsidP="00B74653">
            <w:pPr>
              <w:spacing w:after="0"/>
              <w:rPr>
                <w:rFonts w:eastAsia="TH SarabunPSK"/>
                <w:b/>
                <w:sz w:val="24"/>
                <w:szCs w:val="24"/>
              </w:rPr>
            </w:pPr>
          </w:p>
        </w:tc>
      </w:tr>
      <w:tr w:rsidR="001253C5" w:rsidRPr="00C42B7B" w14:paraId="09C50536" w14:textId="77777777" w:rsidTr="00B74653">
        <w:trPr>
          <w:trHeight w:val="1447"/>
        </w:trPr>
        <w:tc>
          <w:tcPr>
            <w:tcW w:w="835" w:type="dxa"/>
            <w:vMerge/>
            <w:shd w:val="clear" w:color="auto" w:fill="F2F2F2" w:themeFill="background1" w:themeFillShade="F2"/>
          </w:tcPr>
          <w:p w14:paraId="0B050539"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AA61C85"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31A0F8BA"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0772CC51" w14:textId="77777777" w:rsidR="001253C5" w:rsidRPr="00E97997" w:rsidRDefault="001253C5" w:rsidP="00766C72">
            <w:pPr>
              <w:pStyle w:val="Default"/>
              <w:numPr>
                <w:ilvl w:val="0"/>
                <w:numId w:val="4"/>
              </w:numPr>
              <w:ind w:left="166"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Risk controls are assessed and actions taken to ensure they are effective and delivering a safe service. </w:t>
            </w:r>
          </w:p>
          <w:p w14:paraId="5A15039C" w14:textId="77777777" w:rsidR="001253C5" w:rsidRPr="00E97997" w:rsidRDefault="001253C5" w:rsidP="00B74653">
            <w:pPr>
              <w:pStyle w:val="Default"/>
              <w:ind w:left="166"/>
              <w:rPr>
                <w:rFonts w:ascii="TH SarabunPSK" w:eastAsia="TH SarabunPSK" w:hAnsi="TH SarabunPSK" w:cs="TH SarabunPSK"/>
                <w:color w:val="auto"/>
                <w:spacing w:val="-8"/>
              </w:rPr>
            </w:pPr>
          </w:p>
          <w:p w14:paraId="73385CBF" w14:textId="77777777" w:rsidR="001253C5" w:rsidRPr="00E97997" w:rsidRDefault="001253C5" w:rsidP="00B74653">
            <w:pPr>
              <w:pStyle w:val="Default"/>
              <w:ind w:left="166"/>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544B0CDD"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E394F54" w14:textId="77777777" w:rsidR="001253C5" w:rsidRPr="00E97997" w:rsidRDefault="001253C5" w:rsidP="00B74653">
            <w:pPr>
              <w:spacing w:after="0"/>
              <w:jc w:val="left"/>
              <w:rPr>
                <w:rFonts w:eastAsia="TH SarabunPSK"/>
                <w:b/>
                <w:bCs/>
                <w:i/>
                <w:sz w:val="24"/>
                <w:szCs w:val="24"/>
              </w:rPr>
            </w:pPr>
          </w:p>
          <w:p w14:paraId="57A52993" w14:textId="77777777" w:rsidR="001253C5" w:rsidRPr="00E97997" w:rsidRDefault="001253C5" w:rsidP="00B74653">
            <w:pPr>
              <w:spacing w:after="0"/>
              <w:rPr>
                <w:rFonts w:eastAsia="TH SarabunPSK"/>
                <w:sz w:val="24"/>
                <w:szCs w:val="24"/>
              </w:rPr>
            </w:pPr>
          </w:p>
        </w:tc>
        <w:tc>
          <w:tcPr>
            <w:tcW w:w="3150" w:type="dxa"/>
            <w:shd w:val="clear" w:color="auto" w:fill="auto"/>
          </w:tcPr>
          <w:p w14:paraId="7638C0F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A50D33F" w14:textId="77777777" w:rsidR="001253C5" w:rsidRPr="00C42B7B" w:rsidRDefault="001253C5" w:rsidP="00B74653">
            <w:pPr>
              <w:spacing w:after="0"/>
              <w:rPr>
                <w:rFonts w:eastAsia="TH SarabunPSK"/>
                <w:b/>
                <w:sz w:val="24"/>
                <w:szCs w:val="24"/>
              </w:rPr>
            </w:pPr>
          </w:p>
        </w:tc>
      </w:tr>
      <w:tr w:rsidR="001253C5" w:rsidRPr="00C42B7B" w14:paraId="5F55E0E1" w14:textId="77777777" w:rsidTr="00B74653">
        <w:trPr>
          <w:trHeight w:val="1447"/>
        </w:trPr>
        <w:tc>
          <w:tcPr>
            <w:tcW w:w="835" w:type="dxa"/>
            <w:vMerge w:val="restart"/>
            <w:shd w:val="clear" w:color="auto" w:fill="F2F2F2" w:themeFill="background1" w:themeFillShade="F2"/>
          </w:tcPr>
          <w:p w14:paraId="66659CB1"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3.1.4</w:t>
            </w:r>
          </w:p>
        </w:tc>
        <w:tc>
          <w:tcPr>
            <w:tcW w:w="2880" w:type="dxa"/>
            <w:vMerge w:val="restart"/>
            <w:shd w:val="clear" w:color="auto" w:fill="F2F2F2" w:themeFill="background1" w:themeFillShade="F2"/>
          </w:tcPr>
          <w:p w14:paraId="6339155B"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Responsibilities and accountability for ensuring compliance with safety regulations are defined and applicable requirements are clearly identified in organisation manuals and procedures. </w:t>
            </w:r>
          </w:p>
          <w:p w14:paraId="1FF522D8"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1A4689B2"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1F1D213F"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Responsibilities and accountabilities for compliance are defined. </w:t>
            </w:r>
          </w:p>
          <w:p w14:paraId="3B912E7A"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4BB0C7D3"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7EECAC2"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7EE55DE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0503033" w14:textId="77777777" w:rsidR="001253C5" w:rsidRPr="00C42B7B" w:rsidRDefault="001253C5" w:rsidP="00B74653">
            <w:pPr>
              <w:spacing w:after="0"/>
              <w:rPr>
                <w:rFonts w:eastAsia="TH SarabunPSK"/>
                <w:b/>
                <w:sz w:val="24"/>
                <w:szCs w:val="24"/>
              </w:rPr>
            </w:pPr>
          </w:p>
        </w:tc>
      </w:tr>
      <w:tr w:rsidR="001253C5" w:rsidRPr="00C42B7B" w14:paraId="46A019C7" w14:textId="77777777" w:rsidTr="00B74653">
        <w:trPr>
          <w:trHeight w:val="1597"/>
        </w:trPr>
        <w:tc>
          <w:tcPr>
            <w:tcW w:w="835" w:type="dxa"/>
            <w:vMerge/>
            <w:shd w:val="clear" w:color="auto" w:fill="F2F2F2" w:themeFill="background1" w:themeFillShade="F2"/>
          </w:tcPr>
          <w:p w14:paraId="7CA0F51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5E7A65C"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2E5EF03" w14:textId="77777777" w:rsidR="001253C5" w:rsidRPr="00E97997" w:rsidRDefault="001253C5" w:rsidP="00B74653">
            <w:pPr>
              <w:pStyle w:val="Default"/>
              <w:rPr>
                <w:rFonts w:ascii="TH SarabunPSK" w:hAnsi="TH SarabunPSK" w:cs="TH SarabunPSK"/>
                <w:b/>
                <w:bCs/>
                <w:color w:val="auto"/>
              </w:rPr>
            </w:pPr>
            <w:r w:rsidRPr="00E97997">
              <w:rPr>
                <w:rFonts w:ascii="TH SarabunPSK" w:hAnsi="TH SarabunPSK" w:cs="TH SarabunPSK"/>
                <w:b/>
                <w:bCs/>
                <w:color w:val="auto"/>
              </w:rPr>
              <w:t>Suitable:</w:t>
            </w:r>
          </w:p>
          <w:p w14:paraId="2A0F2CE5"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Independence of the internal audit function is achieved. </w:t>
            </w:r>
          </w:p>
          <w:p w14:paraId="233A08C3"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rPr>
            </w:pPr>
            <w:r w:rsidRPr="00E97997">
              <w:rPr>
                <w:rFonts w:ascii="TH SarabunPSK" w:eastAsia="TH SarabunPSK" w:hAnsi="TH SarabunPSK" w:cs="TH SarabunPSK"/>
                <w:color w:val="auto"/>
              </w:rPr>
              <w:t>Review job descriptions for compliance responsibilities</w:t>
            </w:r>
            <w:r w:rsidRPr="00E97997">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046EE3D4"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Yes</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2D26FE54" w14:textId="77777777" w:rsidR="001253C5" w:rsidRPr="00E97997" w:rsidRDefault="001253C5" w:rsidP="00B74653">
            <w:pPr>
              <w:spacing w:after="0"/>
              <w:jc w:val="left"/>
              <w:rPr>
                <w:rFonts w:eastAsia="TH SarabunPSK"/>
                <w:b/>
                <w:bCs/>
                <w:i/>
                <w:sz w:val="24"/>
                <w:szCs w:val="24"/>
              </w:rPr>
            </w:pPr>
          </w:p>
          <w:p w14:paraId="4BF7ACD7"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77AE832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CEA6135" w14:textId="77777777" w:rsidR="001253C5" w:rsidRPr="00C42B7B" w:rsidRDefault="001253C5" w:rsidP="00B74653">
            <w:pPr>
              <w:spacing w:after="0"/>
              <w:rPr>
                <w:rFonts w:eastAsia="TH SarabunPSK"/>
                <w:b/>
                <w:sz w:val="24"/>
                <w:szCs w:val="24"/>
              </w:rPr>
            </w:pPr>
          </w:p>
        </w:tc>
      </w:tr>
      <w:tr w:rsidR="001253C5" w:rsidRPr="00C42B7B" w14:paraId="5B7BD2FA" w14:textId="77777777" w:rsidTr="00B74653">
        <w:trPr>
          <w:trHeight w:val="1447"/>
        </w:trPr>
        <w:tc>
          <w:tcPr>
            <w:tcW w:w="835" w:type="dxa"/>
            <w:vMerge/>
            <w:shd w:val="clear" w:color="auto" w:fill="F2F2F2" w:themeFill="background1" w:themeFillShade="F2"/>
          </w:tcPr>
          <w:p w14:paraId="0709B3F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A491DCA"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2087DD1" w14:textId="77777777" w:rsidR="001253C5" w:rsidRPr="00E97997" w:rsidRDefault="001253C5" w:rsidP="00B74653">
            <w:pPr>
              <w:pStyle w:val="Default"/>
              <w:ind w:left="256" w:hanging="256"/>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1ACF6D94"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The compliance monitoring program is being followed and regularly reviewed. </w:t>
            </w:r>
          </w:p>
          <w:p w14:paraId="22AB9884"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All staff are aware of their responsibilities and accountabilities for compliance and to follow processes and procedures. </w:t>
            </w:r>
          </w:p>
          <w:p w14:paraId="2C06D0F4"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12"/>
              </w:rPr>
              <w:t>Assess the contents of the program against any regulatory requirements.</w:t>
            </w:r>
          </w:p>
        </w:tc>
        <w:tc>
          <w:tcPr>
            <w:tcW w:w="1620" w:type="dxa"/>
            <w:tcBorders>
              <w:right w:val="single" w:sz="4" w:space="0" w:color="000000"/>
            </w:tcBorders>
            <w:shd w:val="clear" w:color="auto" w:fill="auto"/>
          </w:tcPr>
          <w:p w14:paraId="1C8AE1AE"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7009D2A"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0D9A1CA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C4984E2" w14:textId="77777777" w:rsidR="001253C5" w:rsidRPr="00C42B7B" w:rsidRDefault="001253C5" w:rsidP="00B74653">
            <w:pPr>
              <w:spacing w:after="0"/>
              <w:rPr>
                <w:rFonts w:eastAsia="TH SarabunPSK"/>
                <w:b/>
                <w:sz w:val="24"/>
                <w:szCs w:val="24"/>
              </w:rPr>
            </w:pPr>
          </w:p>
        </w:tc>
      </w:tr>
      <w:tr w:rsidR="001253C5" w:rsidRPr="00C42B7B" w14:paraId="5ABDEBBC" w14:textId="77777777" w:rsidTr="00B74653">
        <w:trPr>
          <w:trHeight w:val="1144"/>
        </w:trPr>
        <w:tc>
          <w:tcPr>
            <w:tcW w:w="835" w:type="dxa"/>
            <w:vMerge/>
            <w:shd w:val="clear" w:color="auto" w:fill="F2F2F2" w:themeFill="background1" w:themeFillShade="F2"/>
          </w:tcPr>
          <w:p w14:paraId="3859AAD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2FBFB21"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7DE18F2"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1E6FF4B3"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Individuals are proactively identifying and reporting potential non-compliances. </w:t>
            </w:r>
          </w:p>
        </w:tc>
        <w:tc>
          <w:tcPr>
            <w:tcW w:w="1620" w:type="dxa"/>
            <w:tcBorders>
              <w:right w:val="single" w:sz="4" w:space="0" w:color="000000"/>
            </w:tcBorders>
            <w:shd w:val="clear" w:color="auto" w:fill="auto"/>
          </w:tcPr>
          <w:p w14:paraId="480B4960" w14:textId="77777777" w:rsidR="001253C5" w:rsidRPr="00E97997" w:rsidRDefault="001253C5" w:rsidP="00B74653">
            <w:pPr>
              <w:spacing w:after="0"/>
              <w:jc w:val="left"/>
              <w:rPr>
                <w:rFonts w:eastAsia="TH SarabunPSK"/>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p>
        </w:tc>
        <w:tc>
          <w:tcPr>
            <w:tcW w:w="3150" w:type="dxa"/>
            <w:shd w:val="clear" w:color="auto" w:fill="auto"/>
          </w:tcPr>
          <w:p w14:paraId="740AB34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98B941C" w14:textId="77777777" w:rsidR="001253C5" w:rsidRPr="00C42B7B" w:rsidRDefault="001253C5" w:rsidP="00B74653">
            <w:pPr>
              <w:spacing w:after="0"/>
              <w:rPr>
                <w:rFonts w:eastAsia="TH SarabunPSK"/>
                <w:b/>
                <w:sz w:val="24"/>
                <w:szCs w:val="24"/>
              </w:rPr>
            </w:pPr>
          </w:p>
        </w:tc>
      </w:tr>
      <w:tr w:rsidR="001253C5" w:rsidRPr="00C42B7B" w14:paraId="0FEF1958" w14:textId="77777777" w:rsidTr="00B74653">
        <w:trPr>
          <w:trHeight w:val="1447"/>
        </w:trPr>
        <w:tc>
          <w:tcPr>
            <w:tcW w:w="835" w:type="dxa"/>
            <w:vMerge w:val="restart"/>
            <w:shd w:val="clear" w:color="auto" w:fill="F2F2F2" w:themeFill="background1" w:themeFillShade="F2"/>
          </w:tcPr>
          <w:p w14:paraId="430964E9"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3.1.5</w:t>
            </w:r>
          </w:p>
        </w:tc>
        <w:tc>
          <w:tcPr>
            <w:tcW w:w="2880" w:type="dxa"/>
            <w:vMerge w:val="restart"/>
            <w:shd w:val="clear" w:color="auto" w:fill="F2F2F2" w:themeFill="background1" w:themeFillShade="F2"/>
          </w:tcPr>
          <w:p w14:paraId="5A7121C6"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an internal audit program including details of the schedule of audits and procedures for audits, reporting, follow up, and records. </w:t>
            </w:r>
          </w:p>
          <w:p w14:paraId="41298EAF"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2539CAC" w14:textId="77777777" w:rsidR="001253C5" w:rsidRPr="00E97997" w:rsidRDefault="001253C5" w:rsidP="00B74653">
            <w:pPr>
              <w:pStyle w:val="Default"/>
              <w:rPr>
                <w:rFonts w:ascii="TH SarabunPSK" w:hAnsi="TH SarabunPSK" w:cs="TH SarabunPSK"/>
                <w:b/>
                <w:bCs/>
                <w:color w:val="auto"/>
              </w:rPr>
            </w:pPr>
            <w:r w:rsidRPr="00E97997">
              <w:rPr>
                <w:rFonts w:ascii="TH SarabunPSK" w:hAnsi="TH SarabunPSK" w:cs="TH SarabunPSK"/>
                <w:b/>
                <w:bCs/>
                <w:color w:val="auto"/>
              </w:rPr>
              <w:t>Present:</w:t>
            </w:r>
          </w:p>
          <w:p w14:paraId="0CAE6F2B"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The organisation has an internal audit program and procedures for audits, reporting, and records. </w:t>
            </w:r>
          </w:p>
        </w:tc>
        <w:tc>
          <w:tcPr>
            <w:tcW w:w="1620" w:type="dxa"/>
            <w:tcBorders>
              <w:right w:val="single" w:sz="4" w:space="0" w:color="000000"/>
            </w:tcBorders>
            <w:shd w:val="clear" w:color="auto" w:fill="auto"/>
          </w:tcPr>
          <w:p w14:paraId="1AEB81B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Yes</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7DB1833" w14:textId="77777777" w:rsidR="001253C5" w:rsidRPr="00E97997" w:rsidRDefault="001253C5" w:rsidP="00B74653">
            <w:pPr>
              <w:spacing w:after="0"/>
              <w:jc w:val="left"/>
              <w:rPr>
                <w:rFonts w:eastAsia="TH SarabunPSK"/>
                <w:sz w:val="24"/>
                <w:szCs w:val="24"/>
              </w:rPr>
            </w:pPr>
          </w:p>
        </w:tc>
        <w:tc>
          <w:tcPr>
            <w:tcW w:w="3150" w:type="dxa"/>
            <w:vMerge w:val="restart"/>
            <w:shd w:val="clear" w:color="auto" w:fill="auto"/>
          </w:tcPr>
          <w:p w14:paraId="0B3C3F8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15D360B" w14:textId="77777777" w:rsidR="001253C5" w:rsidRPr="00C42B7B" w:rsidRDefault="001253C5" w:rsidP="00B74653">
            <w:pPr>
              <w:spacing w:after="0"/>
              <w:rPr>
                <w:rFonts w:eastAsia="TH SarabunPSK"/>
                <w:b/>
                <w:sz w:val="24"/>
                <w:szCs w:val="24"/>
              </w:rPr>
            </w:pPr>
          </w:p>
        </w:tc>
      </w:tr>
      <w:tr w:rsidR="001253C5" w:rsidRPr="00C42B7B" w14:paraId="6D517BFA" w14:textId="77777777" w:rsidTr="00B74653">
        <w:trPr>
          <w:trHeight w:val="1447"/>
        </w:trPr>
        <w:tc>
          <w:tcPr>
            <w:tcW w:w="835" w:type="dxa"/>
            <w:vMerge/>
            <w:shd w:val="clear" w:color="auto" w:fill="F2F2F2" w:themeFill="background1" w:themeFillShade="F2"/>
          </w:tcPr>
          <w:p w14:paraId="62ABF42C"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9C3267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EA7349D" w14:textId="77777777" w:rsidR="001253C5" w:rsidRPr="00E97997" w:rsidRDefault="001253C5" w:rsidP="00B74653">
            <w:pPr>
              <w:pStyle w:val="Default"/>
              <w:rPr>
                <w:rFonts w:ascii="TH SarabunPSK" w:hAnsi="TH SarabunPSK" w:cs="TH SarabunPSK"/>
                <w:b/>
                <w:bCs/>
                <w:color w:val="auto"/>
              </w:rPr>
            </w:pPr>
            <w:r w:rsidRPr="00E97997">
              <w:rPr>
                <w:rFonts w:ascii="TH SarabunPSK" w:hAnsi="TH SarabunPSK" w:cs="TH SarabunPSK"/>
                <w:b/>
                <w:bCs/>
                <w:color w:val="auto"/>
              </w:rPr>
              <w:t>Suitable:</w:t>
            </w:r>
          </w:p>
          <w:p w14:paraId="7F9A4A44" w14:textId="77777777" w:rsidR="001253C5" w:rsidRPr="00E97997" w:rsidRDefault="001253C5" w:rsidP="00766C72">
            <w:pPr>
              <w:pStyle w:val="Default"/>
              <w:numPr>
                <w:ilvl w:val="0"/>
                <w:numId w:val="4"/>
              </w:numPr>
              <w:ind w:left="161" w:hanging="180"/>
              <w:rPr>
                <w:rFonts w:ascii="TH SarabunPSK" w:eastAsia="TH SarabunPSK" w:hAnsi="TH SarabunPSK" w:cs="TH SarabunPSK"/>
                <w:color w:val="auto"/>
              </w:rPr>
            </w:pPr>
            <w:r w:rsidRPr="00E97997">
              <w:rPr>
                <w:rFonts w:ascii="TH SarabunPSK" w:eastAsia="TH SarabunPSK" w:hAnsi="TH SarabunPSK" w:cs="TH SarabunPSK"/>
                <w:color w:val="auto"/>
              </w:rPr>
              <w:t>The internal audit program covers all applicable regulations and includes details of the schedule of audits</w:t>
            </w:r>
            <w:r w:rsidRPr="00E97997">
              <w:rPr>
                <w:rFonts w:ascii="TH SarabunPSK" w:eastAsia="TH SarabunPSK" w:hAnsi="TH SarabunPSK" w:cs="TH SarabunPSK"/>
                <w:color w:val="auto"/>
                <w:cs/>
              </w:rPr>
              <w:t xml:space="preserve"> </w:t>
            </w:r>
            <w:r w:rsidRPr="00E97997">
              <w:rPr>
                <w:rFonts w:ascii="TH SarabunPSK" w:eastAsia="TH SarabunPSK" w:hAnsi="TH SarabunPSK" w:cs="TH SarabunPSK"/>
                <w:color w:val="auto"/>
              </w:rPr>
              <w:t>reporting, follow up, and records.</w:t>
            </w:r>
          </w:p>
        </w:tc>
        <w:tc>
          <w:tcPr>
            <w:tcW w:w="1620" w:type="dxa"/>
            <w:tcBorders>
              <w:right w:val="single" w:sz="4" w:space="0" w:color="000000"/>
            </w:tcBorders>
            <w:shd w:val="clear" w:color="auto" w:fill="auto"/>
          </w:tcPr>
          <w:p w14:paraId="5D200DBC"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Yes</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31BBC907" w14:textId="77777777" w:rsidR="001253C5" w:rsidRPr="00E97997" w:rsidRDefault="001253C5" w:rsidP="00B74653">
            <w:pPr>
              <w:spacing w:after="0"/>
              <w:jc w:val="left"/>
              <w:rPr>
                <w:rFonts w:eastAsia="TH SarabunPSK"/>
                <w:b/>
                <w:bCs/>
                <w:i/>
                <w:sz w:val="24"/>
                <w:szCs w:val="24"/>
              </w:rPr>
            </w:pPr>
          </w:p>
          <w:p w14:paraId="0C1BE252"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24C60FE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D5DAA0C" w14:textId="77777777" w:rsidR="001253C5" w:rsidRPr="00C42B7B" w:rsidRDefault="001253C5" w:rsidP="00B74653">
            <w:pPr>
              <w:spacing w:after="0"/>
              <w:rPr>
                <w:rFonts w:eastAsia="TH SarabunPSK"/>
                <w:b/>
                <w:sz w:val="24"/>
                <w:szCs w:val="24"/>
              </w:rPr>
            </w:pPr>
          </w:p>
        </w:tc>
      </w:tr>
      <w:tr w:rsidR="001253C5" w:rsidRPr="00C42B7B" w14:paraId="69E505F8" w14:textId="77777777" w:rsidTr="00B74653">
        <w:trPr>
          <w:trHeight w:val="1447"/>
        </w:trPr>
        <w:tc>
          <w:tcPr>
            <w:tcW w:w="835" w:type="dxa"/>
            <w:vMerge/>
            <w:shd w:val="clear" w:color="auto" w:fill="F2F2F2" w:themeFill="background1" w:themeFillShade="F2"/>
          </w:tcPr>
          <w:p w14:paraId="6A0E1C0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A57373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EED91DE" w14:textId="77777777" w:rsidR="001253C5" w:rsidRPr="00E97997" w:rsidRDefault="001253C5" w:rsidP="00B74653">
            <w:pPr>
              <w:pStyle w:val="Default"/>
              <w:ind w:left="256" w:hanging="256"/>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3B01D288"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Internal and external audit results are reported to the</w:t>
            </w:r>
            <w:r w:rsidRPr="00E97997">
              <w:rPr>
                <w:rFonts w:ascii="TH SarabunPSK" w:hAnsi="TH SarabunPSK" w:cs="TH SarabunPSK"/>
                <w:color w:val="auto"/>
                <w:sz w:val="22"/>
                <w:szCs w:val="22"/>
              </w:rPr>
              <w:t xml:space="preserve"> </w:t>
            </w:r>
            <w:r w:rsidRPr="00E97997">
              <w:rPr>
                <w:rFonts w:ascii="TH SarabunPSK" w:eastAsia="TH SarabunPSK" w:hAnsi="TH SarabunPSK" w:cs="TH SarabunPSK"/>
                <w:color w:val="auto"/>
                <w:spacing w:val="-8"/>
              </w:rPr>
              <w:t>Accountable Executive and senior management.</w:t>
            </w:r>
          </w:p>
          <w:p w14:paraId="4FF67FED"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rPr>
              <w:t xml:space="preserve">Review how independence of the internal audit function is achieved. </w:t>
            </w:r>
            <w:r w:rsidRPr="00E97997">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3E967CBE"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2E3C501A"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5AD9CF6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0F7B4EE" w14:textId="77777777" w:rsidR="001253C5" w:rsidRPr="00C42B7B" w:rsidRDefault="001253C5" w:rsidP="00B74653">
            <w:pPr>
              <w:spacing w:after="0"/>
              <w:rPr>
                <w:rFonts w:eastAsia="TH SarabunPSK"/>
                <w:b/>
                <w:sz w:val="24"/>
                <w:szCs w:val="24"/>
              </w:rPr>
            </w:pPr>
          </w:p>
        </w:tc>
      </w:tr>
      <w:tr w:rsidR="001253C5" w:rsidRPr="00C42B7B" w14:paraId="0B051EDE" w14:textId="77777777" w:rsidTr="00B74653">
        <w:trPr>
          <w:trHeight w:val="1447"/>
        </w:trPr>
        <w:tc>
          <w:tcPr>
            <w:tcW w:w="835" w:type="dxa"/>
            <w:vMerge/>
            <w:shd w:val="clear" w:color="auto" w:fill="F2F2F2" w:themeFill="background1" w:themeFillShade="F2"/>
          </w:tcPr>
          <w:p w14:paraId="1222F08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17176E7"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58EB674A"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59E666E3"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Individuals are proactively identifying and reporting potential non-compliances. </w:t>
            </w:r>
          </w:p>
          <w:p w14:paraId="7705E69B"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Accountable Executive and senior management actively seek feedback on the status of internal and external audit activities. </w:t>
            </w:r>
          </w:p>
        </w:tc>
        <w:tc>
          <w:tcPr>
            <w:tcW w:w="1620" w:type="dxa"/>
            <w:tcBorders>
              <w:right w:val="single" w:sz="4" w:space="0" w:color="000000"/>
            </w:tcBorders>
            <w:shd w:val="clear" w:color="auto" w:fill="auto"/>
          </w:tcPr>
          <w:p w14:paraId="386CC7D6"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403B3C93" w14:textId="77777777" w:rsidR="001253C5" w:rsidRPr="00E97997" w:rsidRDefault="001253C5" w:rsidP="00B74653">
            <w:pPr>
              <w:spacing w:after="0"/>
              <w:jc w:val="left"/>
              <w:rPr>
                <w:rFonts w:eastAsia="TH SarabunPSK"/>
                <w:b/>
                <w:bCs/>
                <w:i/>
                <w:sz w:val="24"/>
                <w:szCs w:val="24"/>
              </w:rPr>
            </w:pPr>
          </w:p>
          <w:p w14:paraId="3B8FB975"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13CA801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AA1C4BB" w14:textId="77777777" w:rsidR="001253C5" w:rsidRPr="00C42B7B" w:rsidRDefault="001253C5" w:rsidP="00B74653">
            <w:pPr>
              <w:spacing w:after="0"/>
              <w:rPr>
                <w:rFonts w:eastAsia="TH SarabunPSK"/>
                <w:b/>
                <w:sz w:val="24"/>
                <w:szCs w:val="24"/>
              </w:rPr>
            </w:pPr>
          </w:p>
        </w:tc>
      </w:tr>
      <w:tr w:rsidR="001253C5" w:rsidRPr="00C42B7B" w14:paraId="217E5CC9" w14:textId="77777777" w:rsidTr="00B74653">
        <w:trPr>
          <w:trHeight w:val="1447"/>
        </w:trPr>
        <w:tc>
          <w:tcPr>
            <w:tcW w:w="835" w:type="dxa"/>
            <w:vMerge w:val="restart"/>
            <w:shd w:val="clear" w:color="auto" w:fill="F2F2F2" w:themeFill="background1" w:themeFillShade="F2"/>
          </w:tcPr>
          <w:p w14:paraId="5E7DD176"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3.1.6</w:t>
            </w:r>
          </w:p>
        </w:tc>
        <w:tc>
          <w:tcPr>
            <w:tcW w:w="2880" w:type="dxa"/>
            <w:vMerge w:val="restart"/>
            <w:shd w:val="clear" w:color="auto" w:fill="F2F2F2" w:themeFill="background1" w:themeFillShade="F2"/>
          </w:tcPr>
          <w:p w14:paraId="1BD97928"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Responsibilities and accountabilities for the internal audit process are defined and there is a person or group of persons with responsibilities for internal audits with </w:t>
            </w:r>
            <w:r w:rsidRPr="00E97997">
              <w:rPr>
                <w:rFonts w:ascii="TH SarabunPSK" w:eastAsia="TH SarabunPSK" w:hAnsi="TH SarabunPSK" w:cs="TH SarabunPSK"/>
                <w:color w:val="auto"/>
              </w:rPr>
              <w:t>direct access to the Accountable</w:t>
            </w:r>
            <w:r w:rsidRPr="00E97997">
              <w:rPr>
                <w:rFonts w:ascii="TH SarabunPSK" w:eastAsia="TH SarabunPSK" w:hAnsi="TH SarabunPSK" w:cs="TH SarabunPSK"/>
                <w:color w:val="auto"/>
                <w:cs/>
              </w:rPr>
              <w:t xml:space="preserve"> </w:t>
            </w:r>
            <w:r w:rsidRPr="00E97997">
              <w:rPr>
                <w:rFonts w:ascii="TH SarabunPSK" w:eastAsia="TH SarabunPSK" w:hAnsi="TH SarabunPSK" w:cs="TH SarabunPSK"/>
                <w:color w:val="auto"/>
              </w:rPr>
              <w:t>Executive</w:t>
            </w:r>
            <w:r w:rsidRPr="00C42B7B">
              <w:rPr>
                <w:rFonts w:ascii="TH SarabunPSK" w:eastAsia="TH SarabunPSK" w:hAnsi="TH SarabunPSK" w:cs="TH SarabunPSK"/>
                <w:color w:val="auto"/>
              </w:rPr>
              <w:t xml:space="preserve">. </w:t>
            </w:r>
          </w:p>
          <w:p w14:paraId="0109AC7B"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6B2A9FF5"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5D475976"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A person or group of persons with responsibilities for internal audits has been identified and they have direct access to the Accountable Executive. </w:t>
            </w:r>
          </w:p>
        </w:tc>
        <w:tc>
          <w:tcPr>
            <w:tcW w:w="1620" w:type="dxa"/>
            <w:tcBorders>
              <w:right w:val="single" w:sz="4" w:space="0" w:color="000000"/>
            </w:tcBorders>
            <w:shd w:val="clear" w:color="auto" w:fill="auto"/>
          </w:tcPr>
          <w:p w14:paraId="153FF8FC"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23F8B5A"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6AD1D13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E5301F2" w14:textId="77777777" w:rsidR="001253C5" w:rsidRPr="00C42B7B" w:rsidRDefault="001253C5" w:rsidP="00B74653">
            <w:pPr>
              <w:spacing w:after="0"/>
              <w:rPr>
                <w:rFonts w:eastAsia="TH SarabunPSK"/>
                <w:b/>
                <w:sz w:val="24"/>
                <w:szCs w:val="24"/>
              </w:rPr>
            </w:pPr>
          </w:p>
        </w:tc>
      </w:tr>
      <w:tr w:rsidR="001253C5" w:rsidRPr="00C42B7B" w14:paraId="311AC0AC" w14:textId="77777777" w:rsidTr="00B74653">
        <w:trPr>
          <w:trHeight w:val="1447"/>
        </w:trPr>
        <w:tc>
          <w:tcPr>
            <w:tcW w:w="835" w:type="dxa"/>
            <w:vMerge/>
            <w:shd w:val="clear" w:color="auto" w:fill="F2F2F2" w:themeFill="background1" w:themeFillShade="F2"/>
          </w:tcPr>
          <w:p w14:paraId="07BA438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FBCF726"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F621843"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5149A9AA"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Independence of the internal audit function is achieved. </w:t>
            </w:r>
          </w:p>
        </w:tc>
        <w:tc>
          <w:tcPr>
            <w:tcW w:w="1620" w:type="dxa"/>
            <w:tcBorders>
              <w:right w:val="single" w:sz="4" w:space="0" w:color="000000"/>
            </w:tcBorders>
            <w:shd w:val="clear" w:color="auto" w:fill="auto"/>
          </w:tcPr>
          <w:p w14:paraId="11FECB1B" w14:textId="77777777" w:rsidR="001253C5" w:rsidRPr="00C42B7B" w:rsidRDefault="001253C5" w:rsidP="00B74653">
            <w:pPr>
              <w:spacing w:after="0"/>
              <w:jc w:val="left"/>
              <w:rPr>
                <w:rFonts w:eastAsia="TH SarabunPSK"/>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tc>
        <w:tc>
          <w:tcPr>
            <w:tcW w:w="3150" w:type="dxa"/>
            <w:vMerge/>
            <w:shd w:val="clear" w:color="auto" w:fill="auto"/>
          </w:tcPr>
          <w:p w14:paraId="76C2974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2339D00" w14:textId="77777777" w:rsidR="001253C5" w:rsidRPr="00C42B7B" w:rsidRDefault="001253C5" w:rsidP="00B74653">
            <w:pPr>
              <w:spacing w:after="0"/>
              <w:rPr>
                <w:rFonts w:eastAsia="TH SarabunPSK"/>
                <w:b/>
                <w:sz w:val="24"/>
                <w:szCs w:val="24"/>
              </w:rPr>
            </w:pPr>
          </w:p>
        </w:tc>
      </w:tr>
      <w:tr w:rsidR="001253C5" w:rsidRPr="00C42B7B" w14:paraId="53CCE6FD" w14:textId="77777777" w:rsidTr="00B74653">
        <w:trPr>
          <w:trHeight w:val="1447"/>
        </w:trPr>
        <w:tc>
          <w:tcPr>
            <w:tcW w:w="835" w:type="dxa"/>
            <w:vMerge/>
            <w:shd w:val="clear" w:color="auto" w:fill="F2F2F2" w:themeFill="background1" w:themeFillShade="F2"/>
          </w:tcPr>
          <w:p w14:paraId="6A5E5EB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165C48A"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831C556" w14:textId="77777777" w:rsidR="001253C5" w:rsidRPr="00E97997" w:rsidRDefault="001253C5" w:rsidP="00B74653">
            <w:pPr>
              <w:pStyle w:val="Default"/>
              <w:ind w:left="256" w:hanging="256"/>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286C60F7"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Internal and external audit results are reported to the</w:t>
            </w:r>
            <w:r w:rsidRPr="00E97997">
              <w:rPr>
                <w:rFonts w:ascii="TH SarabunPSK" w:hAnsi="TH SarabunPSK" w:cs="TH SarabunPSK"/>
                <w:color w:val="auto"/>
                <w:sz w:val="22"/>
                <w:szCs w:val="22"/>
              </w:rPr>
              <w:t xml:space="preserve"> </w:t>
            </w:r>
            <w:r w:rsidRPr="00E97997">
              <w:rPr>
                <w:rFonts w:ascii="TH SarabunPSK" w:eastAsia="TH SarabunPSK" w:hAnsi="TH SarabunPSK" w:cs="TH SarabunPSK"/>
                <w:color w:val="auto"/>
                <w:spacing w:val="-8"/>
              </w:rPr>
              <w:t>Accountable Executive and senior management.</w:t>
            </w:r>
            <w:r w:rsidRPr="00E97997">
              <w:rPr>
                <w:rFonts w:ascii="TH SarabunPSK" w:hAnsi="TH SarabunPSK" w:cs="TH SarabunPSK"/>
                <w:color w:val="auto"/>
                <w:sz w:val="22"/>
                <w:szCs w:val="22"/>
              </w:rPr>
              <w:t xml:space="preserve"> </w:t>
            </w:r>
          </w:p>
          <w:p w14:paraId="60D0ACC9" w14:textId="77777777" w:rsidR="001253C5" w:rsidRPr="00E97997" w:rsidRDefault="001253C5" w:rsidP="00766C72">
            <w:pPr>
              <w:pStyle w:val="Default"/>
              <w:numPr>
                <w:ilvl w:val="0"/>
                <w:numId w:val="4"/>
              </w:numPr>
              <w:ind w:left="251" w:hanging="251"/>
              <w:rPr>
                <w:rFonts w:ascii="TH SarabunPSK" w:eastAsia="TH SarabunPSK" w:hAnsi="TH SarabunPSK" w:cs="TH SarabunPSK"/>
                <w:color w:val="auto"/>
              </w:rPr>
            </w:pPr>
            <w:r w:rsidRPr="00E97997">
              <w:rPr>
                <w:rFonts w:ascii="TH SarabunPSK" w:eastAsia="TH SarabunPSK" w:hAnsi="TH SarabunPSK" w:cs="TH SarabunPSK"/>
                <w:color w:val="auto"/>
              </w:rPr>
              <w:t xml:space="preserve">Review how the internal audit function interacts with: </w:t>
            </w:r>
          </w:p>
          <w:p w14:paraId="408178AE" w14:textId="77777777" w:rsidR="001253C5" w:rsidRPr="00E97997" w:rsidRDefault="001253C5" w:rsidP="00B74653">
            <w:pPr>
              <w:pStyle w:val="Default"/>
              <w:ind w:firstLine="251"/>
              <w:rPr>
                <w:rFonts w:ascii="TH SarabunPSK" w:eastAsia="TH SarabunPSK" w:hAnsi="TH SarabunPSK" w:cs="TH SarabunPSK"/>
                <w:color w:val="auto"/>
              </w:rPr>
            </w:pPr>
            <w:r w:rsidRPr="00E97997">
              <w:rPr>
                <w:rFonts w:ascii="TH SarabunPSK" w:eastAsia="TH SarabunPSK" w:hAnsi="TH SarabunPSK" w:cs="TH SarabunPSK"/>
                <w:color w:val="auto"/>
              </w:rPr>
              <w:t xml:space="preserve">o Senior management, </w:t>
            </w:r>
          </w:p>
          <w:p w14:paraId="41FF8700" w14:textId="77777777" w:rsidR="001253C5" w:rsidRPr="00E97997" w:rsidRDefault="001253C5" w:rsidP="00B74653">
            <w:pPr>
              <w:pStyle w:val="Default"/>
              <w:ind w:firstLine="251"/>
              <w:rPr>
                <w:rFonts w:ascii="TH SarabunPSK" w:eastAsia="TH SarabunPSK" w:hAnsi="TH SarabunPSK" w:cs="TH SarabunPSK"/>
                <w:color w:val="auto"/>
              </w:rPr>
            </w:pPr>
            <w:r w:rsidRPr="00E97997">
              <w:rPr>
                <w:rFonts w:ascii="TH SarabunPSK" w:eastAsia="TH SarabunPSK" w:hAnsi="TH SarabunPSK" w:cs="TH SarabunPSK"/>
                <w:color w:val="auto"/>
              </w:rPr>
              <w:t xml:space="preserve">o Line managers, and </w:t>
            </w:r>
          </w:p>
          <w:p w14:paraId="02EAD209" w14:textId="77777777" w:rsidR="001253C5" w:rsidRPr="00E97997" w:rsidRDefault="001253C5" w:rsidP="00B74653">
            <w:pPr>
              <w:pStyle w:val="Default"/>
              <w:ind w:firstLine="251"/>
              <w:rPr>
                <w:rFonts w:ascii="TH SarabunPSK" w:eastAsia="TH SarabunPSK" w:hAnsi="TH SarabunPSK" w:cs="TH SarabunPSK"/>
                <w:color w:val="auto"/>
              </w:rPr>
            </w:pPr>
            <w:r w:rsidRPr="00E97997">
              <w:rPr>
                <w:rFonts w:ascii="TH SarabunPSK" w:eastAsia="TH SarabunPSK" w:hAnsi="TH SarabunPSK" w:cs="TH SarabunPSK"/>
                <w:color w:val="auto"/>
              </w:rPr>
              <w:t xml:space="preserve">o The safety management staff. </w:t>
            </w:r>
          </w:p>
          <w:p w14:paraId="05885E3E" w14:textId="77777777" w:rsidR="001253C5" w:rsidRPr="00E97997" w:rsidRDefault="001253C5" w:rsidP="00766C72">
            <w:pPr>
              <w:pStyle w:val="Default"/>
              <w:numPr>
                <w:ilvl w:val="0"/>
                <w:numId w:val="4"/>
              </w:numPr>
              <w:ind w:left="251" w:hanging="270"/>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that senior management take action on internal and external audit results. </w:t>
            </w:r>
          </w:p>
        </w:tc>
        <w:tc>
          <w:tcPr>
            <w:tcW w:w="1620" w:type="dxa"/>
            <w:tcBorders>
              <w:right w:val="single" w:sz="4" w:space="0" w:color="000000"/>
            </w:tcBorders>
            <w:shd w:val="clear" w:color="auto" w:fill="auto"/>
          </w:tcPr>
          <w:p w14:paraId="5B94222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CEE1FE6"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364A95E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66535C6" w14:textId="77777777" w:rsidR="001253C5" w:rsidRPr="00C42B7B" w:rsidRDefault="001253C5" w:rsidP="00B74653">
            <w:pPr>
              <w:spacing w:after="0"/>
              <w:rPr>
                <w:rFonts w:eastAsia="TH SarabunPSK"/>
                <w:b/>
                <w:sz w:val="24"/>
                <w:szCs w:val="24"/>
              </w:rPr>
            </w:pPr>
          </w:p>
        </w:tc>
      </w:tr>
      <w:tr w:rsidR="001253C5" w:rsidRPr="00C42B7B" w14:paraId="609D8F99" w14:textId="77777777" w:rsidTr="00B74653">
        <w:trPr>
          <w:trHeight w:val="1447"/>
        </w:trPr>
        <w:tc>
          <w:tcPr>
            <w:tcW w:w="835" w:type="dxa"/>
            <w:vMerge/>
            <w:shd w:val="clear" w:color="auto" w:fill="F2F2F2" w:themeFill="background1" w:themeFillShade="F2"/>
          </w:tcPr>
          <w:p w14:paraId="76C64DA0"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09CEB89"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0F04BCB7"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43C87912"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Accountable Executive and senior management actively seek feedback on the status of internal and external audit activities. </w:t>
            </w:r>
          </w:p>
        </w:tc>
        <w:tc>
          <w:tcPr>
            <w:tcW w:w="1620" w:type="dxa"/>
            <w:tcBorders>
              <w:right w:val="single" w:sz="4" w:space="0" w:color="000000"/>
            </w:tcBorders>
            <w:shd w:val="clear" w:color="auto" w:fill="auto"/>
          </w:tcPr>
          <w:p w14:paraId="7CD9710A"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3CD2941B"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758892D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3773E4B" w14:textId="77777777" w:rsidR="001253C5" w:rsidRPr="00C42B7B" w:rsidRDefault="001253C5" w:rsidP="00B74653">
            <w:pPr>
              <w:spacing w:after="0"/>
              <w:rPr>
                <w:rFonts w:eastAsia="TH SarabunPSK"/>
                <w:b/>
                <w:sz w:val="24"/>
                <w:szCs w:val="24"/>
              </w:rPr>
            </w:pPr>
          </w:p>
        </w:tc>
      </w:tr>
      <w:tr w:rsidR="001253C5" w:rsidRPr="00C42B7B" w14:paraId="05EC507D" w14:textId="77777777" w:rsidTr="00B74653">
        <w:trPr>
          <w:trHeight w:val="1447"/>
        </w:trPr>
        <w:tc>
          <w:tcPr>
            <w:tcW w:w="835" w:type="dxa"/>
            <w:vMerge w:val="restart"/>
            <w:shd w:val="clear" w:color="auto" w:fill="F2F2F2" w:themeFill="background1" w:themeFillShade="F2"/>
          </w:tcPr>
          <w:p w14:paraId="179ABDF2"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3.1.7</w:t>
            </w:r>
          </w:p>
        </w:tc>
        <w:tc>
          <w:tcPr>
            <w:tcW w:w="2880" w:type="dxa"/>
            <w:vMerge w:val="restart"/>
            <w:shd w:val="clear" w:color="auto" w:fill="F2F2F2" w:themeFill="background1" w:themeFillShade="F2"/>
          </w:tcPr>
          <w:p w14:paraId="2675ACD4" w14:textId="77777777" w:rsidR="001253C5" w:rsidRPr="00C42B7B" w:rsidRDefault="001253C5" w:rsidP="00B74653">
            <w:pPr>
              <w:pStyle w:val="Default"/>
              <w:rPr>
                <w:rFonts w:ascii="TH SarabunPSK" w:hAnsi="TH SarabunPSK" w:cs="TH SarabunPSK"/>
                <w:szCs w:val="22"/>
              </w:rPr>
            </w:pPr>
            <w:r w:rsidRPr="00C42B7B">
              <w:rPr>
                <w:rFonts w:ascii="TH SarabunPSK" w:eastAsia="TH SarabunPSK" w:hAnsi="TH SarabunPSK" w:cs="TH SarabunPSK"/>
                <w:color w:val="auto"/>
              </w:rPr>
              <w:t>After an audit, there is appropriate analysis of causal factors and corrective/preventive actions are taken</w:t>
            </w:r>
            <w:r w:rsidRPr="00C42B7B">
              <w:rPr>
                <w:rFonts w:ascii="TH SarabunPSK" w:hAnsi="TH SarabunPSK" w:cs="TH SarabunPSK"/>
                <w:sz w:val="22"/>
                <w:szCs w:val="22"/>
              </w:rPr>
              <w:t xml:space="preserve">. </w:t>
            </w:r>
          </w:p>
          <w:p w14:paraId="0B741889" w14:textId="77777777" w:rsidR="001253C5" w:rsidRPr="00C42B7B" w:rsidRDefault="001253C5" w:rsidP="00B74653">
            <w:pPr>
              <w:pStyle w:val="Default"/>
              <w:rPr>
                <w:rFonts w:ascii="TH SarabunPSK" w:hAnsi="TH SarabunPSK" w:cs="TH SarabunPSK"/>
                <w:sz w:val="22"/>
                <w:szCs w:val="22"/>
              </w:rPr>
            </w:pPr>
          </w:p>
        </w:tc>
        <w:tc>
          <w:tcPr>
            <w:tcW w:w="2790" w:type="dxa"/>
            <w:shd w:val="clear" w:color="auto" w:fill="F2F2F2" w:themeFill="background1" w:themeFillShade="F2"/>
          </w:tcPr>
          <w:p w14:paraId="7FDDF93C"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01AF7F37" w14:textId="77777777" w:rsidR="001253C5" w:rsidRPr="00C42B7B" w:rsidRDefault="001253C5" w:rsidP="00766C72">
            <w:pPr>
              <w:pStyle w:val="Default"/>
              <w:numPr>
                <w:ilvl w:val="0"/>
                <w:numId w:val="4"/>
              </w:numPr>
              <w:ind w:left="171" w:hanging="171"/>
              <w:rPr>
                <w:rFonts w:ascii="TH SarabunPSK" w:eastAsia="TH SarabunPSK" w:hAnsi="TH SarabunPSK" w:cs="TH SarabunPSK"/>
                <w:color w:val="auto"/>
              </w:rPr>
            </w:pPr>
            <w:r w:rsidRPr="00C42B7B">
              <w:rPr>
                <w:rFonts w:ascii="TH SarabunPSK" w:eastAsia="TH SarabunPSK" w:hAnsi="TH SarabunPSK" w:cs="TH SarabunPSK"/>
                <w:color w:val="auto"/>
              </w:rPr>
              <w:t xml:space="preserve">The process for the identification and follow-up of corrective/ preventive actions are defined. </w:t>
            </w:r>
          </w:p>
          <w:p w14:paraId="44B023BE" w14:textId="77777777" w:rsidR="001253C5" w:rsidRPr="00804BB3" w:rsidRDefault="001253C5" w:rsidP="00766C72">
            <w:pPr>
              <w:pStyle w:val="Default"/>
              <w:numPr>
                <w:ilvl w:val="0"/>
                <w:numId w:val="4"/>
              </w:numPr>
              <w:ind w:left="171" w:hanging="171"/>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The interface between internal audits and the safety risk management processes is described. </w:t>
            </w:r>
          </w:p>
        </w:tc>
        <w:tc>
          <w:tcPr>
            <w:tcW w:w="1620" w:type="dxa"/>
            <w:tcBorders>
              <w:right w:val="single" w:sz="4" w:space="0" w:color="000000"/>
            </w:tcBorders>
            <w:shd w:val="clear" w:color="auto" w:fill="auto"/>
          </w:tcPr>
          <w:p w14:paraId="345803CC"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F967670"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3A4A6B8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40CB0ED" w14:textId="77777777" w:rsidR="001253C5" w:rsidRPr="00C42B7B" w:rsidRDefault="001253C5" w:rsidP="00B74653">
            <w:pPr>
              <w:spacing w:after="0"/>
              <w:rPr>
                <w:rFonts w:eastAsia="TH SarabunPSK"/>
                <w:b/>
                <w:sz w:val="24"/>
                <w:szCs w:val="24"/>
              </w:rPr>
            </w:pPr>
          </w:p>
        </w:tc>
      </w:tr>
      <w:tr w:rsidR="001253C5" w:rsidRPr="00C42B7B" w14:paraId="57102DC5" w14:textId="77777777" w:rsidTr="00B74653">
        <w:trPr>
          <w:trHeight w:val="1447"/>
        </w:trPr>
        <w:tc>
          <w:tcPr>
            <w:tcW w:w="835" w:type="dxa"/>
            <w:vMerge/>
            <w:shd w:val="clear" w:color="auto" w:fill="F2F2F2" w:themeFill="background1" w:themeFillShade="F2"/>
          </w:tcPr>
          <w:p w14:paraId="55D87D7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D51FE97"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DA0E82E"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20F81A55" w14:textId="77777777" w:rsidR="001253C5" w:rsidRPr="00C42B7B" w:rsidRDefault="001253C5" w:rsidP="00766C72">
            <w:pPr>
              <w:pStyle w:val="Default"/>
              <w:numPr>
                <w:ilvl w:val="0"/>
                <w:numId w:val="4"/>
              </w:numPr>
              <w:ind w:left="171" w:hanging="171"/>
              <w:rPr>
                <w:rFonts w:ascii="TH SarabunPSK" w:eastAsia="TH SarabunPSK" w:hAnsi="TH SarabunPSK" w:cs="TH SarabunPSK"/>
                <w:color w:val="auto"/>
              </w:rPr>
            </w:pPr>
            <w:r w:rsidRPr="00C42B7B">
              <w:rPr>
                <w:rFonts w:ascii="TH SarabunPSK" w:eastAsia="TH SarabunPSK" w:hAnsi="TH SarabunPSK" w:cs="TH SarabunPSK"/>
                <w:color w:val="auto"/>
              </w:rPr>
              <w:t xml:space="preserve">Responsibilities and timelines for determining, accepting, and following-up the corrective/ preventive action are defined. </w:t>
            </w:r>
          </w:p>
          <w:p w14:paraId="6916FED3" w14:textId="77777777" w:rsidR="001253C5" w:rsidRPr="00C42B7B" w:rsidRDefault="001253C5" w:rsidP="00766C72">
            <w:pPr>
              <w:pStyle w:val="Default"/>
              <w:numPr>
                <w:ilvl w:val="0"/>
                <w:numId w:val="4"/>
              </w:numPr>
              <w:ind w:left="171" w:hanging="171"/>
              <w:rPr>
                <w:rFonts w:ascii="TH SarabunPSK" w:eastAsia="TH SarabunPSK" w:hAnsi="TH SarabunPSK" w:cs="TH SarabunPSK"/>
                <w:color w:val="auto"/>
              </w:rPr>
            </w:pPr>
            <w:r w:rsidRPr="00C42B7B">
              <w:rPr>
                <w:rFonts w:ascii="TH SarabunPSK" w:eastAsia="TH SarabunPSK" w:hAnsi="TH SarabunPSK" w:cs="TH SarabunPSK"/>
                <w:color w:val="auto"/>
              </w:rPr>
              <w:t xml:space="preserve">Compliance monitoring includes contracted activities. </w:t>
            </w:r>
          </w:p>
        </w:tc>
        <w:tc>
          <w:tcPr>
            <w:tcW w:w="1620" w:type="dxa"/>
            <w:tcBorders>
              <w:right w:val="single" w:sz="4" w:space="0" w:color="000000"/>
            </w:tcBorders>
            <w:shd w:val="clear" w:color="auto" w:fill="auto"/>
          </w:tcPr>
          <w:p w14:paraId="323ADD96"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753A3C7" w14:textId="77777777" w:rsidR="001253C5" w:rsidRPr="00C42B7B" w:rsidRDefault="001253C5" w:rsidP="00B74653">
            <w:pPr>
              <w:spacing w:after="0"/>
              <w:jc w:val="left"/>
              <w:rPr>
                <w:rFonts w:eastAsia="TH SarabunPSK"/>
                <w:b/>
                <w:bCs/>
                <w:i/>
                <w:sz w:val="24"/>
                <w:szCs w:val="24"/>
              </w:rPr>
            </w:pPr>
          </w:p>
          <w:p w14:paraId="7EBECC6D"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78B5683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26BA7C5" w14:textId="77777777" w:rsidR="001253C5" w:rsidRPr="00C42B7B" w:rsidRDefault="001253C5" w:rsidP="00B74653">
            <w:pPr>
              <w:spacing w:after="0"/>
              <w:rPr>
                <w:rFonts w:eastAsia="TH SarabunPSK"/>
                <w:b/>
                <w:sz w:val="24"/>
                <w:szCs w:val="24"/>
              </w:rPr>
            </w:pPr>
          </w:p>
        </w:tc>
      </w:tr>
      <w:tr w:rsidR="001253C5" w:rsidRPr="00C42B7B" w14:paraId="31BD4218" w14:textId="77777777" w:rsidTr="00B74653">
        <w:trPr>
          <w:trHeight w:val="1447"/>
        </w:trPr>
        <w:tc>
          <w:tcPr>
            <w:tcW w:w="835" w:type="dxa"/>
            <w:vMerge/>
            <w:shd w:val="clear" w:color="auto" w:fill="F2F2F2" w:themeFill="background1" w:themeFillShade="F2"/>
          </w:tcPr>
          <w:p w14:paraId="22B8CC6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686BCED"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A0A8F57"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2229BBC6" w14:textId="77777777" w:rsidR="001253C5" w:rsidRPr="00804BB3" w:rsidRDefault="001253C5" w:rsidP="00766C72">
            <w:pPr>
              <w:pStyle w:val="Default"/>
              <w:numPr>
                <w:ilvl w:val="0"/>
                <w:numId w:val="4"/>
              </w:numPr>
              <w:ind w:left="256" w:hanging="256"/>
              <w:rPr>
                <w:rFonts w:ascii="TH SarabunPSK" w:eastAsia="TH SarabunPSK" w:hAnsi="TH SarabunPSK" w:cs="TH SarabunPSK"/>
                <w:color w:val="auto"/>
                <w:spacing w:val="-8"/>
              </w:rPr>
            </w:pPr>
            <w:r w:rsidRPr="00804BB3">
              <w:rPr>
                <w:rFonts w:ascii="TH SarabunPSK" w:eastAsia="TH SarabunPSK" w:hAnsi="TH SarabunPSK" w:cs="TH SarabunPSK"/>
                <w:color w:val="auto"/>
                <w:spacing w:val="-8"/>
              </w:rPr>
              <w:t xml:space="preserve">The identification and follow-up of corrective/preventive actions is carried out in accordance with the procedures including causal analysis to address root causes. </w:t>
            </w:r>
          </w:p>
          <w:p w14:paraId="36155320" w14:textId="77777777" w:rsidR="001253C5" w:rsidRPr="00804BB3" w:rsidRDefault="001253C5" w:rsidP="00766C72">
            <w:pPr>
              <w:pStyle w:val="Default"/>
              <w:numPr>
                <w:ilvl w:val="0"/>
                <w:numId w:val="4"/>
              </w:numPr>
              <w:ind w:left="256" w:hanging="256"/>
              <w:rPr>
                <w:rFonts w:ascii="TH SarabunPSK" w:eastAsia="TH SarabunPSK" w:hAnsi="TH SarabunPSK" w:cs="TH SarabunPSK"/>
                <w:color w:val="auto"/>
                <w:spacing w:val="-8"/>
              </w:rPr>
            </w:pPr>
            <w:r w:rsidRPr="00804BB3">
              <w:rPr>
                <w:rFonts w:ascii="TH SarabunPSK" w:eastAsia="TH SarabunPSK" w:hAnsi="TH SarabunPSK" w:cs="TH SarabunPSK"/>
                <w:color w:val="auto"/>
                <w:spacing w:val="-8"/>
              </w:rPr>
              <w:t xml:space="preserve">The status of corrective/preventive actions is regularly communicated to relevant senior management and staff.  </w:t>
            </w:r>
          </w:p>
          <w:p w14:paraId="6B22D54E" w14:textId="77777777" w:rsidR="001253C5" w:rsidRPr="00E97997" w:rsidRDefault="001253C5" w:rsidP="00766C72">
            <w:pPr>
              <w:pStyle w:val="Default"/>
              <w:numPr>
                <w:ilvl w:val="0"/>
                <w:numId w:val="4"/>
              </w:numPr>
              <w:ind w:left="251" w:hanging="251"/>
              <w:rPr>
                <w:rFonts w:ascii="TH SarabunPSK" w:eastAsia="TH SarabunPSK" w:hAnsi="TH SarabunPSK" w:cs="TH SarabunPSK"/>
                <w:color w:val="auto"/>
              </w:rPr>
            </w:pPr>
            <w:r w:rsidRPr="00804BB3">
              <w:rPr>
                <w:rFonts w:ascii="TH SarabunPSK" w:eastAsia="TH SarabunPSK" w:hAnsi="TH SarabunPSK" w:cs="TH SarabunPSK"/>
                <w:color w:val="auto"/>
                <w:spacing w:val="-8"/>
              </w:rPr>
              <w:t xml:space="preserve">Review any repeat findings and check for actions have not been implemented or are overdue. </w:t>
            </w:r>
          </w:p>
          <w:p w14:paraId="325DF3A5" w14:textId="77777777" w:rsidR="001253C5" w:rsidRPr="00E97997" w:rsidRDefault="001253C5" w:rsidP="00766C72">
            <w:pPr>
              <w:pStyle w:val="Default"/>
              <w:numPr>
                <w:ilvl w:val="0"/>
                <w:numId w:val="4"/>
              </w:numPr>
              <w:ind w:left="251" w:hanging="251"/>
              <w:rPr>
                <w:rFonts w:ascii="TH SarabunPSK" w:eastAsia="TH SarabunPSK" w:hAnsi="TH SarabunPSK" w:cs="TH SarabunPSK"/>
                <w:color w:val="auto"/>
              </w:rPr>
            </w:pPr>
            <w:r w:rsidRPr="00E97997">
              <w:rPr>
                <w:rFonts w:ascii="TH SarabunPSK" w:eastAsia="TH SarabunPSK" w:hAnsi="TH SarabunPSK" w:cs="TH SarabunPSK"/>
                <w:color w:val="auto"/>
              </w:rPr>
              <w:t xml:space="preserve">Check for timely implementation of actions. </w:t>
            </w:r>
          </w:p>
        </w:tc>
        <w:tc>
          <w:tcPr>
            <w:tcW w:w="1620" w:type="dxa"/>
            <w:tcBorders>
              <w:right w:val="single" w:sz="4" w:space="0" w:color="000000"/>
            </w:tcBorders>
            <w:shd w:val="clear" w:color="auto" w:fill="auto"/>
          </w:tcPr>
          <w:p w14:paraId="5958C068"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3CDA29DA"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1884626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9BF7A22" w14:textId="77777777" w:rsidR="001253C5" w:rsidRPr="00C42B7B" w:rsidRDefault="001253C5" w:rsidP="00B74653">
            <w:pPr>
              <w:spacing w:after="0"/>
              <w:rPr>
                <w:rFonts w:eastAsia="TH SarabunPSK"/>
                <w:b/>
                <w:sz w:val="24"/>
                <w:szCs w:val="24"/>
              </w:rPr>
            </w:pPr>
          </w:p>
        </w:tc>
      </w:tr>
      <w:tr w:rsidR="001253C5" w:rsidRPr="00C42B7B" w14:paraId="44BFBD62" w14:textId="77777777" w:rsidTr="00B74653">
        <w:trPr>
          <w:trHeight w:val="1447"/>
        </w:trPr>
        <w:tc>
          <w:tcPr>
            <w:tcW w:w="835" w:type="dxa"/>
            <w:vMerge/>
            <w:shd w:val="clear" w:color="auto" w:fill="F2F2F2" w:themeFill="background1" w:themeFillShade="F2"/>
          </w:tcPr>
          <w:p w14:paraId="449D611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4A2AF68"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03012E1"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5F51235E"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organisation investigates the systemic causes and contributing factors of findings. </w:t>
            </w:r>
          </w:p>
          <w:p w14:paraId="46C6C0FD"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organisation proactively reviews the status of corrective/preventive actions. </w:t>
            </w:r>
          </w:p>
          <w:p w14:paraId="51E67CB5"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Effectiveness of the corrective/preventive actions is verified. </w:t>
            </w:r>
          </w:p>
          <w:p w14:paraId="124AFA95" w14:textId="77777777" w:rsidR="001253C5" w:rsidRPr="00E97997" w:rsidRDefault="001253C5" w:rsidP="00B74653">
            <w:pPr>
              <w:pStyle w:val="Default"/>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617BDCE6"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67D65B4A" w14:textId="77777777" w:rsidR="001253C5" w:rsidRPr="00E97997" w:rsidRDefault="001253C5" w:rsidP="00B74653">
            <w:pPr>
              <w:spacing w:after="0"/>
              <w:jc w:val="left"/>
              <w:rPr>
                <w:rFonts w:eastAsia="TH SarabunPSK"/>
                <w:b/>
                <w:bCs/>
                <w:i/>
                <w:sz w:val="24"/>
                <w:szCs w:val="24"/>
              </w:rPr>
            </w:pPr>
          </w:p>
          <w:p w14:paraId="257909C4"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2F785C8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783577A" w14:textId="77777777" w:rsidR="001253C5" w:rsidRPr="00C42B7B" w:rsidRDefault="001253C5" w:rsidP="00B74653">
            <w:pPr>
              <w:spacing w:after="0"/>
              <w:rPr>
                <w:rFonts w:eastAsia="TH SarabunPSK"/>
                <w:b/>
                <w:sz w:val="24"/>
                <w:szCs w:val="24"/>
              </w:rPr>
            </w:pPr>
          </w:p>
        </w:tc>
      </w:tr>
      <w:tr w:rsidR="001253C5" w:rsidRPr="00C42B7B" w14:paraId="187194BD" w14:textId="77777777" w:rsidTr="00B74653">
        <w:trPr>
          <w:trHeight w:val="692"/>
        </w:trPr>
        <w:tc>
          <w:tcPr>
            <w:tcW w:w="14035" w:type="dxa"/>
            <w:gridSpan w:val="6"/>
            <w:shd w:val="clear" w:color="auto" w:fill="F2F2F2" w:themeFill="background1" w:themeFillShade="F2"/>
          </w:tcPr>
          <w:p w14:paraId="0AD13F2F"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THE MANAGEMENT OF CHANGE (</w:t>
            </w:r>
            <w:r>
              <w:rPr>
                <w:b/>
                <w:sz w:val="28"/>
                <w:szCs w:val="28"/>
              </w:rPr>
              <w:t>Doc 9859</w:t>
            </w:r>
            <w:r w:rsidRPr="00193E98">
              <w:rPr>
                <w:b/>
                <w:sz w:val="28"/>
                <w:szCs w:val="28"/>
              </w:rPr>
              <w:t xml:space="preserve"> element 3.2)</w:t>
            </w:r>
          </w:p>
        </w:tc>
      </w:tr>
      <w:tr w:rsidR="001253C5" w:rsidRPr="00C42B7B" w14:paraId="6CF650C5" w14:textId="77777777" w:rsidTr="00B74653">
        <w:trPr>
          <w:trHeight w:val="1447"/>
        </w:trPr>
        <w:tc>
          <w:tcPr>
            <w:tcW w:w="835" w:type="dxa"/>
            <w:vMerge w:val="restart"/>
            <w:shd w:val="clear" w:color="auto" w:fill="F2F2F2" w:themeFill="background1" w:themeFillShade="F2"/>
          </w:tcPr>
          <w:p w14:paraId="5863E602" w14:textId="77777777" w:rsidR="001253C5" w:rsidRPr="00C42B7B" w:rsidRDefault="001253C5" w:rsidP="00B74653">
            <w:pPr>
              <w:jc w:val="center"/>
              <w:rPr>
                <w:rFonts w:eastAsia="TH SarabunPSK"/>
                <w:sz w:val="24"/>
                <w:szCs w:val="24"/>
              </w:rPr>
            </w:pPr>
            <w:r w:rsidRPr="00C42B7B">
              <w:rPr>
                <w:rFonts w:eastAsia="TH SarabunPSK"/>
                <w:sz w:val="24"/>
                <w:szCs w:val="24"/>
              </w:rPr>
              <w:t>3.2.1</w:t>
            </w:r>
          </w:p>
        </w:tc>
        <w:tc>
          <w:tcPr>
            <w:tcW w:w="2880" w:type="dxa"/>
            <w:vMerge w:val="restart"/>
            <w:shd w:val="clear" w:color="auto" w:fill="F2F2F2" w:themeFill="background1" w:themeFillShade="F2"/>
          </w:tcPr>
          <w:p w14:paraId="0B7BC248"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 organisation has a process to identify whether changes have an impact on safety and to manage any identified risks in accordance with existing safety risk management processes. </w:t>
            </w:r>
          </w:p>
          <w:p w14:paraId="25D8F8AF"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FC911B7" w14:textId="77777777" w:rsidR="001253C5" w:rsidRPr="00C42B7B" w:rsidRDefault="001253C5" w:rsidP="00B74653">
            <w:pPr>
              <w:pStyle w:val="Default"/>
              <w:rPr>
                <w:rFonts w:ascii="TH SarabunPSK" w:hAnsi="TH SarabunPSK" w:cs="TH SarabunPSK"/>
                <w:b/>
                <w:bCs/>
                <w:cs/>
              </w:rPr>
            </w:pPr>
            <w:r w:rsidRPr="00C42B7B">
              <w:rPr>
                <w:rFonts w:ascii="TH SarabunPSK" w:hAnsi="TH SarabunPSK" w:cs="TH SarabunPSK"/>
                <w:b/>
                <w:bCs/>
              </w:rPr>
              <w:t>Present:</w:t>
            </w:r>
          </w:p>
          <w:p w14:paraId="2FB95F8A"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The organisation has established a change management process to identify whether changes have an impact on safety and to manage any identified risks in accordance with existing safety risk management processes. </w:t>
            </w:r>
          </w:p>
          <w:p w14:paraId="7593049A" w14:textId="77777777" w:rsidR="001253C5" w:rsidRPr="00C42B7B" w:rsidRDefault="001253C5" w:rsidP="00B74653">
            <w:pPr>
              <w:pStyle w:val="Default"/>
              <w:ind w:left="166" w:hanging="166"/>
              <w:rPr>
                <w:rFonts w:ascii="TH SarabunPSK" w:eastAsia="TH SarabunPSK" w:hAnsi="TH SarabunPSK" w:cs="TH SarabunPSK"/>
                <w:color w:val="auto"/>
              </w:rPr>
            </w:pPr>
          </w:p>
          <w:p w14:paraId="24246F20" w14:textId="77777777" w:rsidR="001253C5" w:rsidRPr="00C42B7B" w:rsidRDefault="001253C5" w:rsidP="00B74653">
            <w:pPr>
              <w:pStyle w:val="Default"/>
              <w:ind w:left="166" w:hanging="166"/>
              <w:rPr>
                <w:rFonts w:ascii="TH SarabunPSK" w:eastAsia="TH SarabunPSK" w:hAnsi="TH SarabunPSK" w:cs="TH SarabunPSK"/>
                <w:color w:val="auto"/>
              </w:rPr>
            </w:pPr>
          </w:p>
          <w:p w14:paraId="24C7D6C0" w14:textId="77777777" w:rsidR="001253C5" w:rsidRPr="00C42B7B" w:rsidRDefault="001253C5" w:rsidP="00B74653">
            <w:pPr>
              <w:pStyle w:val="Default"/>
              <w:ind w:left="166" w:hanging="166"/>
              <w:rPr>
                <w:rFonts w:ascii="TH SarabunPSK" w:eastAsia="TH SarabunPSK" w:hAnsi="TH SarabunPSK" w:cs="TH SarabunPSK"/>
                <w:color w:val="auto"/>
              </w:rPr>
            </w:pPr>
          </w:p>
          <w:p w14:paraId="2186391A" w14:textId="77777777" w:rsidR="001253C5" w:rsidRPr="00C42B7B" w:rsidRDefault="001253C5" w:rsidP="00B74653">
            <w:pPr>
              <w:pStyle w:val="Default"/>
              <w:ind w:left="166" w:hanging="166"/>
              <w:rPr>
                <w:rFonts w:ascii="TH SarabunPSK" w:eastAsia="TH SarabunPSK" w:hAnsi="TH SarabunPSK" w:cs="TH SarabunPSK"/>
                <w:color w:val="auto"/>
              </w:rPr>
            </w:pPr>
          </w:p>
          <w:p w14:paraId="35495A83" w14:textId="77777777" w:rsidR="001253C5" w:rsidRPr="00C42B7B" w:rsidRDefault="001253C5" w:rsidP="00B74653">
            <w:pPr>
              <w:pStyle w:val="Default"/>
              <w:ind w:left="166" w:hanging="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5A2212A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83374CD"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1914C34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C94365C" w14:textId="77777777" w:rsidR="001253C5" w:rsidRPr="00C42B7B" w:rsidRDefault="001253C5" w:rsidP="00B74653">
            <w:pPr>
              <w:spacing w:after="0"/>
              <w:rPr>
                <w:rFonts w:eastAsia="TH SarabunPSK"/>
                <w:b/>
                <w:sz w:val="24"/>
                <w:szCs w:val="24"/>
              </w:rPr>
            </w:pPr>
          </w:p>
        </w:tc>
      </w:tr>
      <w:tr w:rsidR="001253C5" w:rsidRPr="00C42B7B" w14:paraId="7F0C1847" w14:textId="77777777" w:rsidTr="00B74653">
        <w:trPr>
          <w:trHeight w:val="1447"/>
        </w:trPr>
        <w:tc>
          <w:tcPr>
            <w:tcW w:w="835" w:type="dxa"/>
            <w:vMerge/>
            <w:shd w:val="clear" w:color="auto" w:fill="F2F2F2" w:themeFill="background1" w:themeFillShade="F2"/>
          </w:tcPr>
          <w:p w14:paraId="40857E3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C48E0EC"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2E993C0"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05D61AAC"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8"/>
              </w:rPr>
            </w:pPr>
            <w:r w:rsidRPr="00C42B7B">
              <w:rPr>
                <w:rFonts w:ascii="TH SarabunPSK" w:eastAsia="TH SarabunPSK" w:hAnsi="TH SarabunPSK" w:cs="TH SarabunPSK"/>
                <w:color w:val="auto"/>
              </w:rPr>
              <w:t xml:space="preserve">Triggers for the change </w:t>
            </w:r>
            <w:r w:rsidRPr="00C42B7B">
              <w:rPr>
                <w:rFonts w:ascii="TH SarabunPSK" w:eastAsia="TH SarabunPSK" w:hAnsi="TH SarabunPSK" w:cs="TH SarabunPSK"/>
                <w:color w:val="auto"/>
                <w:spacing w:val="-8"/>
              </w:rPr>
              <w:t xml:space="preserve">management process are defined. </w:t>
            </w:r>
          </w:p>
          <w:p w14:paraId="01C9FDF2"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8"/>
              </w:rPr>
            </w:pPr>
            <w:r w:rsidRPr="00C42B7B">
              <w:rPr>
                <w:rFonts w:ascii="TH SarabunPSK" w:eastAsia="TH SarabunPSK" w:hAnsi="TH SarabunPSK" w:cs="TH SarabunPSK"/>
                <w:color w:val="auto"/>
                <w:spacing w:val="-8"/>
              </w:rPr>
              <w:t xml:space="preserve">The process also considers business related changes and interfaces with other organizations/departments. </w:t>
            </w:r>
          </w:p>
          <w:p w14:paraId="3D1FEF00" w14:textId="77777777" w:rsidR="001253C5" w:rsidRPr="00C42B7B" w:rsidRDefault="001253C5" w:rsidP="00766C72">
            <w:pPr>
              <w:pStyle w:val="Default"/>
              <w:numPr>
                <w:ilvl w:val="0"/>
                <w:numId w:val="4"/>
              </w:numPr>
              <w:ind w:left="166" w:hanging="180"/>
              <w:rPr>
                <w:rFonts w:ascii="TH SarabunPSK" w:eastAsia="TH SarabunPSK" w:hAnsi="TH SarabunPSK" w:cs="TH SarabunPSK"/>
                <w:color w:val="auto"/>
                <w:spacing w:val="-8"/>
              </w:rPr>
            </w:pPr>
            <w:r w:rsidRPr="00C42B7B">
              <w:rPr>
                <w:rFonts w:ascii="TH SarabunPSK" w:eastAsia="TH SarabunPSK" w:hAnsi="TH SarabunPSK" w:cs="TH SarabunPSK"/>
                <w:color w:val="auto"/>
                <w:spacing w:val="-8"/>
              </w:rPr>
              <w:t xml:space="preserve">The process is integrated with the risk management and safety assurance processes. </w:t>
            </w:r>
          </w:p>
          <w:p w14:paraId="0D20B4CA" w14:textId="77777777" w:rsidR="001253C5" w:rsidRPr="00C42B7B" w:rsidRDefault="001253C5" w:rsidP="00766C72">
            <w:pPr>
              <w:pStyle w:val="Default"/>
              <w:numPr>
                <w:ilvl w:val="0"/>
                <w:numId w:val="4"/>
              </w:numPr>
              <w:ind w:left="166" w:hanging="180"/>
              <w:rPr>
                <w:rFonts w:ascii="TH SarabunPSK" w:eastAsia="TH SarabunPSK" w:hAnsi="TH SarabunPSK" w:cs="TH SarabunPSK"/>
                <w:color w:val="auto"/>
              </w:rPr>
            </w:pPr>
            <w:r w:rsidRPr="00C42B7B">
              <w:rPr>
                <w:rFonts w:ascii="TH SarabunPSK" w:eastAsia="TH SarabunPSK" w:hAnsi="TH SarabunPSK" w:cs="TH SarabunPSK"/>
                <w:color w:val="auto"/>
                <w:spacing w:val="-8"/>
              </w:rPr>
              <w:t>Responsibilities and timelines are defined.</w:t>
            </w:r>
            <w:r w:rsidRPr="00C42B7B">
              <w:rPr>
                <w:rFonts w:ascii="TH SarabunPSK" w:eastAsia="TH SarabunPSK" w:hAnsi="TH SarabunPSK" w:cs="TH SarabunPSK"/>
                <w:color w:val="auto"/>
              </w:rPr>
              <w:t xml:space="preserve"> </w:t>
            </w:r>
          </w:p>
          <w:p w14:paraId="3AC44F13" w14:textId="77777777" w:rsidR="001253C5" w:rsidRPr="00C42B7B" w:rsidRDefault="001253C5" w:rsidP="00B74653">
            <w:pPr>
              <w:pStyle w:val="Default"/>
              <w:rPr>
                <w:rFonts w:ascii="TH SarabunPSK" w:eastAsia="TH SarabunPSK" w:hAnsi="TH SarabunPSK" w:cs="TH SarabunPSK"/>
                <w:color w:val="auto"/>
              </w:rPr>
            </w:pPr>
          </w:p>
          <w:p w14:paraId="181A4D64" w14:textId="77777777" w:rsidR="001253C5" w:rsidRPr="00C42B7B" w:rsidRDefault="001253C5" w:rsidP="00B74653">
            <w:pPr>
              <w:pStyle w:val="Default"/>
              <w:rPr>
                <w:rFonts w:ascii="TH SarabunPSK" w:eastAsia="TH SarabunPSK" w:hAnsi="TH SarabunPSK" w:cs="TH SarabunPSK"/>
                <w:color w:val="auto"/>
              </w:rPr>
            </w:pPr>
          </w:p>
          <w:p w14:paraId="4417C5BA"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5F094696"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1E5D66B" w14:textId="77777777" w:rsidR="001253C5" w:rsidRPr="00C42B7B" w:rsidRDefault="001253C5" w:rsidP="00B74653">
            <w:pPr>
              <w:spacing w:after="0"/>
              <w:jc w:val="left"/>
              <w:rPr>
                <w:rFonts w:eastAsia="TH SarabunPSK"/>
                <w:b/>
                <w:bCs/>
                <w:i/>
                <w:sz w:val="24"/>
                <w:szCs w:val="24"/>
              </w:rPr>
            </w:pPr>
          </w:p>
          <w:p w14:paraId="695F65E4"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0BD4BD5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B6F7C9A" w14:textId="77777777" w:rsidR="001253C5" w:rsidRPr="00C42B7B" w:rsidRDefault="001253C5" w:rsidP="00B74653">
            <w:pPr>
              <w:spacing w:after="0"/>
              <w:rPr>
                <w:rFonts w:eastAsia="TH SarabunPSK"/>
                <w:b/>
                <w:sz w:val="24"/>
                <w:szCs w:val="24"/>
              </w:rPr>
            </w:pPr>
          </w:p>
        </w:tc>
      </w:tr>
      <w:tr w:rsidR="001253C5" w:rsidRPr="00C42B7B" w14:paraId="7C887F2B" w14:textId="77777777" w:rsidTr="00B74653">
        <w:trPr>
          <w:trHeight w:val="1447"/>
        </w:trPr>
        <w:tc>
          <w:tcPr>
            <w:tcW w:w="835" w:type="dxa"/>
            <w:vMerge/>
            <w:shd w:val="clear" w:color="auto" w:fill="F2F2F2" w:themeFill="background1" w:themeFillShade="F2"/>
          </w:tcPr>
          <w:p w14:paraId="0E0C513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9942A03"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41C5AB5" w14:textId="77777777" w:rsidR="001253C5" w:rsidRPr="00E97997" w:rsidRDefault="001253C5" w:rsidP="00B74653">
            <w:pPr>
              <w:pStyle w:val="Default"/>
              <w:rPr>
                <w:rFonts w:ascii="TH SarabunPSK" w:eastAsia="TH SarabunPSK" w:hAnsi="TH SarabunPSK" w:cs="TH SarabunPSK"/>
                <w:b/>
                <w:bCs/>
                <w:color w:val="auto"/>
                <w:spacing w:val="-16"/>
              </w:rPr>
            </w:pPr>
            <w:r w:rsidRPr="00E97997">
              <w:rPr>
                <w:rFonts w:ascii="TH SarabunPSK" w:eastAsia="TH SarabunPSK" w:hAnsi="TH SarabunPSK" w:cs="TH SarabunPSK"/>
                <w:b/>
                <w:bCs/>
                <w:color w:val="auto"/>
                <w:spacing w:val="-16"/>
              </w:rPr>
              <w:t>Operating:</w:t>
            </w:r>
          </w:p>
          <w:p w14:paraId="1ED08C46"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16"/>
              </w:rPr>
            </w:pPr>
            <w:r w:rsidRPr="00E97997">
              <w:rPr>
                <w:rFonts w:ascii="TH SarabunPSK" w:eastAsia="TH SarabunPSK" w:hAnsi="TH SarabunPSK" w:cs="TH SarabunPSK"/>
                <w:color w:val="auto"/>
                <w:spacing w:val="-16"/>
              </w:rPr>
              <w:t xml:space="preserve"> The change management process is being used and includes hazard identification and risk assessments with appropriate risk controls being put in place before a decision to make the change is taken. </w:t>
            </w:r>
          </w:p>
          <w:p w14:paraId="41A22DF3" w14:textId="77777777" w:rsidR="001253C5" w:rsidRPr="00E97997" w:rsidRDefault="001253C5" w:rsidP="00766C72">
            <w:pPr>
              <w:pStyle w:val="Default"/>
              <w:numPr>
                <w:ilvl w:val="0"/>
                <w:numId w:val="4"/>
              </w:numPr>
              <w:ind w:left="251" w:hanging="251"/>
              <w:rPr>
                <w:rFonts w:ascii="TH SarabunPSK" w:eastAsia="TH SarabunPSK" w:hAnsi="TH SarabunPSK" w:cs="TH SarabunPSK"/>
                <w:color w:val="auto"/>
                <w:spacing w:val="-16"/>
              </w:rPr>
            </w:pPr>
            <w:r w:rsidRPr="00E97997">
              <w:rPr>
                <w:rFonts w:ascii="TH SarabunPSK" w:eastAsia="TH SarabunPSK" w:hAnsi="TH SarabunPSK" w:cs="TH SarabunPSK"/>
                <w:color w:val="auto"/>
                <w:spacing w:val="-16"/>
              </w:rPr>
              <w:t xml:space="preserve">Review recent changes that have been through the risk assessment process. </w:t>
            </w:r>
          </w:p>
          <w:p w14:paraId="05C998ED" w14:textId="77777777" w:rsidR="001253C5" w:rsidRPr="00E97997" w:rsidRDefault="001253C5" w:rsidP="00766C72">
            <w:pPr>
              <w:pStyle w:val="Default"/>
              <w:numPr>
                <w:ilvl w:val="0"/>
                <w:numId w:val="4"/>
              </w:numPr>
              <w:ind w:left="251" w:hanging="270"/>
              <w:rPr>
                <w:rFonts w:ascii="TH SarabunPSK" w:eastAsia="TH SarabunPSK" w:hAnsi="TH SarabunPSK" w:cs="TH SarabunPSK"/>
                <w:color w:val="auto"/>
                <w:spacing w:val="-16"/>
              </w:rPr>
            </w:pPr>
            <w:r w:rsidRPr="00E97997">
              <w:rPr>
                <w:rFonts w:ascii="TH SarabunPSK" w:eastAsia="TH SarabunPSK" w:hAnsi="TH SarabunPSK" w:cs="TH SarabunPSK"/>
                <w:color w:val="auto"/>
                <w:spacing w:val="-16"/>
              </w:rPr>
              <w:t xml:space="preserve">Transitional risks are being identified and managed. </w:t>
            </w:r>
          </w:p>
          <w:p w14:paraId="21FC60D1" w14:textId="77777777" w:rsidR="001253C5" w:rsidRDefault="001253C5" w:rsidP="00766C72">
            <w:pPr>
              <w:pStyle w:val="Default"/>
              <w:numPr>
                <w:ilvl w:val="0"/>
                <w:numId w:val="4"/>
              </w:numPr>
              <w:ind w:left="251" w:hanging="251"/>
              <w:rPr>
                <w:rFonts w:ascii="TH SarabunPSK" w:eastAsia="TH SarabunPSK" w:hAnsi="TH SarabunPSK" w:cs="TH SarabunPSK"/>
                <w:color w:val="auto"/>
                <w:spacing w:val="-16"/>
              </w:rPr>
            </w:pPr>
            <w:r w:rsidRPr="00E97997">
              <w:rPr>
                <w:rFonts w:ascii="TH SarabunPSK" w:eastAsia="TH SarabunPSK" w:hAnsi="TH SarabunPSK" w:cs="TH SarabunPSK"/>
                <w:color w:val="auto"/>
                <w:spacing w:val="-16"/>
              </w:rPr>
              <w:t xml:space="preserve">Consider how the changes are communicated to those people impacted by the change. </w:t>
            </w:r>
          </w:p>
          <w:p w14:paraId="6A1AE58D" w14:textId="77777777" w:rsidR="001253C5" w:rsidRPr="00E97997" w:rsidRDefault="001253C5" w:rsidP="00B74653">
            <w:pPr>
              <w:pStyle w:val="Default"/>
              <w:ind w:left="251"/>
              <w:rPr>
                <w:rFonts w:ascii="TH SarabunPSK" w:eastAsia="TH SarabunPSK" w:hAnsi="TH SarabunPSK" w:cs="TH SarabunPSK"/>
                <w:color w:val="auto"/>
                <w:spacing w:val="-16"/>
              </w:rPr>
            </w:pPr>
          </w:p>
        </w:tc>
        <w:tc>
          <w:tcPr>
            <w:tcW w:w="1620" w:type="dxa"/>
            <w:tcBorders>
              <w:right w:val="single" w:sz="4" w:space="0" w:color="000000"/>
            </w:tcBorders>
            <w:shd w:val="clear" w:color="auto" w:fill="auto"/>
          </w:tcPr>
          <w:p w14:paraId="24E531D5"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07B58988"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5A69CF0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837B787" w14:textId="77777777" w:rsidR="001253C5" w:rsidRPr="00C42B7B" w:rsidRDefault="001253C5" w:rsidP="00B74653">
            <w:pPr>
              <w:spacing w:after="0"/>
              <w:rPr>
                <w:rFonts w:eastAsia="TH SarabunPSK"/>
                <w:b/>
                <w:sz w:val="24"/>
                <w:szCs w:val="24"/>
              </w:rPr>
            </w:pPr>
          </w:p>
        </w:tc>
      </w:tr>
      <w:tr w:rsidR="001253C5" w:rsidRPr="00C42B7B" w14:paraId="4E0BF92F" w14:textId="77777777" w:rsidTr="00B74653">
        <w:trPr>
          <w:trHeight w:val="1447"/>
        </w:trPr>
        <w:tc>
          <w:tcPr>
            <w:tcW w:w="835" w:type="dxa"/>
            <w:vMerge/>
            <w:shd w:val="clear" w:color="auto" w:fill="F2F2F2" w:themeFill="background1" w:themeFillShade="F2"/>
          </w:tcPr>
          <w:p w14:paraId="1B839F9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38F21C7"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50F9DAB" w14:textId="77777777" w:rsidR="001253C5" w:rsidRPr="00E97997" w:rsidRDefault="001253C5" w:rsidP="00B74653">
            <w:pPr>
              <w:pStyle w:val="Default"/>
              <w:rPr>
                <w:rFonts w:ascii="TH SarabunPSK" w:eastAsia="TH SarabunPSK" w:hAnsi="TH SarabunPSK" w:cs="TH SarabunPSK"/>
                <w:b/>
                <w:bCs/>
                <w:color w:val="auto"/>
                <w:spacing w:val="-16"/>
              </w:rPr>
            </w:pPr>
            <w:r w:rsidRPr="00E97997">
              <w:rPr>
                <w:rFonts w:ascii="TH SarabunPSK" w:eastAsia="TH SarabunPSK" w:hAnsi="TH SarabunPSK" w:cs="TH SarabunPSK"/>
                <w:b/>
                <w:bCs/>
                <w:color w:val="auto"/>
                <w:spacing w:val="-16"/>
              </w:rPr>
              <w:t>Effective:</w:t>
            </w:r>
          </w:p>
          <w:p w14:paraId="032082D0"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change management process is used for all changes that may impact safety and considers the accumulation of multiple changes. It is initiated in a planned, timely, and consistent manner and includes follow up action that ensures the change was implemented safely. </w:t>
            </w:r>
          </w:p>
          <w:p w14:paraId="1147294D" w14:textId="77777777" w:rsidR="001253C5" w:rsidRPr="00E97997" w:rsidRDefault="001253C5" w:rsidP="00766C72">
            <w:pPr>
              <w:pStyle w:val="Default"/>
              <w:numPr>
                <w:ilvl w:val="0"/>
                <w:numId w:val="4"/>
              </w:numPr>
              <w:tabs>
                <w:tab w:val="left" w:pos="166"/>
              </w:tabs>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 The change is communicated to those affected. </w:t>
            </w:r>
          </w:p>
          <w:p w14:paraId="72082A3E"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16"/>
              </w:rPr>
            </w:pPr>
            <w:r w:rsidRPr="00E97997">
              <w:rPr>
                <w:rFonts w:ascii="TH SarabunPSK" w:eastAsia="TH SarabunPSK" w:hAnsi="TH SarabunPSK" w:cs="TH SarabunPSK"/>
                <w:color w:val="auto"/>
                <w:spacing w:val="-8"/>
              </w:rPr>
              <w:t>Risk control and mitigation strategies associated with changes are achieving the planned effect.</w:t>
            </w:r>
            <w:r w:rsidRPr="00E97997">
              <w:rPr>
                <w:rFonts w:ascii="TH SarabunPSK" w:eastAsia="TH SarabunPSK" w:hAnsi="TH SarabunPSK" w:cs="TH SarabunPSK"/>
                <w:color w:val="auto"/>
                <w:spacing w:val="-16"/>
              </w:rPr>
              <w:t xml:space="preserve">  </w:t>
            </w:r>
          </w:p>
        </w:tc>
        <w:tc>
          <w:tcPr>
            <w:tcW w:w="1620" w:type="dxa"/>
            <w:tcBorders>
              <w:right w:val="single" w:sz="4" w:space="0" w:color="000000"/>
            </w:tcBorders>
            <w:shd w:val="clear" w:color="auto" w:fill="auto"/>
          </w:tcPr>
          <w:p w14:paraId="3E49710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2280FD2B" w14:textId="77777777" w:rsidR="001253C5" w:rsidRPr="00E97997" w:rsidRDefault="001253C5" w:rsidP="00B74653">
            <w:pPr>
              <w:spacing w:after="0"/>
              <w:jc w:val="left"/>
              <w:rPr>
                <w:rFonts w:eastAsia="TH SarabunPSK"/>
                <w:b/>
                <w:bCs/>
                <w:i/>
                <w:sz w:val="24"/>
                <w:szCs w:val="24"/>
              </w:rPr>
            </w:pPr>
          </w:p>
          <w:p w14:paraId="497D313D"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62D6CA1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5141239" w14:textId="77777777" w:rsidR="001253C5" w:rsidRPr="00C42B7B" w:rsidRDefault="001253C5" w:rsidP="00B74653">
            <w:pPr>
              <w:spacing w:after="0"/>
              <w:rPr>
                <w:rFonts w:eastAsia="TH SarabunPSK"/>
                <w:b/>
                <w:sz w:val="24"/>
                <w:szCs w:val="24"/>
              </w:rPr>
            </w:pPr>
          </w:p>
        </w:tc>
      </w:tr>
      <w:tr w:rsidR="001253C5" w:rsidRPr="00C42B7B" w14:paraId="6A425A87" w14:textId="77777777" w:rsidTr="00B74653">
        <w:trPr>
          <w:trHeight w:val="1447"/>
        </w:trPr>
        <w:tc>
          <w:tcPr>
            <w:tcW w:w="835" w:type="dxa"/>
            <w:vMerge w:val="restart"/>
            <w:shd w:val="clear" w:color="auto" w:fill="F2F2F2" w:themeFill="background1" w:themeFillShade="F2"/>
          </w:tcPr>
          <w:p w14:paraId="3C63702B" w14:textId="77777777" w:rsidR="001253C5" w:rsidRPr="00C42B7B" w:rsidRDefault="001253C5" w:rsidP="00B74653">
            <w:pPr>
              <w:jc w:val="center"/>
              <w:rPr>
                <w:rFonts w:eastAsia="TH SarabunPSK"/>
                <w:sz w:val="24"/>
                <w:szCs w:val="24"/>
              </w:rPr>
            </w:pPr>
            <w:r w:rsidRPr="00C42B7B">
              <w:rPr>
                <w:rFonts w:eastAsia="TH SarabunPSK"/>
                <w:sz w:val="24"/>
                <w:szCs w:val="24"/>
              </w:rPr>
              <w:t>3.2.2</w:t>
            </w:r>
          </w:p>
        </w:tc>
        <w:tc>
          <w:tcPr>
            <w:tcW w:w="2880" w:type="dxa"/>
            <w:vMerge w:val="restart"/>
            <w:shd w:val="clear" w:color="auto" w:fill="F2F2F2" w:themeFill="background1" w:themeFillShade="F2"/>
          </w:tcPr>
          <w:p w14:paraId="4DD2F145"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Human Factor (HF) issues have been considered as part of the change management process and, where appropriate, the organisation has applied the appropriate HF/human-centered design standards to the equipment and physical environment design. </w:t>
            </w:r>
          </w:p>
          <w:p w14:paraId="307EC121"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9C3D965"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3977B954" w14:textId="77777777" w:rsidR="001253C5"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The organisation has established a change management process to identify whether changes have an impact on safety and to manage any identified risks in accordance with existing safety risk management processes. </w:t>
            </w:r>
          </w:p>
          <w:p w14:paraId="410DA9DA" w14:textId="77777777" w:rsidR="001253C5" w:rsidRDefault="001253C5" w:rsidP="00B74653">
            <w:pPr>
              <w:pStyle w:val="Default"/>
              <w:rPr>
                <w:rFonts w:ascii="TH SarabunPSK" w:eastAsia="TH SarabunPSK" w:hAnsi="TH SarabunPSK" w:cs="TH SarabunPSK"/>
                <w:color w:val="auto"/>
              </w:rPr>
            </w:pPr>
          </w:p>
          <w:p w14:paraId="4439DDF9" w14:textId="77777777" w:rsidR="001253C5" w:rsidRDefault="001253C5" w:rsidP="00B74653">
            <w:pPr>
              <w:pStyle w:val="Default"/>
              <w:rPr>
                <w:rFonts w:ascii="TH SarabunPSK" w:eastAsia="TH SarabunPSK" w:hAnsi="TH SarabunPSK" w:cs="TH SarabunPSK"/>
                <w:color w:val="auto"/>
              </w:rPr>
            </w:pPr>
          </w:p>
          <w:p w14:paraId="7B0561C2" w14:textId="77777777" w:rsidR="001253C5" w:rsidRDefault="001253C5" w:rsidP="00B74653">
            <w:pPr>
              <w:pStyle w:val="Default"/>
              <w:rPr>
                <w:rFonts w:ascii="TH SarabunPSK" w:eastAsia="TH SarabunPSK" w:hAnsi="TH SarabunPSK" w:cs="TH SarabunPSK"/>
                <w:color w:val="auto"/>
              </w:rPr>
            </w:pPr>
          </w:p>
          <w:p w14:paraId="18845A8C" w14:textId="77777777" w:rsidR="001253C5" w:rsidRDefault="001253C5" w:rsidP="00B74653">
            <w:pPr>
              <w:pStyle w:val="Default"/>
              <w:rPr>
                <w:rFonts w:ascii="TH SarabunPSK" w:eastAsia="TH SarabunPSK" w:hAnsi="TH SarabunPSK" w:cs="TH SarabunPSK"/>
                <w:color w:val="auto"/>
              </w:rPr>
            </w:pPr>
          </w:p>
          <w:p w14:paraId="28926522" w14:textId="77777777" w:rsidR="001253C5" w:rsidRDefault="001253C5" w:rsidP="00B74653">
            <w:pPr>
              <w:pStyle w:val="Default"/>
              <w:rPr>
                <w:rFonts w:ascii="TH SarabunPSK" w:eastAsia="TH SarabunPSK" w:hAnsi="TH SarabunPSK" w:cs="TH SarabunPSK"/>
                <w:color w:val="auto"/>
              </w:rPr>
            </w:pPr>
          </w:p>
          <w:p w14:paraId="133E8CA4"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61A62766"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E425A42"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128D668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5A306A2" w14:textId="77777777" w:rsidR="001253C5" w:rsidRPr="00C42B7B" w:rsidRDefault="001253C5" w:rsidP="00B74653">
            <w:pPr>
              <w:spacing w:after="0"/>
              <w:rPr>
                <w:rFonts w:eastAsia="TH SarabunPSK"/>
                <w:b/>
                <w:sz w:val="24"/>
                <w:szCs w:val="24"/>
              </w:rPr>
            </w:pPr>
          </w:p>
        </w:tc>
      </w:tr>
      <w:tr w:rsidR="001253C5" w:rsidRPr="00C42B7B" w14:paraId="4CF825B4" w14:textId="77777777" w:rsidTr="00B74653">
        <w:trPr>
          <w:trHeight w:val="1447"/>
        </w:trPr>
        <w:tc>
          <w:tcPr>
            <w:tcW w:w="835" w:type="dxa"/>
            <w:vMerge/>
            <w:shd w:val="clear" w:color="auto" w:fill="F2F2F2" w:themeFill="background1" w:themeFillShade="F2"/>
          </w:tcPr>
          <w:p w14:paraId="0E97D98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2815D92"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7EF8D18"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6C04B0A7"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Triggers for the change management process are defined. </w:t>
            </w:r>
          </w:p>
          <w:p w14:paraId="0AF9D5D5"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The process also considers business related changes and interfaces with other organizations/departments. </w:t>
            </w:r>
          </w:p>
          <w:p w14:paraId="2D8CF3DE" w14:textId="77777777" w:rsidR="001253C5" w:rsidRPr="00C42B7B" w:rsidRDefault="001253C5" w:rsidP="00766C72">
            <w:pPr>
              <w:pStyle w:val="Default"/>
              <w:numPr>
                <w:ilvl w:val="0"/>
                <w:numId w:val="4"/>
              </w:numPr>
              <w:ind w:left="166" w:hanging="180"/>
              <w:rPr>
                <w:rFonts w:ascii="TH SarabunPSK" w:eastAsia="TH SarabunPSK" w:hAnsi="TH SarabunPSK" w:cs="TH SarabunPSK"/>
                <w:color w:val="auto"/>
              </w:rPr>
            </w:pPr>
            <w:r w:rsidRPr="00C42B7B">
              <w:rPr>
                <w:rFonts w:ascii="TH SarabunPSK" w:eastAsia="TH SarabunPSK" w:hAnsi="TH SarabunPSK" w:cs="TH SarabunPSK"/>
                <w:color w:val="auto"/>
              </w:rPr>
              <w:t xml:space="preserve">The process is integrated with the risk management and safety assurance processes. </w:t>
            </w:r>
          </w:p>
          <w:p w14:paraId="13745AED" w14:textId="77777777" w:rsidR="001253C5" w:rsidRDefault="001253C5" w:rsidP="00766C72">
            <w:pPr>
              <w:pStyle w:val="Default"/>
              <w:numPr>
                <w:ilvl w:val="0"/>
                <w:numId w:val="4"/>
              </w:numPr>
              <w:ind w:left="166" w:hanging="180"/>
              <w:rPr>
                <w:rFonts w:ascii="TH SarabunPSK" w:eastAsia="TH SarabunPSK" w:hAnsi="TH SarabunPSK" w:cs="TH SarabunPSK"/>
                <w:color w:val="auto"/>
              </w:rPr>
            </w:pPr>
            <w:r w:rsidRPr="00C42B7B">
              <w:rPr>
                <w:rFonts w:ascii="TH SarabunPSK" w:eastAsia="TH SarabunPSK" w:hAnsi="TH SarabunPSK" w:cs="TH SarabunPSK"/>
                <w:color w:val="auto"/>
              </w:rPr>
              <w:t xml:space="preserve">Responsibilities and timelines are defined. </w:t>
            </w:r>
          </w:p>
          <w:p w14:paraId="71D0F050" w14:textId="77777777" w:rsidR="001253C5" w:rsidRPr="00C42B7B" w:rsidRDefault="001253C5" w:rsidP="00B74653">
            <w:pPr>
              <w:pStyle w:val="Default"/>
              <w:ind w:left="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77A0326F"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7BBB273" w14:textId="77777777" w:rsidR="001253C5" w:rsidRPr="00C42B7B" w:rsidRDefault="001253C5" w:rsidP="00B74653">
            <w:pPr>
              <w:spacing w:after="0"/>
              <w:jc w:val="left"/>
              <w:rPr>
                <w:rFonts w:eastAsia="TH SarabunPSK"/>
                <w:b/>
                <w:bCs/>
                <w:i/>
                <w:sz w:val="24"/>
                <w:szCs w:val="24"/>
              </w:rPr>
            </w:pPr>
          </w:p>
          <w:p w14:paraId="56B9D5CB"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324BBBCA"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1E701591" w14:textId="77777777" w:rsidR="001253C5" w:rsidRPr="00C42B7B" w:rsidRDefault="001253C5" w:rsidP="00B74653">
            <w:pPr>
              <w:spacing w:after="0"/>
              <w:rPr>
                <w:rFonts w:eastAsia="TH SarabunPSK"/>
                <w:b/>
                <w:sz w:val="24"/>
                <w:szCs w:val="24"/>
              </w:rPr>
            </w:pPr>
          </w:p>
        </w:tc>
      </w:tr>
      <w:tr w:rsidR="001253C5" w:rsidRPr="00C42B7B" w14:paraId="4BF057C1" w14:textId="77777777" w:rsidTr="00B74653">
        <w:trPr>
          <w:trHeight w:val="1447"/>
        </w:trPr>
        <w:tc>
          <w:tcPr>
            <w:tcW w:w="835" w:type="dxa"/>
            <w:vMerge/>
            <w:shd w:val="clear" w:color="auto" w:fill="F2F2F2" w:themeFill="background1" w:themeFillShade="F2"/>
          </w:tcPr>
          <w:p w14:paraId="66CB55E9"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1ABBE96"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4BB4C65"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306E989B" w14:textId="77777777" w:rsidR="001253C5" w:rsidRPr="00E97997" w:rsidRDefault="001253C5" w:rsidP="00766C72">
            <w:pPr>
              <w:pStyle w:val="Default"/>
              <w:numPr>
                <w:ilvl w:val="0"/>
                <w:numId w:val="4"/>
              </w:numPr>
              <w:ind w:left="256" w:hanging="25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 HF issues have been considered and been addressed as part of the change management process.</w:t>
            </w:r>
            <w:r w:rsidRPr="00E97997">
              <w:rPr>
                <w:rFonts w:ascii="TH SarabunPSK" w:hAnsi="TH SarabunPSK" w:cs="TH SarabunPSK"/>
                <w:color w:val="auto"/>
                <w:sz w:val="22"/>
                <w:szCs w:val="22"/>
              </w:rPr>
              <w:t xml:space="preserve"> </w:t>
            </w:r>
          </w:p>
          <w:p w14:paraId="1DE14AF3" w14:textId="77777777" w:rsidR="001253C5" w:rsidRPr="00E97997" w:rsidRDefault="001253C5" w:rsidP="00766C72">
            <w:pPr>
              <w:pStyle w:val="Default"/>
              <w:numPr>
                <w:ilvl w:val="0"/>
                <w:numId w:val="4"/>
              </w:numPr>
              <w:ind w:left="251" w:hanging="251"/>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of HF issues being addressed during changes. </w:t>
            </w:r>
          </w:p>
          <w:p w14:paraId="6705218B" w14:textId="77777777" w:rsidR="001253C5" w:rsidRPr="00E97997" w:rsidRDefault="001253C5" w:rsidP="00B74653">
            <w:pPr>
              <w:pStyle w:val="Default"/>
              <w:rPr>
                <w:rFonts w:ascii="TH SarabunPSK" w:eastAsia="TH SarabunPSK" w:hAnsi="TH SarabunPSK" w:cs="TH SarabunPSK"/>
                <w:color w:val="auto"/>
              </w:rPr>
            </w:pPr>
          </w:p>
          <w:p w14:paraId="4AE4C675" w14:textId="77777777" w:rsidR="001253C5" w:rsidRPr="00E97997"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459E6519"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68994DD1"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5C4B2DA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B24557C" w14:textId="77777777" w:rsidR="001253C5" w:rsidRPr="00C42B7B" w:rsidRDefault="001253C5" w:rsidP="00B74653">
            <w:pPr>
              <w:spacing w:after="0"/>
              <w:rPr>
                <w:rFonts w:eastAsia="TH SarabunPSK"/>
                <w:b/>
                <w:sz w:val="24"/>
                <w:szCs w:val="24"/>
              </w:rPr>
            </w:pPr>
          </w:p>
        </w:tc>
      </w:tr>
      <w:tr w:rsidR="001253C5" w:rsidRPr="00C42B7B" w14:paraId="4B362846" w14:textId="77777777" w:rsidTr="00B74653">
        <w:trPr>
          <w:trHeight w:val="1447"/>
        </w:trPr>
        <w:tc>
          <w:tcPr>
            <w:tcW w:w="835" w:type="dxa"/>
            <w:vMerge/>
            <w:shd w:val="clear" w:color="auto" w:fill="F2F2F2" w:themeFill="background1" w:themeFillShade="F2"/>
          </w:tcPr>
          <w:p w14:paraId="5E635B8E"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4BC4BA0"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6AE0852"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3D8231C4"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change management process is used for all changes that may impact safety, including HF issues. </w:t>
            </w:r>
          </w:p>
          <w:p w14:paraId="46BC0F55" w14:textId="77777777" w:rsidR="001253C5" w:rsidRPr="00E97997" w:rsidRDefault="001253C5" w:rsidP="00B74653">
            <w:pPr>
              <w:pStyle w:val="Default"/>
              <w:tabs>
                <w:tab w:val="left" w:pos="166"/>
              </w:tabs>
              <w:rPr>
                <w:rFonts w:ascii="TH SarabunPSK" w:eastAsia="TH SarabunPSK" w:hAnsi="TH SarabunPSK" w:cs="TH SarabunPSK"/>
                <w:color w:val="auto"/>
                <w:spacing w:val="-8"/>
              </w:rPr>
            </w:pPr>
          </w:p>
          <w:p w14:paraId="37A515A2" w14:textId="77777777" w:rsidR="001253C5" w:rsidRPr="00E97997" w:rsidRDefault="001253C5" w:rsidP="00B74653">
            <w:pPr>
              <w:pStyle w:val="Default"/>
              <w:rPr>
                <w:rFonts w:ascii="TH SarabunPSK" w:eastAsia="TH SarabunPSK" w:hAnsi="TH SarabunPSK" w:cs="TH SarabunPSK"/>
                <w:color w:val="auto"/>
                <w:spacing w:val="-8"/>
              </w:rPr>
            </w:pPr>
          </w:p>
          <w:p w14:paraId="533BB4F4" w14:textId="77777777" w:rsidR="001253C5" w:rsidRPr="00E97997" w:rsidRDefault="001253C5" w:rsidP="00B74653">
            <w:pPr>
              <w:pStyle w:val="Default"/>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3499CAF6"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0B0BFC70" w14:textId="77777777" w:rsidR="001253C5" w:rsidRPr="00E97997" w:rsidRDefault="001253C5" w:rsidP="00B74653">
            <w:pPr>
              <w:spacing w:after="0"/>
              <w:jc w:val="left"/>
              <w:rPr>
                <w:rFonts w:eastAsia="TH SarabunPSK"/>
                <w:b/>
                <w:bCs/>
                <w:i/>
                <w:sz w:val="24"/>
                <w:szCs w:val="24"/>
              </w:rPr>
            </w:pPr>
          </w:p>
          <w:p w14:paraId="65E00996"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5EDCA27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151D3C6" w14:textId="77777777" w:rsidR="001253C5" w:rsidRPr="00C42B7B" w:rsidRDefault="001253C5" w:rsidP="00B74653">
            <w:pPr>
              <w:spacing w:after="0"/>
              <w:rPr>
                <w:rFonts w:eastAsia="TH SarabunPSK"/>
                <w:b/>
                <w:sz w:val="24"/>
                <w:szCs w:val="24"/>
              </w:rPr>
            </w:pPr>
          </w:p>
        </w:tc>
      </w:tr>
      <w:tr w:rsidR="001253C5" w:rsidRPr="00C42B7B" w14:paraId="49E5531C" w14:textId="77777777" w:rsidTr="00B74653">
        <w:trPr>
          <w:trHeight w:val="692"/>
        </w:trPr>
        <w:tc>
          <w:tcPr>
            <w:tcW w:w="14035" w:type="dxa"/>
            <w:gridSpan w:val="6"/>
            <w:shd w:val="clear" w:color="auto" w:fill="F2F2F2" w:themeFill="background1" w:themeFillShade="F2"/>
          </w:tcPr>
          <w:p w14:paraId="77B3DAFF"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lastRenderedPageBreak/>
              <w:t>CONTINUOUS IMPROVEMENT OF THE SMS (</w:t>
            </w:r>
            <w:r>
              <w:rPr>
                <w:b/>
                <w:sz w:val="28"/>
                <w:szCs w:val="28"/>
              </w:rPr>
              <w:t>Doc 9859</w:t>
            </w:r>
            <w:r w:rsidRPr="00193E98">
              <w:rPr>
                <w:b/>
                <w:sz w:val="28"/>
                <w:szCs w:val="28"/>
              </w:rPr>
              <w:t xml:space="preserve"> element 3.3)</w:t>
            </w:r>
          </w:p>
        </w:tc>
      </w:tr>
      <w:tr w:rsidR="001253C5" w:rsidRPr="00C42B7B" w14:paraId="113C7736" w14:textId="77777777" w:rsidTr="00B74653">
        <w:trPr>
          <w:trHeight w:val="1447"/>
        </w:trPr>
        <w:tc>
          <w:tcPr>
            <w:tcW w:w="835" w:type="dxa"/>
            <w:vMerge w:val="restart"/>
            <w:shd w:val="clear" w:color="auto" w:fill="F2F2F2" w:themeFill="background1" w:themeFillShade="F2"/>
          </w:tcPr>
          <w:p w14:paraId="7DB2375A" w14:textId="77777777" w:rsidR="001253C5" w:rsidRPr="00C42B7B" w:rsidRDefault="001253C5" w:rsidP="00B74653">
            <w:pPr>
              <w:jc w:val="center"/>
              <w:rPr>
                <w:rFonts w:eastAsia="TH SarabunPSK"/>
                <w:sz w:val="24"/>
                <w:szCs w:val="24"/>
              </w:rPr>
            </w:pPr>
            <w:r w:rsidRPr="00C42B7B">
              <w:rPr>
                <w:rFonts w:eastAsia="TH SarabunPSK"/>
                <w:sz w:val="24"/>
                <w:szCs w:val="24"/>
              </w:rPr>
              <w:t>3.3.1</w:t>
            </w:r>
          </w:p>
        </w:tc>
        <w:tc>
          <w:tcPr>
            <w:tcW w:w="2880" w:type="dxa"/>
            <w:vMerge w:val="restart"/>
            <w:shd w:val="clear" w:color="auto" w:fill="F2F2F2" w:themeFill="background1" w:themeFillShade="F2"/>
          </w:tcPr>
          <w:p w14:paraId="39028443"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 organisation is continuously monitoring and assessing its SMS processes to maintain or continuously improve the overall effectiveness of the SMS. </w:t>
            </w:r>
          </w:p>
          <w:p w14:paraId="3098CEE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145BE6B" w14:textId="77777777" w:rsidR="001253C5" w:rsidRPr="00C42B7B" w:rsidRDefault="001253C5" w:rsidP="00B74653">
            <w:pPr>
              <w:pStyle w:val="Default"/>
              <w:rPr>
                <w:rFonts w:ascii="TH SarabunPSK" w:hAnsi="TH SarabunPSK" w:cs="TH SarabunPSK"/>
                <w:b/>
                <w:bCs/>
                <w:spacing w:val="-12"/>
              </w:rPr>
            </w:pPr>
            <w:r w:rsidRPr="00C42B7B">
              <w:rPr>
                <w:rFonts w:ascii="TH SarabunPSK" w:hAnsi="TH SarabunPSK" w:cs="TH SarabunPSK"/>
                <w:b/>
                <w:bCs/>
                <w:spacing w:val="-12"/>
              </w:rPr>
              <w:t>Present:</w:t>
            </w:r>
          </w:p>
          <w:p w14:paraId="1BA6F48D"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12"/>
              </w:rPr>
            </w:pPr>
            <w:r w:rsidRPr="00C42B7B">
              <w:rPr>
                <w:rFonts w:ascii="TH SarabunPSK" w:eastAsia="TH SarabunPSK" w:hAnsi="TH SarabunPSK" w:cs="TH SarabunPSK"/>
                <w:color w:val="auto"/>
                <w:spacing w:val="-12"/>
              </w:rPr>
              <w:t xml:space="preserve">There is a process in place to monitor and review the effectiveness of the SMS using the available data and information. </w:t>
            </w:r>
          </w:p>
          <w:p w14:paraId="6F008B6E" w14:textId="77777777" w:rsidR="001253C5" w:rsidRPr="00C42B7B" w:rsidRDefault="001253C5" w:rsidP="00B74653">
            <w:pPr>
              <w:pStyle w:val="Default"/>
              <w:rPr>
                <w:rFonts w:ascii="TH SarabunPSK" w:eastAsia="TH SarabunPSK" w:hAnsi="TH SarabunPSK" w:cs="TH SarabunPSK"/>
                <w:color w:val="auto"/>
                <w:spacing w:val="-12"/>
              </w:rPr>
            </w:pPr>
          </w:p>
          <w:p w14:paraId="02F1DC5F" w14:textId="77777777" w:rsidR="001253C5" w:rsidRDefault="001253C5" w:rsidP="00B74653">
            <w:pPr>
              <w:pStyle w:val="Default"/>
              <w:rPr>
                <w:rFonts w:ascii="TH SarabunPSK" w:eastAsia="TH SarabunPSK" w:hAnsi="TH SarabunPSK" w:cs="TH SarabunPSK"/>
                <w:color w:val="auto"/>
                <w:spacing w:val="-12"/>
              </w:rPr>
            </w:pPr>
          </w:p>
          <w:p w14:paraId="139FE116" w14:textId="77777777" w:rsidR="001253C5" w:rsidRDefault="001253C5" w:rsidP="00B74653">
            <w:pPr>
              <w:pStyle w:val="Default"/>
              <w:rPr>
                <w:rFonts w:ascii="TH SarabunPSK" w:eastAsia="TH SarabunPSK" w:hAnsi="TH SarabunPSK" w:cs="TH SarabunPSK"/>
                <w:color w:val="auto"/>
                <w:spacing w:val="-12"/>
              </w:rPr>
            </w:pPr>
          </w:p>
          <w:p w14:paraId="778AC1CA" w14:textId="77777777" w:rsidR="001253C5" w:rsidRDefault="001253C5" w:rsidP="00B74653">
            <w:pPr>
              <w:pStyle w:val="Default"/>
              <w:rPr>
                <w:rFonts w:ascii="TH SarabunPSK" w:eastAsia="TH SarabunPSK" w:hAnsi="TH SarabunPSK" w:cs="TH SarabunPSK"/>
                <w:color w:val="auto"/>
                <w:spacing w:val="-12"/>
              </w:rPr>
            </w:pPr>
          </w:p>
          <w:p w14:paraId="21394717" w14:textId="77777777" w:rsidR="001253C5" w:rsidRPr="00C42B7B" w:rsidRDefault="001253C5" w:rsidP="00B74653">
            <w:pPr>
              <w:pStyle w:val="Default"/>
              <w:rPr>
                <w:rFonts w:ascii="TH SarabunPSK" w:eastAsia="TH SarabunPSK" w:hAnsi="TH SarabunPSK" w:cs="TH SarabunPSK"/>
                <w:color w:val="auto"/>
                <w:spacing w:val="-12"/>
              </w:rPr>
            </w:pPr>
          </w:p>
        </w:tc>
        <w:tc>
          <w:tcPr>
            <w:tcW w:w="1620" w:type="dxa"/>
            <w:tcBorders>
              <w:right w:val="single" w:sz="4" w:space="0" w:color="000000"/>
            </w:tcBorders>
            <w:shd w:val="clear" w:color="auto" w:fill="auto"/>
          </w:tcPr>
          <w:p w14:paraId="2D68F5A1"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EA3E4C6"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608C5E1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40364BE" w14:textId="77777777" w:rsidR="001253C5" w:rsidRPr="00C42B7B" w:rsidRDefault="001253C5" w:rsidP="00B74653">
            <w:pPr>
              <w:spacing w:after="0"/>
              <w:rPr>
                <w:rFonts w:eastAsia="TH SarabunPSK"/>
                <w:b/>
                <w:sz w:val="24"/>
                <w:szCs w:val="24"/>
              </w:rPr>
            </w:pPr>
          </w:p>
        </w:tc>
      </w:tr>
      <w:tr w:rsidR="001253C5" w:rsidRPr="00C42B7B" w14:paraId="6E7AF108" w14:textId="77777777" w:rsidTr="00B74653">
        <w:trPr>
          <w:trHeight w:val="1447"/>
        </w:trPr>
        <w:tc>
          <w:tcPr>
            <w:tcW w:w="835" w:type="dxa"/>
            <w:vMerge/>
            <w:shd w:val="clear" w:color="auto" w:fill="F2F2F2" w:themeFill="background1" w:themeFillShade="F2"/>
          </w:tcPr>
          <w:p w14:paraId="57B6103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E98A6EE"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148E4F5" w14:textId="77777777" w:rsidR="001253C5" w:rsidRPr="00E97997" w:rsidRDefault="001253C5" w:rsidP="00B74653">
            <w:pPr>
              <w:pStyle w:val="Default"/>
              <w:rPr>
                <w:rFonts w:ascii="TH SarabunPSK" w:hAnsi="TH SarabunPSK" w:cs="TH SarabunPSK"/>
                <w:b/>
                <w:bCs/>
                <w:color w:val="auto"/>
                <w:spacing w:val="-12"/>
              </w:rPr>
            </w:pPr>
            <w:r w:rsidRPr="00E97997">
              <w:rPr>
                <w:rFonts w:ascii="TH SarabunPSK" w:hAnsi="TH SarabunPSK" w:cs="TH SarabunPSK"/>
                <w:b/>
                <w:bCs/>
                <w:color w:val="auto"/>
                <w:spacing w:val="-12"/>
              </w:rPr>
              <w:t>Suitable:</w:t>
            </w:r>
          </w:p>
          <w:p w14:paraId="24846572"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SMS is periodically reviewed, and the review is supported by safety information and safety assurance activities. </w:t>
            </w:r>
          </w:p>
          <w:p w14:paraId="0634831C"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Senior management and different departments are involved. </w:t>
            </w:r>
          </w:p>
          <w:p w14:paraId="27968198"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decision making is data informed. </w:t>
            </w:r>
          </w:p>
          <w:p w14:paraId="53F67571"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External information is considered in addition to internal information. </w:t>
            </w:r>
          </w:p>
          <w:p w14:paraId="310445FF" w14:textId="77777777" w:rsidR="001253C5" w:rsidRPr="00E97997" w:rsidRDefault="001253C5" w:rsidP="00B74653">
            <w:pPr>
              <w:pStyle w:val="Default"/>
              <w:rPr>
                <w:rFonts w:ascii="TH SarabunPSK" w:eastAsia="TH SarabunPSK" w:hAnsi="TH SarabunPSK" w:cs="TH SarabunPSK"/>
                <w:color w:val="auto"/>
                <w:spacing w:val="-12"/>
              </w:rPr>
            </w:pPr>
          </w:p>
          <w:p w14:paraId="0BFE083A" w14:textId="77777777" w:rsidR="001253C5" w:rsidRDefault="001253C5" w:rsidP="00B74653">
            <w:pPr>
              <w:pStyle w:val="Default"/>
              <w:rPr>
                <w:rFonts w:ascii="TH SarabunPSK" w:eastAsia="TH SarabunPSK" w:hAnsi="TH SarabunPSK" w:cs="TH SarabunPSK"/>
                <w:color w:val="auto"/>
                <w:spacing w:val="-12"/>
              </w:rPr>
            </w:pPr>
          </w:p>
          <w:p w14:paraId="2B8E6294" w14:textId="77777777" w:rsidR="001253C5" w:rsidRDefault="001253C5" w:rsidP="00B74653">
            <w:pPr>
              <w:pStyle w:val="Default"/>
              <w:rPr>
                <w:rFonts w:ascii="TH SarabunPSK" w:eastAsia="TH SarabunPSK" w:hAnsi="TH SarabunPSK" w:cs="TH SarabunPSK"/>
                <w:color w:val="auto"/>
                <w:spacing w:val="-12"/>
              </w:rPr>
            </w:pPr>
          </w:p>
          <w:p w14:paraId="10688283" w14:textId="77777777" w:rsidR="001253C5" w:rsidRDefault="001253C5" w:rsidP="00B74653">
            <w:pPr>
              <w:pStyle w:val="Default"/>
              <w:rPr>
                <w:rFonts w:ascii="TH SarabunPSK" w:eastAsia="TH SarabunPSK" w:hAnsi="TH SarabunPSK" w:cs="TH SarabunPSK"/>
                <w:color w:val="auto"/>
                <w:spacing w:val="-12"/>
              </w:rPr>
            </w:pPr>
          </w:p>
          <w:p w14:paraId="14639EA7" w14:textId="77777777" w:rsidR="001253C5" w:rsidRPr="00E97997" w:rsidRDefault="001253C5" w:rsidP="00B74653">
            <w:pPr>
              <w:pStyle w:val="Default"/>
              <w:rPr>
                <w:rFonts w:ascii="TH SarabunPSK" w:eastAsia="TH SarabunPSK" w:hAnsi="TH SarabunPSK" w:cs="TH SarabunPSK"/>
                <w:color w:val="auto"/>
                <w:spacing w:val="-12"/>
              </w:rPr>
            </w:pPr>
          </w:p>
        </w:tc>
        <w:tc>
          <w:tcPr>
            <w:tcW w:w="1620" w:type="dxa"/>
            <w:tcBorders>
              <w:right w:val="single" w:sz="4" w:space="0" w:color="000000"/>
            </w:tcBorders>
            <w:shd w:val="clear" w:color="auto" w:fill="auto"/>
          </w:tcPr>
          <w:p w14:paraId="4CCA35F3"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Yes</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0484777C" w14:textId="77777777" w:rsidR="001253C5" w:rsidRPr="00E97997" w:rsidRDefault="001253C5" w:rsidP="00B74653">
            <w:pPr>
              <w:spacing w:after="0"/>
              <w:jc w:val="left"/>
              <w:rPr>
                <w:rFonts w:eastAsia="TH SarabunPSK"/>
                <w:b/>
                <w:bCs/>
                <w:i/>
                <w:sz w:val="24"/>
                <w:szCs w:val="24"/>
              </w:rPr>
            </w:pPr>
          </w:p>
          <w:p w14:paraId="68E8791B"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397AEF5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C3C4048" w14:textId="77777777" w:rsidR="001253C5" w:rsidRPr="00C42B7B" w:rsidRDefault="001253C5" w:rsidP="00B74653">
            <w:pPr>
              <w:spacing w:after="0"/>
              <w:rPr>
                <w:rFonts w:eastAsia="TH SarabunPSK"/>
                <w:b/>
                <w:sz w:val="24"/>
                <w:szCs w:val="24"/>
              </w:rPr>
            </w:pPr>
          </w:p>
        </w:tc>
      </w:tr>
      <w:tr w:rsidR="001253C5" w:rsidRPr="00C42B7B" w14:paraId="7BD679D2" w14:textId="77777777" w:rsidTr="00B74653">
        <w:trPr>
          <w:trHeight w:val="1447"/>
        </w:trPr>
        <w:tc>
          <w:tcPr>
            <w:tcW w:w="835" w:type="dxa"/>
            <w:vMerge/>
            <w:shd w:val="clear" w:color="auto" w:fill="F2F2F2" w:themeFill="background1" w:themeFillShade="F2"/>
          </w:tcPr>
          <w:p w14:paraId="7D7DA8C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8C1CC10"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DBE6AF0"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2D194CF5"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There is evidence of the SMS being periodically reviewed to support the assessment of its effectiveness and appropriate action being taken. </w:t>
            </w:r>
          </w:p>
          <w:p w14:paraId="3EAA2FB1" w14:textId="77777777" w:rsidR="001253C5" w:rsidRPr="00E97997" w:rsidRDefault="001253C5" w:rsidP="00766C72">
            <w:pPr>
              <w:pStyle w:val="Default"/>
              <w:numPr>
                <w:ilvl w:val="0"/>
                <w:numId w:val="4"/>
              </w:numPr>
              <w:ind w:left="251" w:hanging="251"/>
              <w:rPr>
                <w:rFonts w:ascii="TH SarabunPSK" w:eastAsia="TH SarabunPSK" w:hAnsi="TH SarabunPSK" w:cs="TH SarabunPSK"/>
                <w:color w:val="auto"/>
              </w:rPr>
            </w:pPr>
            <w:r w:rsidRPr="00E97997">
              <w:rPr>
                <w:rFonts w:ascii="TH SarabunPSK" w:eastAsia="TH SarabunPSK" w:hAnsi="TH SarabunPSK" w:cs="TH SarabunPSK"/>
                <w:color w:val="auto"/>
              </w:rPr>
              <w:t xml:space="preserve">Information from external occurrences, investigation reports, safety meetings, hazard reports, audits, and safety data analysis all contribute towards continuous improvement of the SMS. </w:t>
            </w:r>
          </w:p>
          <w:p w14:paraId="21F4673A" w14:textId="77777777" w:rsidR="001253C5" w:rsidRPr="00E97997" w:rsidRDefault="001253C5" w:rsidP="00766C72">
            <w:pPr>
              <w:pStyle w:val="Default"/>
              <w:numPr>
                <w:ilvl w:val="0"/>
                <w:numId w:val="4"/>
              </w:numPr>
              <w:ind w:left="251" w:hanging="270"/>
              <w:rPr>
                <w:rFonts w:ascii="TH SarabunPSK" w:eastAsia="TH SarabunPSK" w:hAnsi="TH SarabunPSK" w:cs="TH SarabunPSK"/>
                <w:color w:val="auto"/>
              </w:rPr>
            </w:pPr>
            <w:r w:rsidRPr="00E97997">
              <w:rPr>
                <w:rFonts w:ascii="TH SarabunPSK" w:eastAsia="TH SarabunPSK" w:hAnsi="TH SarabunPSK" w:cs="TH SarabunPSK"/>
                <w:color w:val="auto"/>
              </w:rPr>
              <w:t xml:space="preserve">Evidence of: </w:t>
            </w:r>
          </w:p>
          <w:p w14:paraId="3828F250" w14:textId="77777777" w:rsidR="001253C5" w:rsidRPr="00E97997" w:rsidRDefault="001253C5" w:rsidP="00B74653">
            <w:pPr>
              <w:pStyle w:val="Default"/>
              <w:ind w:left="431" w:hanging="180"/>
              <w:rPr>
                <w:rFonts w:ascii="TH SarabunPSK" w:eastAsia="TH SarabunPSK" w:hAnsi="TH SarabunPSK" w:cs="TH SarabunPSK"/>
                <w:color w:val="auto"/>
              </w:rPr>
            </w:pPr>
            <w:r w:rsidRPr="00E97997">
              <w:rPr>
                <w:rFonts w:ascii="TH SarabunPSK" w:eastAsia="TH SarabunPSK" w:hAnsi="TH SarabunPSK" w:cs="TH SarabunPSK"/>
                <w:color w:val="auto"/>
              </w:rPr>
              <w:t xml:space="preserve">o Lessons learnt being incorporated into SMS and operational processes; </w:t>
            </w:r>
          </w:p>
          <w:p w14:paraId="15E4C387" w14:textId="77777777" w:rsidR="001253C5" w:rsidRPr="00E97997" w:rsidRDefault="001253C5" w:rsidP="00B74653">
            <w:pPr>
              <w:pStyle w:val="Default"/>
              <w:ind w:left="431" w:hanging="180"/>
              <w:rPr>
                <w:rFonts w:ascii="TH SarabunPSK" w:eastAsia="TH SarabunPSK" w:hAnsi="TH SarabunPSK" w:cs="TH SarabunPSK"/>
                <w:color w:val="auto"/>
              </w:rPr>
            </w:pPr>
            <w:r w:rsidRPr="00E97997">
              <w:rPr>
                <w:rFonts w:ascii="TH SarabunPSK" w:eastAsia="TH SarabunPSK" w:hAnsi="TH SarabunPSK" w:cs="TH SarabunPSK"/>
                <w:color w:val="auto"/>
              </w:rPr>
              <w:t xml:space="preserve">o Best practices being sought and embraced; </w:t>
            </w:r>
          </w:p>
          <w:p w14:paraId="042DCB11" w14:textId="77777777" w:rsidR="001253C5" w:rsidRPr="00E97997" w:rsidRDefault="001253C5" w:rsidP="00B74653">
            <w:pPr>
              <w:pStyle w:val="Default"/>
              <w:ind w:left="431" w:hanging="180"/>
              <w:rPr>
                <w:rFonts w:ascii="TH SarabunPSK" w:eastAsia="TH SarabunPSK" w:hAnsi="TH SarabunPSK" w:cs="TH SarabunPSK"/>
                <w:color w:val="auto"/>
              </w:rPr>
            </w:pPr>
            <w:r w:rsidRPr="00E97997">
              <w:rPr>
                <w:rFonts w:ascii="TH SarabunPSK" w:eastAsia="TH SarabunPSK" w:hAnsi="TH SarabunPSK" w:cs="TH SarabunPSK"/>
                <w:color w:val="auto"/>
              </w:rPr>
              <w:t xml:space="preserve">o Surveys and assessments of organizational culture being carried out and acted upon; </w:t>
            </w:r>
          </w:p>
          <w:p w14:paraId="6BD4076A" w14:textId="77777777" w:rsidR="001253C5" w:rsidRPr="00E97997" w:rsidRDefault="001253C5" w:rsidP="00B74653">
            <w:pPr>
              <w:pStyle w:val="Default"/>
              <w:ind w:left="431" w:hanging="180"/>
              <w:rPr>
                <w:rFonts w:ascii="TH SarabunPSK" w:eastAsia="TH SarabunPSK" w:hAnsi="TH SarabunPSK" w:cs="TH SarabunPSK"/>
                <w:color w:val="auto"/>
              </w:rPr>
            </w:pPr>
            <w:r w:rsidRPr="00E97997">
              <w:rPr>
                <w:rFonts w:ascii="TH SarabunPSK" w:eastAsia="TH SarabunPSK" w:hAnsi="TH SarabunPSK" w:cs="TH SarabunPSK"/>
                <w:color w:val="auto"/>
              </w:rPr>
              <w:t xml:space="preserve">o Data being analyzed and results shared with Safety Committees; and </w:t>
            </w:r>
          </w:p>
          <w:p w14:paraId="402D6F36" w14:textId="77777777" w:rsidR="001253C5" w:rsidRPr="00E97997" w:rsidRDefault="001253C5" w:rsidP="00B74653">
            <w:pPr>
              <w:pStyle w:val="Default"/>
              <w:ind w:firstLine="251"/>
              <w:rPr>
                <w:rFonts w:ascii="TH SarabunPSK" w:eastAsia="TH SarabunPSK" w:hAnsi="TH SarabunPSK" w:cs="TH SarabunPSK"/>
                <w:color w:val="auto"/>
              </w:rPr>
            </w:pPr>
            <w:r w:rsidRPr="00E97997">
              <w:rPr>
                <w:rFonts w:ascii="TH SarabunPSK" w:eastAsia="TH SarabunPSK" w:hAnsi="TH SarabunPSK" w:cs="TH SarabunPSK"/>
                <w:color w:val="auto"/>
              </w:rPr>
              <w:t xml:space="preserve">o Follow-up actions. </w:t>
            </w:r>
          </w:p>
          <w:p w14:paraId="2A102E47" w14:textId="77777777" w:rsidR="001253C5" w:rsidRPr="00E97997" w:rsidRDefault="001253C5" w:rsidP="00B74653">
            <w:pPr>
              <w:pStyle w:val="Default"/>
              <w:ind w:left="256"/>
              <w:rPr>
                <w:rFonts w:ascii="TH SarabunPSK" w:eastAsia="TH SarabunPSK" w:hAnsi="TH SarabunPSK" w:cs="TH SarabunPSK"/>
                <w:color w:val="auto"/>
                <w:spacing w:val="-8"/>
              </w:rPr>
            </w:pPr>
          </w:p>
          <w:p w14:paraId="49CC3475" w14:textId="77777777" w:rsidR="001253C5" w:rsidRPr="00E97997" w:rsidRDefault="001253C5" w:rsidP="00B74653">
            <w:pPr>
              <w:pStyle w:val="Default"/>
              <w:ind w:left="256"/>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3A053E1A"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762C3DDD" w14:textId="77777777" w:rsidR="001253C5" w:rsidRPr="00E97997" w:rsidRDefault="001253C5" w:rsidP="00B74653">
            <w:pPr>
              <w:spacing w:after="0"/>
              <w:rPr>
                <w:rFonts w:eastAsia="TH SarabunPSK"/>
                <w:sz w:val="24"/>
                <w:szCs w:val="24"/>
              </w:rPr>
            </w:pPr>
          </w:p>
        </w:tc>
        <w:tc>
          <w:tcPr>
            <w:tcW w:w="3150" w:type="dxa"/>
            <w:shd w:val="clear" w:color="auto" w:fill="auto"/>
          </w:tcPr>
          <w:p w14:paraId="1A4E3FF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6F9E517" w14:textId="77777777" w:rsidR="001253C5" w:rsidRPr="00C42B7B" w:rsidRDefault="001253C5" w:rsidP="00B74653">
            <w:pPr>
              <w:spacing w:after="0"/>
              <w:rPr>
                <w:rFonts w:eastAsia="TH SarabunPSK"/>
                <w:b/>
                <w:sz w:val="24"/>
                <w:szCs w:val="24"/>
              </w:rPr>
            </w:pPr>
          </w:p>
        </w:tc>
      </w:tr>
      <w:tr w:rsidR="001253C5" w:rsidRPr="00C42B7B" w14:paraId="4EA0A7D0" w14:textId="77777777" w:rsidTr="00B74653">
        <w:trPr>
          <w:trHeight w:val="1447"/>
        </w:trPr>
        <w:tc>
          <w:tcPr>
            <w:tcW w:w="835" w:type="dxa"/>
            <w:vMerge/>
            <w:shd w:val="clear" w:color="auto" w:fill="F2F2F2" w:themeFill="background1" w:themeFillShade="F2"/>
          </w:tcPr>
          <w:p w14:paraId="6E0C5EA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B982620"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6FB8466"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3A1310C0"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assessment of SMS effectiveness uses multiple sources of information including the safety data analysis that supports decisions for continuous improvements. </w:t>
            </w:r>
          </w:p>
        </w:tc>
        <w:tc>
          <w:tcPr>
            <w:tcW w:w="1620" w:type="dxa"/>
            <w:tcBorders>
              <w:right w:val="single" w:sz="4" w:space="0" w:color="000000"/>
            </w:tcBorders>
            <w:shd w:val="clear" w:color="auto" w:fill="auto"/>
          </w:tcPr>
          <w:p w14:paraId="08766B79"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4205ACA4" w14:textId="77777777" w:rsidR="001253C5" w:rsidRPr="00E97997" w:rsidRDefault="001253C5" w:rsidP="00B74653">
            <w:pPr>
              <w:spacing w:after="0"/>
              <w:rPr>
                <w:rFonts w:eastAsia="TH SarabunPSK"/>
                <w:b/>
                <w:bCs/>
                <w:i/>
                <w:sz w:val="24"/>
                <w:szCs w:val="24"/>
              </w:rPr>
            </w:pPr>
          </w:p>
          <w:p w14:paraId="6EBCE572" w14:textId="77777777" w:rsidR="001253C5" w:rsidRPr="00E97997" w:rsidRDefault="001253C5" w:rsidP="00B74653">
            <w:pPr>
              <w:spacing w:after="0"/>
              <w:rPr>
                <w:rFonts w:eastAsia="TH SarabunPSK"/>
                <w:sz w:val="24"/>
                <w:szCs w:val="24"/>
              </w:rPr>
            </w:pPr>
          </w:p>
        </w:tc>
        <w:tc>
          <w:tcPr>
            <w:tcW w:w="3150" w:type="dxa"/>
            <w:shd w:val="clear" w:color="auto" w:fill="auto"/>
          </w:tcPr>
          <w:p w14:paraId="5FBB266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9BCE4C2" w14:textId="77777777" w:rsidR="001253C5" w:rsidRPr="00C42B7B" w:rsidRDefault="001253C5" w:rsidP="00B74653">
            <w:pPr>
              <w:spacing w:after="0"/>
              <w:rPr>
                <w:rFonts w:eastAsia="TH SarabunPSK"/>
                <w:b/>
                <w:sz w:val="24"/>
                <w:szCs w:val="24"/>
              </w:rPr>
            </w:pPr>
          </w:p>
        </w:tc>
      </w:tr>
      <w:tr w:rsidR="001253C5" w:rsidRPr="00C42B7B" w14:paraId="75851739" w14:textId="77777777" w:rsidTr="00B74653">
        <w:trPr>
          <w:trHeight w:val="647"/>
        </w:trPr>
        <w:tc>
          <w:tcPr>
            <w:tcW w:w="14035" w:type="dxa"/>
            <w:gridSpan w:val="6"/>
            <w:shd w:val="clear" w:color="auto" w:fill="000000" w:themeFill="text1"/>
          </w:tcPr>
          <w:p w14:paraId="0452BF64" w14:textId="77777777" w:rsidR="001253C5" w:rsidRPr="00C42B7B" w:rsidRDefault="001253C5" w:rsidP="00766C72">
            <w:pPr>
              <w:pStyle w:val="ListParagraph"/>
              <w:numPr>
                <w:ilvl w:val="0"/>
                <w:numId w:val="6"/>
              </w:numPr>
              <w:jc w:val="left"/>
              <w:rPr>
                <w:rFonts w:eastAsia="TH SarabunPSK"/>
                <w:b/>
                <w:sz w:val="24"/>
                <w:szCs w:val="24"/>
              </w:rPr>
            </w:pPr>
            <w:r>
              <w:rPr>
                <w:b/>
              </w:rPr>
              <w:lastRenderedPageBreak/>
              <w:t>SAFETY PROMOTION (Doc 9859 component 4)</w:t>
            </w:r>
          </w:p>
        </w:tc>
      </w:tr>
      <w:tr w:rsidR="001253C5" w:rsidRPr="00C42B7B" w14:paraId="521ECE3D" w14:textId="77777777" w:rsidTr="00B74653">
        <w:trPr>
          <w:trHeight w:val="620"/>
        </w:trPr>
        <w:tc>
          <w:tcPr>
            <w:tcW w:w="14035" w:type="dxa"/>
            <w:gridSpan w:val="6"/>
            <w:shd w:val="clear" w:color="auto" w:fill="F2F2F2" w:themeFill="background1" w:themeFillShade="F2"/>
          </w:tcPr>
          <w:p w14:paraId="0DD8D2E2"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TRAINING AND EDUCATION (</w:t>
            </w:r>
            <w:r>
              <w:rPr>
                <w:b/>
                <w:sz w:val="28"/>
                <w:szCs w:val="28"/>
              </w:rPr>
              <w:t>Doc 9859</w:t>
            </w:r>
            <w:r w:rsidRPr="00193E98">
              <w:rPr>
                <w:b/>
                <w:sz w:val="28"/>
                <w:szCs w:val="28"/>
              </w:rPr>
              <w:t xml:space="preserve"> element 4.1)</w:t>
            </w:r>
          </w:p>
        </w:tc>
      </w:tr>
      <w:tr w:rsidR="001253C5" w:rsidRPr="00C42B7B" w14:paraId="5474F0DD" w14:textId="77777777" w:rsidTr="00B74653">
        <w:trPr>
          <w:trHeight w:val="1447"/>
        </w:trPr>
        <w:tc>
          <w:tcPr>
            <w:tcW w:w="835" w:type="dxa"/>
            <w:vMerge w:val="restart"/>
            <w:shd w:val="clear" w:color="auto" w:fill="F2F2F2" w:themeFill="background1" w:themeFillShade="F2"/>
          </w:tcPr>
          <w:p w14:paraId="02DAE576" w14:textId="77777777" w:rsidR="001253C5" w:rsidRPr="00C42B7B" w:rsidRDefault="001253C5" w:rsidP="00B74653">
            <w:pPr>
              <w:jc w:val="center"/>
              <w:rPr>
                <w:rFonts w:eastAsia="TH SarabunPSK"/>
                <w:sz w:val="24"/>
                <w:szCs w:val="24"/>
              </w:rPr>
            </w:pPr>
            <w:r w:rsidRPr="00C42B7B">
              <w:rPr>
                <w:rFonts w:eastAsia="TH SarabunPSK"/>
                <w:sz w:val="24"/>
                <w:szCs w:val="24"/>
              </w:rPr>
              <w:t>4.1.1</w:t>
            </w:r>
          </w:p>
        </w:tc>
        <w:tc>
          <w:tcPr>
            <w:tcW w:w="2880" w:type="dxa"/>
            <w:vMerge w:val="restart"/>
            <w:shd w:val="clear" w:color="auto" w:fill="F2F2F2" w:themeFill="background1" w:themeFillShade="F2"/>
          </w:tcPr>
          <w:p w14:paraId="22A1978B"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 training program for SMS in place that includes initial and recurrent training. The training covers individual safety duties (including roles, responsibilities, and accountabilities) and how the organization’s SMS operates. </w:t>
            </w:r>
          </w:p>
          <w:p w14:paraId="2C3F6167"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68875DA"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0C1DDFF9" w14:textId="77777777" w:rsidR="001253C5" w:rsidRPr="00C42B7B" w:rsidRDefault="001253C5" w:rsidP="00766C72">
            <w:pPr>
              <w:pStyle w:val="Default"/>
              <w:numPr>
                <w:ilvl w:val="0"/>
                <w:numId w:val="4"/>
              </w:numPr>
              <w:ind w:left="166" w:hanging="166"/>
              <w:rPr>
                <w:rFonts w:ascii="TH SarabunPSK" w:hAnsi="TH SarabunPSK" w:cs="TH SarabunPSK"/>
                <w:b/>
                <w:bCs/>
              </w:rPr>
            </w:pPr>
            <w:r w:rsidRPr="00C42B7B">
              <w:rPr>
                <w:rFonts w:ascii="TH SarabunPSK" w:eastAsia="TH SarabunPSK" w:hAnsi="TH SarabunPSK" w:cs="TH SarabunPSK"/>
                <w:color w:val="auto"/>
              </w:rPr>
              <w:t xml:space="preserve">There is an SMS training program in place that includes initial and recurrent training. </w:t>
            </w:r>
          </w:p>
          <w:p w14:paraId="71261AA3" w14:textId="77777777" w:rsidR="001253C5" w:rsidRPr="00C42B7B" w:rsidRDefault="001253C5" w:rsidP="00B74653">
            <w:pPr>
              <w:pStyle w:val="Default"/>
              <w:rPr>
                <w:rFonts w:ascii="TH SarabunPSK" w:hAnsi="TH SarabunPSK" w:cs="TH SarabunPSK"/>
                <w:b/>
                <w:bCs/>
              </w:rPr>
            </w:pPr>
          </w:p>
        </w:tc>
        <w:tc>
          <w:tcPr>
            <w:tcW w:w="1620" w:type="dxa"/>
            <w:tcBorders>
              <w:right w:val="single" w:sz="4" w:space="0" w:color="000000"/>
            </w:tcBorders>
            <w:shd w:val="clear" w:color="auto" w:fill="auto"/>
          </w:tcPr>
          <w:p w14:paraId="5DD8CE7B"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61763AD8"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0FBC5B78"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80DCCC1" w14:textId="77777777" w:rsidR="001253C5" w:rsidRPr="00C42B7B" w:rsidRDefault="001253C5" w:rsidP="00B74653">
            <w:pPr>
              <w:spacing w:after="0"/>
              <w:rPr>
                <w:rFonts w:eastAsia="TH SarabunPSK"/>
                <w:b/>
                <w:sz w:val="24"/>
                <w:szCs w:val="24"/>
              </w:rPr>
            </w:pPr>
          </w:p>
        </w:tc>
      </w:tr>
      <w:tr w:rsidR="001253C5" w:rsidRPr="00C42B7B" w14:paraId="2EE7A51D" w14:textId="77777777" w:rsidTr="00B74653">
        <w:trPr>
          <w:trHeight w:val="1447"/>
        </w:trPr>
        <w:tc>
          <w:tcPr>
            <w:tcW w:w="835" w:type="dxa"/>
            <w:vMerge/>
            <w:shd w:val="clear" w:color="auto" w:fill="F2F2F2" w:themeFill="background1" w:themeFillShade="F2"/>
          </w:tcPr>
          <w:p w14:paraId="25492594"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23369B3"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96A9DB8"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5A315D55"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The training covers individual safety duties (including roles, responsibilities, and accountabilities) and how the organization’s SMS operates. </w:t>
            </w:r>
          </w:p>
          <w:p w14:paraId="32D66D46"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Training material and methodology are adapted to the audience and include human factors. </w:t>
            </w:r>
          </w:p>
          <w:p w14:paraId="672AD418" w14:textId="77777777" w:rsidR="001253C5" w:rsidRPr="00C42B7B" w:rsidRDefault="001253C5" w:rsidP="00766C72">
            <w:pPr>
              <w:pStyle w:val="Default"/>
              <w:numPr>
                <w:ilvl w:val="0"/>
                <w:numId w:val="4"/>
              </w:numPr>
              <w:ind w:left="166" w:hanging="166"/>
              <w:rPr>
                <w:rFonts w:ascii="TH SarabunPSK" w:hAnsi="TH SarabunPSK" w:cs="TH SarabunPSK"/>
                <w:b/>
                <w:bCs/>
              </w:rPr>
            </w:pPr>
            <w:r w:rsidRPr="00C42B7B">
              <w:rPr>
                <w:rFonts w:ascii="TH SarabunPSK" w:eastAsia="TH SarabunPSK" w:hAnsi="TH SarabunPSK" w:cs="TH SarabunPSK"/>
                <w:color w:val="auto"/>
              </w:rPr>
              <w:t>All staff requiring training are identified.</w:t>
            </w:r>
            <w:r w:rsidRPr="00C42B7B">
              <w:rPr>
                <w:rFonts w:ascii="TH SarabunPSK" w:hAnsi="TH SarabunPSK" w:cs="TH SarabunPSK"/>
                <w:sz w:val="22"/>
                <w:szCs w:val="22"/>
              </w:rPr>
              <w:t xml:space="preserve"> </w:t>
            </w:r>
          </w:p>
        </w:tc>
        <w:tc>
          <w:tcPr>
            <w:tcW w:w="1620" w:type="dxa"/>
            <w:tcBorders>
              <w:right w:val="single" w:sz="4" w:space="0" w:color="000000"/>
            </w:tcBorders>
            <w:shd w:val="clear" w:color="auto" w:fill="auto"/>
          </w:tcPr>
          <w:p w14:paraId="7117895D"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EFD9D29" w14:textId="77777777" w:rsidR="001253C5" w:rsidRPr="00C42B7B" w:rsidRDefault="001253C5" w:rsidP="00B74653">
            <w:pPr>
              <w:spacing w:after="0"/>
              <w:jc w:val="left"/>
              <w:rPr>
                <w:rFonts w:eastAsia="TH SarabunPSK"/>
                <w:b/>
                <w:bCs/>
                <w:i/>
                <w:sz w:val="24"/>
                <w:szCs w:val="24"/>
              </w:rPr>
            </w:pPr>
          </w:p>
          <w:p w14:paraId="528308C8"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07F4C72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48935F4" w14:textId="77777777" w:rsidR="001253C5" w:rsidRPr="00C42B7B" w:rsidRDefault="001253C5" w:rsidP="00B74653">
            <w:pPr>
              <w:spacing w:after="0"/>
              <w:rPr>
                <w:rFonts w:eastAsia="TH SarabunPSK"/>
                <w:b/>
                <w:sz w:val="24"/>
                <w:szCs w:val="24"/>
              </w:rPr>
            </w:pPr>
          </w:p>
        </w:tc>
      </w:tr>
      <w:tr w:rsidR="001253C5" w:rsidRPr="00C42B7B" w14:paraId="400099B9" w14:textId="77777777" w:rsidTr="00B74653">
        <w:trPr>
          <w:trHeight w:val="1447"/>
        </w:trPr>
        <w:tc>
          <w:tcPr>
            <w:tcW w:w="835" w:type="dxa"/>
            <w:vMerge/>
            <w:shd w:val="clear" w:color="auto" w:fill="F2F2F2" w:themeFill="background1" w:themeFillShade="F2"/>
          </w:tcPr>
          <w:p w14:paraId="07B60A5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DB7D6BD"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0B60BC5" w14:textId="77777777" w:rsidR="001253C5" w:rsidRPr="00E97997" w:rsidRDefault="001253C5" w:rsidP="00B74653">
            <w:pPr>
              <w:pStyle w:val="Default"/>
              <w:ind w:left="251" w:hanging="251"/>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22EE48D4"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SMS training program is delivering appropriate training to the different staff in the organisation and is being delivered by competent personnel. </w:t>
            </w:r>
          </w:p>
          <w:p w14:paraId="2A6CB2B3"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rPr>
            </w:pPr>
            <w:r w:rsidRPr="00E97997">
              <w:rPr>
                <w:rFonts w:ascii="TH SarabunPSK" w:eastAsia="TH SarabunPSK" w:hAnsi="TH SarabunPSK" w:cs="TH SarabunPSK"/>
                <w:color w:val="auto"/>
              </w:rPr>
              <w:t xml:space="preserve">Review the SMS training program including course content and delivery method. </w:t>
            </w:r>
          </w:p>
          <w:p w14:paraId="27105405"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rPr>
            </w:pPr>
            <w:r w:rsidRPr="00E97997">
              <w:rPr>
                <w:rFonts w:ascii="TH SarabunPSK" w:eastAsia="TH SarabunPSK" w:hAnsi="TH SarabunPSK" w:cs="TH SarabunPSK"/>
                <w:color w:val="auto"/>
              </w:rPr>
              <w:t xml:space="preserve">Check training records against the training program </w:t>
            </w:r>
          </w:p>
          <w:p w14:paraId="3874193C"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rPr>
            </w:pPr>
            <w:r w:rsidRPr="00E97997">
              <w:rPr>
                <w:rFonts w:ascii="TH SarabunPSK" w:eastAsia="TH SarabunPSK" w:hAnsi="TH SarabunPSK" w:cs="TH SarabunPSK"/>
                <w:color w:val="auto"/>
              </w:rPr>
              <w:t xml:space="preserve">Training considers feedback from external occurrences, investigation reports, safety meetings, hazard reports, audits, safety data analysis, training, course evaluations, etc. </w:t>
            </w:r>
          </w:p>
          <w:p w14:paraId="58F8EF55"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rPr>
            </w:pPr>
            <w:r w:rsidRPr="00E97997">
              <w:rPr>
                <w:rFonts w:ascii="TH SarabunPSK" w:eastAsia="TH SarabunPSK" w:hAnsi="TH SarabunPSK" w:cs="TH SarabunPSK"/>
                <w:color w:val="auto"/>
              </w:rPr>
              <w:t xml:space="preserve">Review how training is assessed for new staff and changes in position. </w:t>
            </w:r>
          </w:p>
          <w:p w14:paraId="6102763B"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rPr>
            </w:pPr>
            <w:r w:rsidRPr="00E97997">
              <w:rPr>
                <w:rFonts w:ascii="TH SarabunPSK" w:eastAsia="TH SarabunPSK" w:hAnsi="TH SarabunPSK" w:cs="TH SarabunPSK"/>
                <w:color w:val="auto"/>
              </w:rPr>
              <w:t xml:space="preserve">Ask staff about their own understanding of their role in the organization’s SMS and their safety duties. </w:t>
            </w:r>
          </w:p>
        </w:tc>
        <w:tc>
          <w:tcPr>
            <w:tcW w:w="1620" w:type="dxa"/>
            <w:tcBorders>
              <w:right w:val="single" w:sz="4" w:space="0" w:color="000000"/>
            </w:tcBorders>
            <w:shd w:val="clear" w:color="auto" w:fill="auto"/>
          </w:tcPr>
          <w:p w14:paraId="367E93EB"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30FD7A16" w14:textId="77777777" w:rsidR="001253C5" w:rsidRPr="00E97997" w:rsidRDefault="001253C5" w:rsidP="00B74653">
            <w:pPr>
              <w:spacing w:after="0"/>
              <w:rPr>
                <w:rFonts w:eastAsia="TH SarabunPSK"/>
                <w:sz w:val="24"/>
                <w:szCs w:val="24"/>
              </w:rPr>
            </w:pPr>
          </w:p>
        </w:tc>
        <w:tc>
          <w:tcPr>
            <w:tcW w:w="3150" w:type="dxa"/>
            <w:vMerge w:val="restart"/>
            <w:shd w:val="clear" w:color="auto" w:fill="auto"/>
          </w:tcPr>
          <w:p w14:paraId="07415E0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1C22489" w14:textId="77777777" w:rsidR="001253C5" w:rsidRPr="00C42B7B" w:rsidRDefault="001253C5" w:rsidP="00B74653">
            <w:pPr>
              <w:spacing w:after="0"/>
              <w:rPr>
                <w:rFonts w:eastAsia="TH SarabunPSK"/>
                <w:b/>
                <w:sz w:val="24"/>
                <w:szCs w:val="24"/>
              </w:rPr>
            </w:pPr>
          </w:p>
        </w:tc>
      </w:tr>
      <w:tr w:rsidR="001253C5" w:rsidRPr="00C42B7B" w14:paraId="579FFD42" w14:textId="77777777" w:rsidTr="00B74653">
        <w:trPr>
          <w:trHeight w:val="1447"/>
        </w:trPr>
        <w:tc>
          <w:tcPr>
            <w:tcW w:w="835" w:type="dxa"/>
            <w:vMerge/>
            <w:shd w:val="clear" w:color="auto" w:fill="F2F2F2" w:themeFill="background1" w:themeFillShade="F2"/>
          </w:tcPr>
          <w:p w14:paraId="7216351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58FF4F87"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59AD345"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2FA7E71E"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SMS training is linked to the competency assessment. </w:t>
            </w:r>
          </w:p>
          <w:p w14:paraId="575A36B3" w14:textId="77777777" w:rsidR="001253C5" w:rsidRPr="00E97997" w:rsidRDefault="001253C5" w:rsidP="00B74653">
            <w:pPr>
              <w:pStyle w:val="Default"/>
              <w:ind w:left="161"/>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3AF151D6"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6DD4C4B"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02C4B30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F1444CB" w14:textId="77777777" w:rsidR="001253C5" w:rsidRPr="00C42B7B" w:rsidRDefault="001253C5" w:rsidP="00B74653">
            <w:pPr>
              <w:spacing w:after="0"/>
              <w:rPr>
                <w:rFonts w:eastAsia="TH SarabunPSK"/>
                <w:b/>
                <w:sz w:val="24"/>
                <w:szCs w:val="24"/>
              </w:rPr>
            </w:pPr>
          </w:p>
        </w:tc>
      </w:tr>
      <w:tr w:rsidR="001253C5" w:rsidRPr="00C42B7B" w14:paraId="11CADC5C" w14:textId="77777777" w:rsidTr="00804BB3">
        <w:trPr>
          <w:trHeight w:val="1099"/>
        </w:trPr>
        <w:tc>
          <w:tcPr>
            <w:tcW w:w="835" w:type="dxa"/>
            <w:vMerge w:val="restart"/>
            <w:shd w:val="clear" w:color="auto" w:fill="F2F2F2" w:themeFill="background1" w:themeFillShade="F2"/>
          </w:tcPr>
          <w:p w14:paraId="2FC3B1D5"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4.1.2</w:t>
            </w:r>
          </w:p>
        </w:tc>
        <w:tc>
          <w:tcPr>
            <w:tcW w:w="2880" w:type="dxa"/>
            <w:vMerge w:val="restart"/>
            <w:shd w:val="clear" w:color="auto" w:fill="F2F2F2" w:themeFill="background1" w:themeFillShade="F2"/>
          </w:tcPr>
          <w:p w14:paraId="0189FE97"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 process in place to measure the effectiveness of training and to take appropriate action to improve subsequent training. </w:t>
            </w:r>
          </w:p>
          <w:p w14:paraId="25F8A1E7"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E67D37D"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00294D13" w14:textId="77777777" w:rsidR="001253C5" w:rsidRPr="00C42B7B" w:rsidRDefault="001253C5" w:rsidP="00766C72">
            <w:pPr>
              <w:pStyle w:val="Default"/>
              <w:numPr>
                <w:ilvl w:val="0"/>
                <w:numId w:val="4"/>
              </w:numPr>
              <w:ind w:left="166" w:hanging="166"/>
              <w:rPr>
                <w:rFonts w:ascii="TH SarabunPSK" w:hAnsi="TH SarabunPSK" w:cs="TH SarabunPSK"/>
                <w:b/>
                <w:bCs/>
              </w:rPr>
            </w:pPr>
            <w:r w:rsidRPr="00C42B7B">
              <w:rPr>
                <w:rFonts w:ascii="TH SarabunPSK" w:eastAsia="TH SarabunPSK" w:hAnsi="TH SarabunPSK" w:cs="TH SarabunPSK"/>
                <w:color w:val="auto"/>
              </w:rPr>
              <w:t xml:space="preserve">There is </w:t>
            </w:r>
            <w:r w:rsidRPr="00C42B7B">
              <w:rPr>
                <w:rFonts w:ascii="TH SarabunPSK" w:eastAsia="TH SarabunPSK" w:hAnsi="TH SarabunPSK" w:cs="TH SarabunPSK"/>
                <w:color w:val="auto"/>
                <w:spacing w:val="-8"/>
              </w:rPr>
              <w:t>an SMS training program in place that includes initial and recurrent training.</w:t>
            </w:r>
            <w:r w:rsidRPr="00C42B7B">
              <w:rPr>
                <w:rFonts w:ascii="TH SarabunPSK" w:eastAsia="TH SarabunPSK" w:hAnsi="TH SarabunPSK" w:cs="TH SarabunPSK"/>
                <w:color w:val="auto"/>
              </w:rPr>
              <w:t xml:space="preserve"> </w:t>
            </w:r>
          </w:p>
        </w:tc>
        <w:tc>
          <w:tcPr>
            <w:tcW w:w="1620" w:type="dxa"/>
            <w:tcBorders>
              <w:right w:val="single" w:sz="4" w:space="0" w:color="000000"/>
            </w:tcBorders>
            <w:shd w:val="clear" w:color="auto" w:fill="auto"/>
          </w:tcPr>
          <w:p w14:paraId="4B7E87DA" w14:textId="77777777" w:rsidR="001253C5" w:rsidRPr="00C42B7B" w:rsidRDefault="001253C5" w:rsidP="00804BB3">
            <w:pPr>
              <w:spacing w:after="0"/>
              <w:jc w:val="left"/>
              <w:rPr>
                <w:rFonts w:eastAsia="TH SarabunPSK"/>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tc>
        <w:tc>
          <w:tcPr>
            <w:tcW w:w="3150" w:type="dxa"/>
            <w:vMerge w:val="restart"/>
            <w:shd w:val="clear" w:color="auto" w:fill="auto"/>
          </w:tcPr>
          <w:p w14:paraId="502E87A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41697D0" w14:textId="77777777" w:rsidR="001253C5" w:rsidRPr="00C42B7B" w:rsidRDefault="001253C5" w:rsidP="00B74653">
            <w:pPr>
              <w:spacing w:after="0"/>
              <w:rPr>
                <w:rFonts w:eastAsia="TH SarabunPSK"/>
                <w:b/>
                <w:sz w:val="24"/>
                <w:szCs w:val="24"/>
              </w:rPr>
            </w:pPr>
          </w:p>
        </w:tc>
      </w:tr>
      <w:tr w:rsidR="001253C5" w:rsidRPr="00C42B7B" w14:paraId="37311ED7" w14:textId="77777777" w:rsidTr="00B74653">
        <w:trPr>
          <w:trHeight w:val="1447"/>
        </w:trPr>
        <w:tc>
          <w:tcPr>
            <w:tcW w:w="835" w:type="dxa"/>
            <w:vMerge/>
            <w:shd w:val="clear" w:color="auto" w:fill="F2F2F2" w:themeFill="background1" w:themeFillShade="F2"/>
          </w:tcPr>
          <w:p w14:paraId="2E746813"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2C972A6"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5402AAA"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49B185DD"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8"/>
              </w:rPr>
            </w:pPr>
            <w:r w:rsidRPr="00C42B7B">
              <w:rPr>
                <w:rFonts w:ascii="TH SarabunPSK" w:eastAsia="TH SarabunPSK" w:hAnsi="TH SarabunPSK" w:cs="TH SarabunPSK"/>
                <w:color w:val="auto"/>
              </w:rPr>
              <w:t xml:space="preserve">The </w:t>
            </w:r>
            <w:r w:rsidRPr="00C42B7B">
              <w:rPr>
                <w:rFonts w:ascii="TH SarabunPSK" w:eastAsia="TH SarabunPSK" w:hAnsi="TH SarabunPSK" w:cs="TH SarabunPSK"/>
                <w:color w:val="auto"/>
                <w:spacing w:val="-12"/>
              </w:rPr>
              <w:t>training covers individual safety duties (including roles, responsibilities, and</w:t>
            </w:r>
            <w:r w:rsidRPr="00C42B7B">
              <w:rPr>
                <w:rFonts w:ascii="TH SarabunPSK" w:eastAsia="TH SarabunPSK" w:hAnsi="TH SarabunPSK" w:cs="TH SarabunPSK"/>
                <w:color w:val="auto"/>
                <w:spacing w:val="-8"/>
              </w:rPr>
              <w:t xml:space="preserve"> accountabilities) and how the organization’s SMS operates. </w:t>
            </w:r>
          </w:p>
          <w:p w14:paraId="3A693B6A"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spacing w:val="-8"/>
              </w:rPr>
            </w:pPr>
            <w:r w:rsidRPr="00C42B7B">
              <w:rPr>
                <w:rFonts w:ascii="TH SarabunPSK" w:eastAsia="TH SarabunPSK" w:hAnsi="TH SarabunPSK" w:cs="TH SarabunPSK"/>
                <w:color w:val="auto"/>
                <w:spacing w:val="-8"/>
              </w:rPr>
              <w:t xml:space="preserve">Training material and methodology are adapted to the audience and include human factors. </w:t>
            </w:r>
          </w:p>
          <w:p w14:paraId="721919F6" w14:textId="77777777" w:rsidR="001253C5" w:rsidRPr="00C42B7B" w:rsidRDefault="001253C5" w:rsidP="00766C72">
            <w:pPr>
              <w:pStyle w:val="Default"/>
              <w:numPr>
                <w:ilvl w:val="0"/>
                <w:numId w:val="4"/>
              </w:numPr>
              <w:ind w:left="166" w:hanging="166"/>
              <w:rPr>
                <w:rFonts w:ascii="TH SarabunPSK" w:hAnsi="TH SarabunPSK" w:cs="TH SarabunPSK"/>
                <w:b/>
                <w:bCs/>
              </w:rPr>
            </w:pPr>
            <w:r w:rsidRPr="00C42B7B">
              <w:rPr>
                <w:rFonts w:ascii="TH SarabunPSK" w:eastAsia="TH SarabunPSK" w:hAnsi="TH SarabunPSK" w:cs="TH SarabunPSK"/>
                <w:color w:val="auto"/>
                <w:spacing w:val="-8"/>
              </w:rPr>
              <w:t>All staff requiring training are identified.</w:t>
            </w:r>
            <w:r w:rsidRPr="00C42B7B">
              <w:rPr>
                <w:rFonts w:ascii="TH SarabunPSK" w:hAnsi="TH SarabunPSK" w:cs="TH SarabunPSK"/>
                <w:sz w:val="22"/>
                <w:szCs w:val="22"/>
              </w:rPr>
              <w:t xml:space="preserve"> </w:t>
            </w:r>
          </w:p>
        </w:tc>
        <w:tc>
          <w:tcPr>
            <w:tcW w:w="1620" w:type="dxa"/>
            <w:tcBorders>
              <w:right w:val="single" w:sz="4" w:space="0" w:color="000000"/>
            </w:tcBorders>
            <w:shd w:val="clear" w:color="auto" w:fill="auto"/>
          </w:tcPr>
          <w:p w14:paraId="4805E502"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252F5445" w14:textId="77777777" w:rsidR="001253C5" w:rsidRPr="00C42B7B" w:rsidRDefault="001253C5" w:rsidP="00B74653">
            <w:pPr>
              <w:spacing w:after="0"/>
              <w:jc w:val="left"/>
              <w:rPr>
                <w:rFonts w:eastAsia="TH SarabunPSK"/>
                <w:b/>
                <w:bCs/>
                <w:i/>
                <w:sz w:val="24"/>
                <w:szCs w:val="24"/>
              </w:rPr>
            </w:pPr>
          </w:p>
          <w:p w14:paraId="23C0AD0A"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31BB2789"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3E87082" w14:textId="77777777" w:rsidR="001253C5" w:rsidRPr="00C42B7B" w:rsidRDefault="001253C5" w:rsidP="00B74653">
            <w:pPr>
              <w:spacing w:after="0"/>
              <w:rPr>
                <w:rFonts w:eastAsia="TH SarabunPSK"/>
                <w:b/>
                <w:sz w:val="24"/>
                <w:szCs w:val="24"/>
              </w:rPr>
            </w:pPr>
          </w:p>
        </w:tc>
      </w:tr>
      <w:tr w:rsidR="001253C5" w:rsidRPr="00C42B7B" w14:paraId="476C0FA0" w14:textId="77777777" w:rsidTr="00B74653">
        <w:trPr>
          <w:trHeight w:val="1447"/>
        </w:trPr>
        <w:tc>
          <w:tcPr>
            <w:tcW w:w="835" w:type="dxa"/>
            <w:vMerge/>
            <w:shd w:val="clear" w:color="auto" w:fill="F2F2F2" w:themeFill="background1" w:themeFillShade="F2"/>
          </w:tcPr>
          <w:p w14:paraId="7279026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75F3E7B"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BECCCBA"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1676BF75"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rPr>
              <w:t xml:space="preserve">Review any training evaluation and measuring the effectiveness of training and to take appropriate action to improve subsequent training. </w:t>
            </w:r>
          </w:p>
        </w:tc>
        <w:tc>
          <w:tcPr>
            <w:tcW w:w="1620" w:type="dxa"/>
            <w:tcBorders>
              <w:right w:val="single" w:sz="4" w:space="0" w:color="000000"/>
            </w:tcBorders>
            <w:shd w:val="clear" w:color="auto" w:fill="auto"/>
          </w:tcPr>
          <w:p w14:paraId="649BB4B5"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44706F5A"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286CA33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ABF494D" w14:textId="77777777" w:rsidR="001253C5" w:rsidRPr="00C42B7B" w:rsidRDefault="001253C5" w:rsidP="00B74653">
            <w:pPr>
              <w:spacing w:after="0"/>
              <w:rPr>
                <w:rFonts w:eastAsia="TH SarabunPSK"/>
                <w:b/>
                <w:sz w:val="24"/>
                <w:szCs w:val="24"/>
              </w:rPr>
            </w:pPr>
          </w:p>
        </w:tc>
      </w:tr>
      <w:tr w:rsidR="001253C5" w:rsidRPr="00C42B7B" w14:paraId="54E14D9A" w14:textId="77777777" w:rsidTr="00B74653">
        <w:trPr>
          <w:trHeight w:val="1447"/>
        </w:trPr>
        <w:tc>
          <w:tcPr>
            <w:tcW w:w="835" w:type="dxa"/>
            <w:vMerge/>
            <w:shd w:val="clear" w:color="auto" w:fill="F2F2F2" w:themeFill="background1" w:themeFillShade="F2"/>
          </w:tcPr>
          <w:p w14:paraId="17A0423F"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A1A2B8C"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90590B2"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458CD9CD"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SMS training is evaluated for all aspects (learning objectives, content, teaching methods and styles, tests, etc.) and is linked to the competency assessment. </w:t>
            </w:r>
          </w:p>
          <w:p w14:paraId="478C5ED8" w14:textId="77777777" w:rsidR="001253C5" w:rsidRPr="00E97997" w:rsidRDefault="001253C5" w:rsidP="00766C72">
            <w:pPr>
              <w:pStyle w:val="Default"/>
              <w:numPr>
                <w:ilvl w:val="0"/>
                <w:numId w:val="4"/>
              </w:numPr>
              <w:ind w:left="161" w:hanging="175"/>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Training is routinely reviewed to take feedback from different sources into consideration. </w:t>
            </w:r>
          </w:p>
        </w:tc>
        <w:tc>
          <w:tcPr>
            <w:tcW w:w="1620" w:type="dxa"/>
            <w:tcBorders>
              <w:right w:val="single" w:sz="4" w:space="0" w:color="000000"/>
            </w:tcBorders>
            <w:shd w:val="clear" w:color="auto" w:fill="auto"/>
          </w:tcPr>
          <w:p w14:paraId="6F1F6858"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22F2FD0B" w14:textId="77777777" w:rsidR="001253C5" w:rsidRPr="00E97997" w:rsidRDefault="001253C5" w:rsidP="00B74653">
            <w:pPr>
              <w:spacing w:after="0"/>
              <w:jc w:val="left"/>
              <w:rPr>
                <w:rFonts w:eastAsia="TH SarabunPSK"/>
                <w:b/>
                <w:bCs/>
                <w:i/>
                <w:sz w:val="24"/>
                <w:szCs w:val="24"/>
              </w:rPr>
            </w:pPr>
          </w:p>
          <w:p w14:paraId="5EE25940"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2C86C651"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4972D1A4" w14:textId="77777777" w:rsidR="001253C5" w:rsidRPr="00C42B7B" w:rsidRDefault="001253C5" w:rsidP="00B74653">
            <w:pPr>
              <w:spacing w:after="0"/>
              <w:rPr>
                <w:rFonts w:eastAsia="TH SarabunPSK"/>
                <w:b/>
                <w:sz w:val="24"/>
                <w:szCs w:val="24"/>
              </w:rPr>
            </w:pPr>
          </w:p>
        </w:tc>
      </w:tr>
      <w:tr w:rsidR="001253C5" w:rsidRPr="00C42B7B" w14:paraId="13207DAD" w14:textId="77777777" w:rsidTr="00B74653">
        <w:trPr>
          <w:trHeight w:val="1447"/>
        </w:trPr>
        <w:tc>
          <w:tcPr>
            <w:tcW w:w="835" w:type="dxa"/>
            <w:vMerge w:val="restart"/>
            <w:shd w:val="clear" w:color="auto" w:fill="F2F2F2" w:themeFill="background1" w:themeFillShade="F2"/>
          </w:tcPr>
          <w:p w14:paraId="626B02A8" w14:textId="77777777" w:rsidR="001253C5" w:rsidRPr="00C42B7B" w:rsidRDefault="001253C5" w:rsidP="00B74653">
            <w:pPr>
              <w:jc w:val="center"/>
              <w:rPr>
                <w:rFonts w:eastAsia="TH SarabunPSK"/>
                <w:sz w:val="24"/>
                <w:szCs w:val="24"/>
              </w:rPr>
            </w:pPr>
            <w:r w:rsidRPr="00C42B7B">
              <w:rPr>
                <w:rFonts w:eastAsia="TH SarabunPSK"/>
                <w:sz w:val="24"/>
                <w:szCs w:val="24"/>
              </w:rPr>
              <w:lastRenderedPageBreak/>
              <w:t>4.1.3</w:t>
            </w:r>
          </w:p>
        </w:tc>
        <w:tc>
          <w:tcPr>
            <w:tcW w:w="2880" w:type="dxa"/>
            <w:vMerge w:val="restart"/>
            <w:shd w:val="clear" w:color="auto" w:fill="F2F2F2" w:themeFill="background1" w:themeFillShade="F2"/>
          </w:tcPr>
          <w:p w14:paraId="3E51CE95"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Training includes human and organizational factors including just culture and non-technical skills with the intent of reducing human error. </w:t>
            </w:r>
          </w:p>
          <w:p w14:paraId="636F050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52050F5" w14:textId="77777777" w:rsidR="001253C5" w:rsidRPr="00E97997" w:rsidRDefault="001253C5" w:rsidP="00B74653">
            <w:pPr>
              <w:pStyle w:val="Default"/>
              <w:rPr>
                <w:rFonts w:ascii="TH SarabunPSK" w:hAnsi="TH SarabunPSK" w:cs="TH SarabunPSK"/>
                <w:b/>
                <w:bCs/>
                <w:color w:val="auto"/>
                <w:spacing w:val="-8"/>
              </w:rPr>
            </w:pPr>
            <w:r w:rsidRPr="00E97997">
              <w:rPr>
                <w:rFonts w:ascii="TH SarabunPSK" w:hAnsi="TH SarabunPSK" w:cs="TH SarabunPSK"/>
                <w:b/>
                <w:bCs/>
                <w:color w:val="auto"/>
                <w:spacing w:val="-8"/>
              </w:rPr>
              <w:t>Present:</w:t>
            </w:r>
          </w:p>
          <w:p w14:paraId="33CE8D10" w14:textId="77777777" w:rsidR="001253C5" w:rsidRPr="00E97997" w:rsidRDefault="001253C5" w:rsidP="00766C72">
            <w:pPr>
              <w:pStyle w:val="Default"/>
              <w:numPr>
                <w:ilvl w:val="0"/>
                <w:numId w:val="4"/>
              </w:numPr>
              <w:ind w:left="161" w:hanging="180"/>
              <w:rPr>
                <w:rFonts w:ascii="TH SarabunPSK" w:hAnsi="TH SarabunPSK" w:cs="TH SarabunPSK"/>
                <w:b/>
                <w:bCs/>
                <w:color w:val="auto"/>
                <w:spacing w:val="-8"/>
              </w:rPr>
            </w:pPr>
            <w:r w:rsidRPr="00E97997">
              <w:rPr>
                <w:rFonts w:ascii="TH SarabunPSK" w:eastAsia="TH SarabunPSK" w:hAnsi="TH SarabunPSK" w:cs="TH SarabunPSK"/>
                <w:color w:val="auto"/>
                <w:spacing w:val="-8"/>
              </w:rPr>
              <w:t xml:space="preserve">There is a training program in place that includes </w:t>
            </w:r>
            <w:r w:rsidRPr="00E97997">
              <w:rPr>
                <w:rFonts w:ascii="TH SarabunPSK" w:eastAsia="TH SarabunPSK" w:hAnsi="TH SarabunPSK" w:cs="TH SarabunPSK"/>
                <w:color w:val="auto"/>
              </w:rPr>
              <w:t>human and organizational factors including just culture and non-technical skills with the intent of reducing human error.</w:t>
            </w:r>
            <w:r w:rsidRPr="00E97997">
              <w:rPr>
                <w:rFonts w:ascii="TH SarabunPSK" w:hAnsi="TH SarabunPSK" w:cs="TH SarabunPSK"/>
                <w:b/>
                <w:bCs/>
                <w:color w:val="auto"/>
                <w:spacing w:val="-8"/>
              </w:rPr>
              <w:t xml:space="preserve"> </w:t>
            </w:r>
          </w:p>
        </w:tc>
        <w:tc>
          <w:tcPr>
            <w:tcW w:w="1620" w:type="dxa"/>
            <w:tcBorders>
              <w:right w:val="single" w:sz="4" w:space="0" w:color="000000"/>
            </w:tcBorders>
            <w:shd w:val="clear" w:color="auto" w:fill="auto"/>
          </w:tcPr>
          <w:p w14:paraId="16067249"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05B1B56"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12346A4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FDE6DA0" w14:textId="77777777" w:rsidR="001253C5" w:rsidRPr="00C42B7B" w:rsidRDefault="001253C5" w:rsidP="00B74653">
            <w:pPr>
              <w:spacing w:after="0"/>
              <w:rPr>
                <w:rFonts w:eastAsia="TH SarabunPSK"/>
                <w:b/>
                <w:sz w:val="24"/>
                <w:szCs w:val="24"/>
              </w:rPr>
            </w:pPr>
          </w:p>
        </w:tc>
      </w:tr>
      <w:tr w:rsidR="001253C5" w:rsidRPr="00C42B7B" w14:paraId="4203535F" w14:textId="77777777" w:rsidTr="00B74653">
        <w:trPr>
          <w:trHeight w:val="1447"/>
        </w:trPr>
        <w:tc>
          <w:tcPr>
            <w:tcW w:w="835" w:type="dxa"/>
            <w:vMerge/>
            <w:shd w:val="clear" w:color="auto" w:fill="F2F2F2" w:themeFill="background1" w:themeFillShade="F2"/>
          </w:tcPr>
          <w:p w14:paraId="608214B6"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961732A"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2A8C056D" w14:textId="77777777" w:rsidR="001253C5" w:rsidRPr="00E97997" w:rsidRDefault="001253C5" w:rsidP="00B74653">
            <w:pPr>
              <w:pStyle w:val="Default"/>
              <w:rPr>
                <w:rFonts w:ascii="TH SarabunPSK" w:hAnsi="TH SarabunPSK" w:cs="TH SarabunPSK"/>
                <w:b/>
                <w:bCs/>
                <w:color w:val="auto"/>
                <w:spacing w:val="-8"/>
              </w:rPr>
            </w:pPr>
            <w:r w:rsidRPr="00E97997">
              <w:rPr>
                <w:rFonts w:ascii="TH SarabunPSK" w:hAnsi="TH SarabunPSK" w:cs="TH SarabunPSK"/>
                <w:b/>
                <w:bCs/>
                <w:color w:val="auto"/>
                <w:spacing w:val="-8"/>
              </w:rPr>
              <w:t>Suitable:</w:t>
            </w:r>
          </w:p>
          <w:p w14:paraId="58B8E11E" w14:textId="77777777" w:rsidR="001253C5" w:rsidRPr="00804BB3" w:rsidRDefault="001253C5" w:rsidP="00766C72">
            <w:pPr>
              <w:pStyle w:val="Default"/>
              <w:numPr>
                <w:ilvl w:val="0"/>
                <w:numId w:val="4"/>
              </w:numPr>
              <w:ind w:left="166" w:hanging="166"/>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The training covers individual safety duties (including roles, responsibilities, and accountabilities) and how the organization’s SMS operates. </w:t>
            </w:r>
          </w:p>
          <w:p w14:paraId="47A1106B" w14:textId="77777777" w:rsidR="001253C5" w:rsidRPr="00804BB3" w:rsidRDefault="001253C5" w:rsidP="00766C72">
            <w:pPr>
              <w:pStyle w:val="Default"/>
              <w:numPr>
                <w:ilvl w:val="0"/>
                <w:numId w:val="4"/>
              </w:numPr>
              <w:ind w:left="166" w:hanging="166"/>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 xml:space="preserve">Training material and methodology are adapted to the audience and include human factors. </w:t>
            </w:r>
          </w:p>
          <w:p w14:paraId="08FFAE85" w14:textId="77777777" w:rsidR="001253C5" w:rsidRPr="00E97997" w:rsidRDefault="001253C5" w:rsidP="00766C72">
            <w:pPr>
              <w:pStyle w:val="Default"/>
              <w:numPr>
                <w:ilvl w:val="0"/>
                <w:numId w:val="4"/>
              </w:numPr>
              <w:ind w:left="166" w:hanging="166"/>
              <w:rPr>
                <w:rFonts w:ascii="TH SarabunPSK" w:hAnsi="TH SarabunPSK" w:cs="TH SarabunPSK"/>
                <w:b/>
                <w:bCs/>
                <w:color w:val="auto"/>
                <w:spacing w:val="-8"/>
              </w:rPr>
            </w:pPr>
            <w:r w:rsidRPr="00804BB3">
              <w:rPr>
                <w:rFonts w:ascii="TH SarabunPSK" w:eastAsia="TH SarabunPSK" w:hAnsi="TH SarabunPSK" w:cs="TH SarabunPSK"/>
                <w:color w:val="auto"/>
                <w:spacing w:val="-12"/>
              </w:rPr>
              <w:t>All staff requiring training are identified.</w:t>
            </w:r>
            <w:r w:rsidRPr="00804BB3">
              <w:rPr>
                <w:rFonts w:ascii="TH SarabunPSK" w:hAnsi="TH SarabunPSK" w:cs="TH SarabunPSK"/>
                <w:color w:val="auto"/>
                <w:spacing w:val="-12"/>
                <w:sz w:val="22"/>
                <w:szCs w:val="22"/>
              </w:rPr>
              <w:t xml:space="preserve"> </w:t>
            </w:r>
          </w:p>
        </w:tc>
        <w:tc>
          <w:tcPr>
            <w:tcW w:w="1620" w:type="dxa"/>
            <w:tcBorders>
              <w:right w:val="single" w:sz="4" w:space="0" w:color="000000"/>
            </w:tcBorders>
            <w:shd w:val="clear" w:color="auto" w:fill="auto"/>
          </w:tcPr>
          <w:p w14:paraId="53D6C908"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1EB11E4" w14:textId="77777777" w:rsidR="001253C5" w:rsidRPr="00C42B7B" w:rsidRDefault="001253C5" w:rsidP="00B74653">
            <w:pPr>
              <w:spacing w:after="0"/>
              <w:jc w:val="left"/>
              <w:rPr>
                <w:rFonts w:eastAsia="TH SarabunPSK"/>
                <w:b/>
                <w:bCs/>
                <w:i/>
                <w:sz w:val="24"/>
                <w:szCs w:val="24"/>
              </w:rPr>
            </w:pPr>
          </w:p>
          <w:p w14:paraId="621A5DCC"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288D529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0A76CBC" w14:textId="77777777" w:rsidR="001253C5" w:rsidRPr="00C42B7B" w:rsidRDefault="001253C5" w:rsidP="00B74653">
            <w:pPr>
              <w:spacing w:after="0"/>
              <w:rPr>
                <w:rFonts w:eastAsia="TH SarabunPSK"/>
                <w:b/>
                <w:sz w:val="24"/>
                <w:szCs w:val="24"/>
              </w:rPr>
            </w:pPr>
          </w:p>
        </w:tc>
      </w:tr>
      <w:tr w:rsidR="001253C5" w:rsidRPr="00C42B7B" w14:paraId="71205A61" w14:textId="77777777" w:rsidTr="00B74653">
        <w:trPr>
          <w:trHeight w:val="1447"/>
        </w:trPr>
        <w:tc>
          <w:tcPr>
            <w:tcW w:w="835" w:type="dxa"/>
            <w:vMerge/>
            <w:shd w:val="clear" w:color="auto" w:fill="F2F2F2" w:themeFill="background1" w:themeFillShade="F2"/>
          </w:tcPr>
          <w:p w14:paraId="14A22CA5"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C977435"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951ECEB"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66FAE124" w14:textId="77777777" w:rsidR="001253C5" w:rsidRPr="00804BB3" w:rsidRDefault="001253C5" w:rsidP="00766C72">
            <w:pPr>
              <w:pStyle w:val="Default"/>
              <w:numPr>
                <w:ilvl w:val="0"/>
                <w:numId w:val="4"/>
              </w:numPr>
              <w:ind w:left="161" w:hanging="180"/>
              <w:rPr>
                <w:rFonts w:ascii="TH SarabunPSK" w:eastAsia="TH SarabunPSK" w:hAnsi="TH SarabunPSK" w:cs="TH SarabunPSK"/>
                <w:color w:val="auto"/>
                <w:spacing w:val="-12"/>
              </w:rPr>
            </w:pPr>
            <w:r w:rsidRPr="00804BB3">
              <w:rPr>
                <w:rFonts w:ascii="TH SarabunPSK" w:eastAsia="TH SarabunPSK" w:hAnsi="TH SarabunPSK" w:cs="TH SarabunPSK"/>
                <w:color w:val="auto"/>
                <w:spacing w:val="-12"/>
              </w:rPr>
              <w:t>Check that the training includes human and organizational factors including just culture and non-technical skills with the intent of reducing human error.</w:t>
            </w:r>
          </w:p>
          <w:p w14:paraId="419BFFE3" w14:textId="77777777" w:rsidR="001253C5" w:rsidRPr="00E97997" w:rsidRDefault="001253C5" w:rsidP="00766C72">
            <w:pPr>
              <w:pStyle w:val="Default"/>
              <w:numPr>
                <w:ilvl w:val="0"/>
                <w:numId w:val="4"/>
              </w:numPr>
              <w:ind w:left="161" w:hanging="161"/>
              <w:rPr>
                <w:rFonts w:ascii="TH SarabunPSK" w:eastAsia="TH SarabunPSK" w:hAnsi="TH SarabunPSK" w:cs="TH SarabunPSK"/>
                <w:color w:val="auto"/>
                <w:spacing w:val="-8"/>
              </w:rPr>
            </w:pPr>
            <w:r w:rsidRPr="00804BB3">
              <w:rPr>
                <w:rFonts w:ascii="TH SarabunPSK" w:eastAsia="TH SarabunPSK" w:hAnsi="TH SarabunPSK" w:cs="TH SarabunPSK"/>
                <w:color w:val="auto"/>
                <w:spacing w:val="-12"/>
              </w:rPr>
              <w:t>Review the training program that including course content includes human and organizational factors including just culture and non-technical skills with the intent of reducing human error</w:t>
            </w:r>
            <w:r w:rsidRPr="00E97997">
              <w:rPr>
                <w:rFonts w:ascii="TH SarabunPSK" w:eastAsia="TH SarabunPSK" w:hAnsi="TH SarabunPSK" w:cs="TH SarabunPSK"/>
                <w:color w:val="auto"/>
                <w:spacing w:val="-8"/>
              </w:rPr>
              <w:t xml:space="preserve">. </w:t>
            </w:r>
          </w:p>
          <w:p w14:paraId="18B49131" w14:textId="77777777" w:rsidR="001253C5" w:rsidRPr="00E97997" w:rsidRDefault="001253C5" w:rsidP="00766C72">
            <w:pPr>
              <w:pStyle w:val="Default"/>
              <w:numPr>
                <w:ilvl w:val="0"/>
                <w:numId w:val="4"/>
              </w:numPr>
              <w:ind w:left="161" w:hanging="18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Check training records against the training program. </w:t>
            </w:r>
          </w:p>
        </w:tc>
        <w:tc>
          <w:tcPr>
            <w:tcW w:w="1620" w:type="dxa"/>
            <w:tcBorders>
              <w:right w:val="single" w:sz="4" w:space="0" w:color="000000"/>
            </w:tcBorders>
            <w:shd w:val="clear" w:color="auto" w:fill="auto"/>
          </w:tcPr>
          <w:p w14:paraId="6232C397"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08659F0"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4D351D1C"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9AA9B9C" w14:textId="77777777" w:rsidR="001253C5" w:rsidRPr="00C42B7B" w:rsidRDefault="001253C5" w:rsidP="00B74653">
            <w:pPr>
              <w:spacing w:after="0"/>
              <w:rPr>
                <w:rFonts w:eastAsia="TH SarabunPSK"/>
                <w:b/>
                <w:sz w:val="24"/>
                <w:szCs w:val="24"/>
              </w:rPr>
            </w:pPr>
          </w:p>
        </w:tc>
      </w:tr>
      <w:tr w:rsidR="001253C5" w:rsidRPr="00C42B7B" w14:paraId="4F3DBAB7" w14:textId="77777777" w:rsidTr="00B74653">
        <w:trPr>
          <w:trHeight w:val="1447"/>
        </w:trPr>
        <w:tc>
          <w:tcPr>
            <w:tcW w:w="835" w:type="dxa"/>
            <w:vMerge/>
            <w:shd w:val="clear" w:color="auto" w:fill="F2F2F2" w:themeFill="background1" w:themeFillShade="F2"/>
          </w:tcPr>
          <w:p w14:paraId="0138299D"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2A10E93"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7B9137D"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722D91E7" w14:textId="77777777" w:rsidR="001253C5" w:rsidRPr="00E97997" w:rsidRDefault="001253C5" w:rsidP="00766C72">
            <w:pPr>
              <w:pStyle w:val="Default"/>
              <w:numPr>
                <w:ilvl w:val="0"/>
                <w:numId w:val="4"/>
              </w:numPr>
              <w:ind w:left="161" w:hanging="175"/>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Training is routinely reviewed to take feedback from different sources into consideration. </w:t>
            </w:r>
          </w:p>
        </w:tc>
        <w:tc>
          <w:tcPr>
            <w:tcW w:w="1620" w:type="dxa"/>
            <w:tcBorders>
              <w:right w:val="single" w:sz="4" w:space="0" w:color="000000"/>
            </w:tcBorders>
            <w:shd w:val="clear" w:color="auto" w:fill="auto"/>
          </w:tcPr>
          <w:p w14:paraId="59432F8C"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0183E59B" w14:textId="77777777" w:rsidR="001253C5" w:rsidRPr="00E97997" w:rsidRDefault="001253C5" w:rsidP="00B74653">
            <w:pPr>
              <w:spacing w:after="0"/>
              <w:jc w:val="left"/>
              <w:rPr>
                <w:rFonts w:eastAsia="TH SarabunPSK"/>
                <w:b/>
                <w:bCs/>
                <w:i/>
                <w:sz w:val="24"/>
                <w:szCs w:val="24"/>
              </w:rPr>
            </w:pPr>
          </w:p>
          <w:p w14:paraId="3C0C1352"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364E0A7B"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AF4DFE1" w14:textId="77777777" w:rsidR="001253C5" w:rsidRPr="00C42B7B" w:rsidRDefault="001253C5" w:rsidP="00B74653">
            <w:pPr>
              <w:spacing w:after="0"/>
              <w:rPr>
                <w:rFonts w:eastAsia="TH SarabunPSK"/>
                <w:b/>
                <w:sz w:val="24"/>
                <w:szCs w:val="24"/>
              </w:rPr>
            </w:pPr>
          </w:p>
        </w:tc>
      </w:tr>
      <w:tr w:rsidR="001253C5" w:rsidRPr="00C42B7B" w14:paraId="111414E3" w14:textId="77777777" w:rsidTr="00B74653">
        <w:trPr>
          <w:trHeight w:val="1502"/>
        </w:trPr>
        <w:tc>
          <w:tcPr>
            <w:tcW w:w="835" w:type="dxa"/>
            <w:vMerge w:val="restart"/>
            <w:shd w:val="clear" w:color="auto" w:fill="F2F2F2" w:themeFill="background1" w:themeFillShade="F2"/>
          </w:tcPr>
          <w:p w14:paraId="0E30E19D" w14:textId="77777777" w:rsidR="001253C5" w:rsidRPr="00C42B7B" w:rsidRDefault="001253C5" w:rsidP="00B74653">
            <w:pPr>
              <w:jc w:val="center"/>
              <w:rPr>
                <w:rFonts w:eastAsia="TH SarabunPSK"/>
                <w:sz w:val="24"/>
                <w:szCs w:val="24"/>
              </w:rPr>
            </w:pPr>
            <w:r w:rsidRPr="00C42B7B">
              <w:rPr>
                <w:rFonts w:eastAsia="TH SarabunPSK"/>
                <w:sz w:val="24"/>
                <w:szCs w:val="24"/>
              </w:rPr>
              <w:t>4.1.4</w:t>
            </w:r>
          </w:p>
        </w:tc>
        <w:tc>
          <w:tcPr>
            <w:tcW w:w="2880" w:type="dxa"/>
            <w:vMerge w:val="restart"/>
            <w:shd w:val="clear" w:color="auto" w:fill="F2F2F2" w:themeFill="background1" w:themeFillShade="F2"/>
          </w:tcPr>
          <w:p w14:paraId="044C036E"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 process that evaluates the individual’s competence and takes appropriate remedial action when necessary. </w:t>
            </w:r>
          </w:p>
          <w:p w14:paraId="732C39B2"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2AE5E59"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76663965"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A competency framework is defined for all personnel, including trainers. </w:t>
            </w:r>
          </w:p>
          <w:p w14:paraId="4AB4D952" w14:textId="77777777" w:rsidR="001253C5" w:rsidRPr="00C42B7B" w:rsidRDefault="001253C5" w:rsidP="00B74653">
            <w:pPr>
              <w:pStyle w:val="Default"/>
              <w:ind w:left="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1701F27D"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0C054C4" w14:textId="77777777" w:rsidR="001253C5" w:rsidRPr="00C42B7B" w:rsidRDefault="001253C5" w:rsidP="00B74653">
            <w:pPr>
              <w:spacing w:after="0"/>
              <w:jc w:val="left"/>
              <w:rPr>
                <w:rFonts w:eastAsia="TH SarabunPSK"/>
                <w:sz w:val="24"/>
                <w:szCs w:val="24"/>
              </w:rPr>
            </w:pPr>
          </w:p>
        </w:tc>
        <w:tc>
          <w:tcPr>
            <w:tcW w:w="3150" w:type="dxa"/>
            <w:vMerge w:val="restart"/>
            <w:shd w:val="clear" w:color="auto" w:fill="auto"/>
          </w:tcPr>
          <w:p w14:paraId="2D80B540"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DB62E1E" w14:textId="77777777" w:rsidR="001253C5" w:rsidRPr="00C42B7B" w:rsidRDefault="001253C5" w:rsidP="00B74653">
            <w:pPr>
              <w:spacing w:after="0"/>
              <w:rPr>
                <w:rFonts w:eastAsia="TH SarabunPSK"/>
                <w:b/>
                <w:sz w:val="24"/>
                <w:szCs w:val="24"/>
              </w:rPr>
            </w:pPr>
          </w:p>
        </w:tc>
      </w:tr>
      <w:tr w:rsidR="001253C5" w:rsidRPr="00C42B7B" w14:paraId="7FEFB7AE" w14:textId="77777777" w:rsidTr="00B74653">
        <w:trPr>
          <w:trHeight w:val="1502"/>
        </w:trPr>
        <w:tc>
          <w:tcPr>
            <w:tcW w:w="835" w:type="dxa"/>
            <w:vMerge/>
            <w:shd w:val="clear" w:color="auto" w:fill="F2F2F2" w:themeFill="background1" w:themeFillShade="F2"/>
          </w:tcPr>
          <w:p w14:paraId="4A71EFB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1006934E"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74DDDEB"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31475E42"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 process in place to periodically assess the actual competency of personnel against the framework. </w:t>
            </w:r>
          </w:p>
          <w:p w14:paraId="19F7D44F" w14:textId="77777777" w:rsidR="001253C5" w:rsidRPr="00C42B7B" w:rsidRDefault="001253C5" w:rsidP="00B74653">
            <w:pPr>
              <w:pStyle w:val="Default"/>
              <w:ind w:left="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5398955E"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1FA7199B" w14:textId="77777777" w:rsidR="001253C5" w:rsidRPr="00C42B7B" w:rsidRDefault="001253C5" w:rsidP="00B74653">
            <w:pPr>
              <w:spacing w:after="0"/>
              <w:jc w:val="left"/>
              <w:rPr>
                <w:rFonts w:eastAsia="TH SarabunPSK"/>
                <w:b/>
                <w:bCs/>
                <w:i/>
                <w:sz w:val="24"/>
                <w:szCs w:val="24"/>
              </w:rPr>
            </w:pPr>
          </w:p>
          <w:p w14:paraId="688E1CB5" w14:textId="77777777" w:rsidR="001253C5" w:rsidRPr="00C42B7B" w:rsidRDefault="001253C5" w:rsidP="00B74653">
            <w:pPr>
              <w:spacing w:after="0"/>
              <w:jc w:val="left"/>
              <w:rPr>
                <w:rFonts w:eastAsia="TH SarabunPSK"/>
                <w:sz w:val="24"/>
                <w:szCs w:val="24"/>
              </w:rPr>
            </w:pPr>
          </w:p>
        </w:tc>
        <w:tc>
          <w:tcPr>
            <w:tcW w:w="3150" w:type="dxa"/>
            <w:vMerge/>
            <w:shd w:val="clear" w:color="auto" w:fill="auto"/>
          </w:tcPr>
          <w:p w14:paraId="2EF03DF2"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51853FDC" w14:textId="77777777" w:rsidR="001253C5" w:rsidRPr="00C42B7B" w:rsidRDefault="001253C5" w:rsidP="00B74653">
            <w:pPr>
              <w:spacing w:after="0"/>
              <w:rPr>
                <w:rFonts w:eastAsia="TH SarabunPSK"/>
                <w:b/>
                <w:sz w:val="24"/>
                <w:szCs w:val="24"/>
              </w:rPr>
            </w:pPr>
          </w:p>
        </w:tc>
      </w:tr>
      <w:tr w:rsidR="001253C5" w:rsidRPr="00C42B7B" w14:paraId="16A83AAB" w14:textId="77777777" w:rsidTr="00B74653">
        <w:trPr>
          <w:trHeight w:val="1502"/>
        </w:trPr>
        <w:tc>
          <w:tcPr>
            <w:tcW w:w="835" w:type="dxa"/>
            <w:vMerge/>
            <w:shd w:val="clear" w:color="auto" w:fill="F2F2F2" w:themeFill="background1" w:themeFillShade="F2"/>
          </w:tcPr>
          <w:p w14:paraId="2A66897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3AB492CA"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C703330"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3768902E"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There is evidence of the process being used and being recorded. </w:t>
            </w:r>
          </w:p>
          <w:p w14:paraId="41700316"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rPr>
              <w:t xml:space="preserve">Check it includes safety duties and responsibilities, as well as compliance management. </w:t>
            </w:r>
          </w:p>
          <w:p w14:paraId="01333CAF" w14:textId="77777777" w:rsidR="001253C5" w:rsidRPr="00E97997" w:rsidRDefault="001253C5" w:rsidP="00B74653">
            <w:pPr>
              <w:pStyle w:val="Default"/>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25ABC950"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4A56BD55"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7CAA3EDA"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A3A38F8" w14:textId="77777777" w:rsidR="001253C5" w:rsidRPr="00C42B7B" w:rsidRDefault="001253C5" w:rsidP="00B74653">
            <w:pPr>
              <w:spacing w:after="0"/>
              <w:rPr>
                <w:rFonts w:eastAsia="TH SarabunPSK"/>
                <w:b/>
                <w:sz w:val="24"/>
                <w:szCs w:val="24"/>
              </w:rPr>
            </w:pPr>
          </w:p>
        </w:tc>
      </w:tr>
      <w:tr w:rsidR="001253C5" w:rsidRPr="00C42B7B" w14:paraId="68CE7E23" w14:textId="77777777" w:rsidTr="00B74653">
        <w:trPr>
          <w:trHeight w:val="1447"/>
        </w:trPr>
        <w:tc>
          <w:tcPr>
            <w:tcW w:w="835" w:type="dxa"/>
            <w:vMerge/>
            <w:shd w:val="clear" w:color="auto" w:fill="F2F2F2" w:themeFill="background1" w:themeFillShade="F2"/>
          </w:tcPr>
          <w:p w14:paraId="4EDF6AE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6C158712"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0EBA53E"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3B2EFDFC"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competence assessment program and process is routinely reviewed and improved. </w:t>
            </w:r>
          </w:p>
          <w:p w14:paraId="14D28ACF" w14:textId="77777777" w:rsidR="001253C5" w:rsidRPr="00E97997" w:rsidRDefault="001253C5" w:rsidP="00B74653">
            <w:pPr>
              <w:pStyle w:val="Default"/>
              <w:rPr>
                <w:rFonts w:ascii="TH SarabunPSK" w:eastAsia="TH SarabunPSK" w:hAnsi="TH SarabunPSK" w:cs="TH SarabunPSK"/>
                <w:b/>
                <w:bCs/>
                <w:color w:val="auto"/>
                <w:spacing w:val="-8"/>
              </w:rPr>
            </w:pPr>
          </w:p>
        </w:tc>
        <w:tc>
          <w:tcPr>
            <w:tcW w:w="1620" w:type="dxa"/>
            <w:tcBorders>
              <w:right w:val="single" w:sz="4" w:space="0" w:color="000000"/>
            </w:tcBorders>
            <w:shd w:val="clear" w:color="auto" w:fill="auto"/>
          </w:tcPr>
          <w:p w14:paraId="6C23EE0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396E8F27"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6176AF7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1377D4C" w14:textId="77777777" w:rsidR="001253C5" w:rsidRPr="00C42B7B" w:rsidRDefault="001253C5" w:rsidP="00B74653">
            <w:pPr>
              <w:spacing w:after="0"/>
              <w:rPr>
                <w:rFonts w:eastAsia="TH SarabunPSK"/>
                <w:b/>
                <w:sz w:val="24"/>
                <w:szCs w:val="24"/>
              </w:rPr>
            </w:pPr>
          </w:p>
        </w:tc>
      </w:tr>
      <w:tr w:rsidR="001253C5" w:rsidRPr="00C42B7B" w14:paraId="5542C8B9" w14:textId="77777777" w:rsidTr="00B74653">
        <w:trPr>
          <w:trHeight w:val="1447"/>
        </w:trPr>
        <w:tc>
          <w:tcPr>
            <w:tcW w:w="835" w:type="dxa"/>
            <w:vMerge w:val="restart"/>
            <w:shd w:val="clear" w:color="auto" w:fill="F2F2F2" w:themeFill="background1" w:themeFillShade="F2"/>
          </w:tcPr>
          <w:p w14:paraId="54C9E107" w14:textId="77777777" w:rsidR="001253C5" w:rsidRPr="00C42B7B" w:rsidRDefault="001253C5" w:rsidP="00B74653">
            <w:pPr>
              <w:jc w:val="center"/>
              <w:rPr>
                <w:rFonts w:eastAsia="TH SarabunPSK"/>
                <w:sz w:val="24"/>
                <w:szCs w:val="24"/>
              </w:rPr>
            </w:pPr>
            <w:r w:rsidRPr="00C42B7B">
              <w:rPr>
                <w:rFonts w:eastAsia="TH SarabunPSK"/>
                <w:sz w:val="24"/>
                <w:szCs w:val="24"/>
              </w:rPr>
              <w:t>4.1.5</w:t>
            </w:r>
          </w:p>
        </w:tc>
        <w:tc>
          <w:tcPr>
            <w:tcW w:w="2880" w:type="dxa"/>
            <w:vMerge w:val="restart"/>
            <w:shd w:val="clear" w:color="auto" w:fill="F2F2F2" w:themeFill="background1" w:themeFillShade="F2"/>
          </w:tcPr>
          <w:p w14:paraId="5FCA9AFD"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 competence of trainers is defined and assessed and appropriate remedial action taken when necessary. </w:t>
            </w:r>
          </w:p>
          <w:p w14:paraId="7AA8C6C1"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7DDDB11"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5529E5E1" w14:textId="77777777" w:rsidR="001253C5" w:rsidRPr="00C42B7B" w:rsidRDefault="001253C5" w:rsidP="00766C72">
            <w:pPr>
              <w:pStyle w:val="Default"/>
              <w:numPr>
                <w:ilvl w:val="0"/>
                <w:numId w:val="4"/>
              </w:numPr>
              <w:ind w:left="166" w:hanging="166"/>
              <w:rPr>
                <w:rFonts w:ascii="TH SarabunPSK" w:eastAsia="TH SarabunPSK" w:hAnsi="TH SarabunPSK" w:cs="TH SarabunPSK"/>
                <w:color w:val="auto"/>
              </w:rPr>
            </w:pPr>
            <w:r w:rsidRPr="00C42B7B">
              <w:rPr>
                <w:rFonts w:ascii="TH SarabunPSK" w:eastAsia="TH SarabunPSK" w:hAnsi="TH SarabunPSK" w:cs="TH SarabunPSK"/>
                <w:color w:val="auto"/>
              </w:rPr>
              <w:t xml:space="preserve">A competency framework is defined for all personnel, including trainers. </w:t>
            </w:r>
          </w:p>
          <w:p w14:paraId="4364C640" w14:textId="77777777" w:rsidR="001253C5" w:rsidRPr="00C42B7B" w:rsidRDefault="001253C5" w:rsidP="00B74653">
            <w:pPr>
              <w:pStyle w:val="Default"/>
              <w:ind w:left="166"/>
              <w:rPr>
                <w:rFonts w:ascii="TH SarabunPSK" w:eastAsia="TH SarabunPSK" w:hAnsi="TH SarabunPSK" w:cs="TH SarabunPSK"/>
                <w:color w:val="auto"/>
              </w:rPr>
            </w:pPr>
          </w:p>
          <w:p w14:paraId="0C16531B" w14:textId="77777777" w:rsidR="001253C5" w:rsidRPr="00C42B7B" w:rsidRDefault="001253C5" w:rsidP="00B74653">
            <w:pPr>
              <w:pStyle w:val="Default"/>
              <w:ind w:left="166"/>
              <w:rPr>
                <w:rFonts w:ascii="TH SarabunPSK" w:eastAsia="TH SarabunPSK" w:hAnsi="TH SarabunPSK" w:cs="TH SarabunPSK"/>
                <w:color w:val="auto"/>
              </w:rPr>
            </w:pPr>
          </w:p>
          <w:p w14:paraId="4F7EDBB8" w14:textId="77777777" w:rsidR="001253C5" w:rsidRPr="00C42B7B" w:rsidRDefault="001253C5" w:rsidP="00B74653">
            <w:pPr>
              <w:pStyle w:val="Default"/>
              <w:ind w:left="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50C0026D"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7129EE9B" w14:textId="77777777" w:rsidR="001253C5" w:rsidRPr="00C42B7B" w:rsidRDefault="001253C5" w:rsidP="00B74653">
            <w:pPr>
              <w:spacing w:after="0"/>
              <w:rPr>
                <w:rFonts w:eastAsia="TH SarabunPSK"/>
                <w:sz w:val="24"/>
                <w:szCs w:val="24"/>
              </w:rPr>
            </w:pPr>
          </w:p>
        </w:tc>
        <w:tc>
          <w:tcPr>
            <w:tcW w:w="3150" w:type="dxa"/>
            <w:vMerge w:val="restart"/>
            <w:shd w:val="clear" w:color="auto" w:fill="auto"/>
          </w:tcPr>
          <w:p w14:paraId="70B3966F"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49F1058" w14:textId="77777777" w:rsidR="001253C5" w:rsidRPr="00C42B7B" w:rsidRDefault="001253C5" w:rsidP="00B74653">
            <w:pPr>
              <w:spacing w:after="0"/>
              <w:rPr>
                <w:rFonts w:eastAsia="TH SarabunPSK"/>
                <w:b/>
                <w:sz w:val="24"/>
                <w:szCs w:val="24"/>
              </w:rPr>
            </w:pPr>
          </w:p>
        </w:tc>
      </w:tr>
      <w:tr w:rsidR="001253C5" w:rsidRPr="00C42B7B" w14:paraId="58FF3525" w14:textId="77777777" w:rsidTr="00B74653">
        <w:trPr>
          <w:trHeight w:val="1447"/>
        </w:trPr>
        <w:tc>
          <w:tcPr>
            <w:tcW w:w="835" w:type="dxa"/>
            <w:vMerge/>
            <w:shd w:val="clear" w:color="auto" w:fill="F2F2F2" w:themeFill="background1" w:themeFillShade="F2"/>
          </w:tcPr>
          <w:p w14:paraId="7E1B495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7DA145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044AC67E" w14:textId="77777777" w:rsidR="001253C5" w:rsidRPr="00E97997" w:rsidRDefault="001253C5" w:rsidP="00B74653">
            <w:pPr>
              <w:pStyle w:val="Default"/>
              <w:rPr>
                <w:rFonts w:ascii="TH SarabunPSK" w:hAnsi="TH SarabunPSK" w:cs="TH SarabunPSK"/>
                <w:b/>
                <w:bCs/>
                <w:color w:val="auto"/>
              </w:rPr>
            </w:pPr>
            <w:r w:rsidRPr="00E97997">
              <w:rPr>
                <w:rFonts w:ascii="TH SarabunPSK" w:hAnsi="TH SarabunPSK" w:cs="TH SarabunPSK"/>
                <w:b/>
                <w:bCs/>
                <w:color w:val="auto"/>
              </w:rPr>
              <w:t>Suitable:</w:t>
            </w:r>
          </w:p>
          <w:p w14:paraId="43AD7982"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rPr>
            </w:pPr>
            <w:r w:rsidRPr="00E97997">
              <w:rPr>
                <w:rFonts w:ascii="TH SarabunPSK" w:eastAsia="TH SarabunPSK" w:hAnsi="TH SarabunPSK" w:cs="TH SarabunPSK"/>
                <w:color w:val="auto"/>
              </w:rPr>
              <w:t xml:space="preserve">There is a process in place to periodically assess the actual competency of personnel against the framework. </w:t>
            </w:r>
          </w:p>
          <w:p w14:paraId="711B50BB" w14:textId="77777777" w:rsidR="001253C5" w:rsidRPr="00E97997" w:rsidRDefault="001253C5" w:rsidP="00B74653">
            <w:pPr>
              <w:pStyle w:val="Default"/>
              <w:ind w:left="166"/>
              <w:rPr>
                <w:rFonts w:ascii="TH SarabunPSK" w:eastAsia="TH SarabunPSK" w:hAnsi="TH SarabunPSK" w:cs="TH SarabunPSK"/>
                <w:color w:val="auto"/>
              </w:rPr>
            </w:pPr>
          </w:p>
          <w:p w14:paraId="3FF51457" w14:textId="77777777" w:rsidR="001253C5" w:rsidRPr="00E97997" w:rsidRDefault="001253C5" w:rsidP="00B74653">
            <w:pPr>
              <w:pStyle w:val="Default"/>
              <w:ind w:left="166"/>
              <w:rPr>
                <w:rFonts w:ascii="TH SarabunPSK" w:eastAsia="TH SarabunPSK" w:hAnsi="TH SarabunPSK" w:cs="TH SarabunPSK"/>
                <w:color w:val="auto"/>
              </w:rPr>
            </w:pPr>
          </w:p>
          <w:p w14:paraId="381A1191" w14:textId="77777777" w:rsidR="001253C5" w:rsidRPr="00E97997" w:rsidRDefault="001253C5" w:rsidP="00B74653">
            <w:pPr>
              <w:pStyle w:val="Default"/>
              <w:ind w:left="166"/>
              <w:rPr>
                <w:rFonts w:ascii="TH SarabunPSK" w:eastAsia="TH SarabunPSK" w:hAnsi="TH SarabunPSK" w:cs="TH SarabunPSK"/>
                <w:color w:val="auto"/>
              </w:rPr>
            </w:pPr>
          </w:p>
        </w:tc>
        <w:tc>
          <w:tcPr>
            <w:tcW w:w="1620" w:type="dxa"/>
            <w:tcBorders>
              <w:right w:val="single" w:sz="4" w:space="0" w:color="000000"/>
            </w:tcBorders>
            <w:shd w:val="clear" w:color="auto" w:fill="auto"/>
          </w:tcPr>
          <w:p w14:paraId="5B20B7D9"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Yes</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139E750" w14:textId="77777777" w:rsidR="001253C5" w:rsidRPr="00E97997" w:rsidRDefault="001253C5" w:rsidP="00B74653">
            <w:pPr>
              <w:spacing w:after="0"/>
              <w:jc w:val="left"/>
              <w:rPr>
                <w:rFonts w:eastAsia="TH SarabunPSK"/>
                <w:b/>
                <w:bCs/>
                <w:i/>
                <w:sz w:val="24"/>
                <w:szCs w:val="24"/>
              </w:rPr>
            </w:pPr>
          </w:p>
          <w:p w14:paraId="756B959E"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3B57B90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F61E0F0" w14:textId="77777777" w:rsidR="001253C5" w:rsidRPr="00C42B7B" w:rsidRDefault="001253C5" w:rsidP="00B74653">
            <w:pPr>
              <w:spacing w:after="0"/>
              <w:rPr>
                <w:rFonts w:eastAsia="TH SarabunPSK"/>
                <w:b/>
                <w:sz w:val="24"/>
                <w:szCs w:val="24"/>
              </w:rPr>
            </w:pPr>
          </w:p>
        </w:tc>
      </w:tr>
      <w:tr w:rsidR="001253C5" w:rsidRPr="00C42B7B" w14:paraId="2E6836D0" w14:textId="77777777" w:rsidTr="00B74653">
        <w:trPr>
          <w:trHeight w:val="1447"/>
        </w:trPr>
        <w:tc>
          <w:tcPr>
            <w:tcW w:w="835" w:type="dxa"/>
            <w:vMerge/>
            <w:shd w:val="clear" w:color="auto" w:fill="F2F2F2" w:themeFill="background1" w:themeFillShade="F2"/>
          </w:tcPr>
          <w:p w14:paraId="51A6C41A"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5BDF65C"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3A0E3E3"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2E536BB5"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There is evidence of the process being used and being recorded.</w:t>
            </w:r>
          </w:p>
          <w:p w14:paraId="5157DC57" w14:textId="77777777" w:rsidR="001253C5" w:rsidRPr="00E97997" w:rsidRDefault="001253C5" w:rsidP="00766C72">
            <w:pPr>
              <w:pStyle w:val="Default"/>
              <w:numPr>
                <w:ilvl w:val="0"/>
                <w:numId w:val="4"/>
              </w:numPr>
              <w:ind w:left="166" w:hanging="166"/>
              <w:rPr>
                <w:rFonts w:ascii="TH SarabunPSK" w:eastAsia="TH SarabunPSK" w:hAnsi="TH SarabunPSK" w:cs="TH SarabunPSK"/>
                <w:color w:val="auto"/>
                <w:spacing w:val="-8"/>
              </w:rPr>
            </w:pPr>
            <w:r w:rsidRPr="00E97997">
              <w:rPr>
                <w:rFonts w:ascii="TH SarabunPSK" w:eastAsia="TH SarabunPSK" w:hAnsi="TH SarabunPSK" w:cs="TH SarabunPSK"/>
                <w:color w:val="auto"/>
              </w:rPr>
              <w:t xml:space="preserve">Review how competence assessment is carried out on initial recruitment and recurrently. </w:t>
            </w:r>
          </w:p>
          <w:p w14:paraId="32ACCA6D" w14:textId="77777777" w:rsidR="001253C5" w:rsidRPr="00E97997" w:rsidRDefault="001253C5" w:rsidP="00B74653">
            <w:pPr>
              <w:pStyle w:val="Default"/>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29DE82C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84AE0B5"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4B9B5B3E"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2082B0C" w14:textId="77777777" w:rsidR="001253C5" w:rsidRPr="00C42B7B" w:rsidRDefault="001253C5" w:rsidP="00B74653">
            <w:pPr>
              <w:spacing w:after="0"/>
              <w:rPr>
                <w:rFonts w:eastAsia="TH SarabunPSK"/>
                <w:b/>
                <w:sz w:val="24"/>
                <w:szCs w:val="24"/>
              </w:rPr>
            </w:pPr>
          </w:p>
        </w:tc>
      </w:tr>
      <w:tr w:rsidR="001253C5" w:rsidRPr="00C42B7B" w14:paraId="7CAD7C24" w14:textId="77777777" w:rsidTr="00B74653">
        <w:trPr>
          <w:trHeight w:val="1447"/>
        </w:trPr>
        <w:tc>
          <w:tcPr>
            <w:tcW w:w="835" w:type="dxa"/>
            <w:vMerge/>
            <w:shd w:val="clear" w:color="auto" w:fill="F2F2F2" w:themeFill="background1" w:themeFillShade="F2"/>
          </w:tcPr>
          <w:p w14:paraId="6F0BA007"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C071DE9"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281346BE"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068DAB5D" w14:textId="77777777" w:rsidR="001253C5" w:rsidRPr="00E97997" w:rsidRDefault="001253C5" w:rsidP="00766C72">
            <w:pPr>
              <w:pStyle w:val="Default"/>
              <w:numPr>
                <w:ilvl w:val="0"/>
                <w:numId w:val="4"/>
              </w:numPr>
              <w:ind w:left="256" w:hanging="270"/>
              <w:rPr>
                <w:rFonts w:ascii="TH SarabunPSK" w:eastAsia="TH SarabunPSK" w:hAnsi="TH SarabunPSK" w:cs="TH SarabunPSK"/>
                <w:b/>
                <w:bCs/>
                <w:color w:val="auto"/>
                <w:spacing w:val="-8"/>
              </w:rPr>
            </w:pPr>
            <w:r w:rsidRPr="00E97997">
              <w:rPr>
                <w:rFonts w:ascii="TH SarabunPSK" w:eastAsia="TH SarabunPSK" w:hAnsi="TH SarabunPSK" w:cs="TH SarabunPSK"/>
                <w:color w:val="auto"/>
                <w:spacing w:val="-8"/>
              </w:rPr>
              <w:t>The competence assessment takes appropriate remedial action when necessary and feeds into the training program.</w:t>
            </w:r>
            <w:r w:rsidRPr="00E97997">
              <w:rPr>
                <w:rFonts w:ascii="TH SarabunPSK" w:eastAsia="TH SarabunPSK" w:hAnsi="TH SarabunPSK" w:cs="TH SarabunPSK"/>
                <w:b/>
                <w:bCs/>
                <w:color w:val="auto"/>
                <w:spacing w:val="-8"/>
              </w:rPr>
              <w:t xml:space="preserve"> </w:t>
            </w:r>
          </w:p>
          <w:p w14:paraId="03F3B514" w14:textId="77777777" w:rsidR="001253C5" w:rsidRPr="00E97997" w:rsidRDefault="001253C5" w:rsidP="00B74653">
            <w:pPr>
              <w:pStyle w:val="Default"/>
              <w:rPr>
                <w:rFonts w:ascii="TH SarabunPSK" w:eastAsia="TH SarabunPSK" w:hAnsi="TH SarabunPSK" w:cs="TH SarabunPSK"/>
                <w:b/>
                <w:bCs/>
                <w:color w:val="auto"/>
                <w:spacing w:val="-8"/>
              </w:rPr>
            </w:pPr>
          </w:p>
          <w:p w14:paraId="37766CC6" w14:textId="77777777" w:rsidR="001253C5" w:rsidRPr="00E97997" w:rsidRDefault="001253C5" w:rsidP="00B74653">
            <w:pPr>
              <w:pStyle w:val="Default"/>
              <w:rPr>
                <w:rFonts w:ascii="TH SarabunPSK" w:eastAsia="TH SarabunPSK" w:hAnsi="TH SarabunPSK" w:cs="TH SarabunPSK"/>
                <w:b/>
                <w:bCs/>
                <w:color w:val="auto"/>
                <w:spacing w:val="-8"/>
              </w:rPr>
            </w:pPr>
          </w:p>
          <w:p w14:paraId="5537BDB9" w14:textId="77777777" w:rsidR="001253C5" w:rsidRPr="00E97997" w:rsidRDefault="001253C5" w:rsidP="00B74653">
            <w:pPr>
              <w:pStyle w:val="Default"/>
              <w:rPr>
                <w:rFonts w:ascii="TH SarabunPSK" w:eastAsia="TH SarabunPSK" w:hAnsi="TH SarabunPSK" w:cs="TH SarabunPSK"/>
                <w:b/>
                <w:bCs/>
                <w:color w:val="auto"/>
                <w:spacing w:val="-8"/>
              </w:rPr>
            </w:pPr>
          </w:p>
        </w:tc>
        <w:tc>
          <w:tcPr>
            <w:tcW w:w="1620" w:type="dxa"/>
            <w:tcBorders>
              <w:right w:val="single" w:sz="4" w:space="0" w:color="000000"/>
            </w:tcBorders>
            <w:shd w:val="clear" w:color="auto" w:fill="auto"/>
          </w:tcPr>
          <w:p w14:paraId="56763B39"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0CACB75" w14:textId="77777777" w:rsidR="001253C5" w:rsidRPr="00E97997" w:rsidRDefault="001253C5" w:rsidP="00B74653">
            <w:pPr>
              <w:spacing w:after="0"/>
              <w:jc w:val="left"/>
              <w:rPr>
                <w:rFonts w:eastAsia="TH SarabunPSK"/>
                <w:b/>
                <w:bCs/>
                <w:i/>
                <w:sz w:val="24"/>
                <w:szCs w:val="24"/>
              </w:rPr>
            </w:pPr>
          </w:p>
          <w:p w14:paraId="4EEC017F" w14:textId="77777777" w:rsidR="001253C5" w:rsidRPr="00E97997" w:rsidRDefault="001253C5" w:rsidP="00B74653">
            <w:pPr>
              <w:spacing w:after="0"/>
              <w:jc w:val="left"/>
              <w:rPr>
                <w:rFonts w:eastAsia="TH SarabunPSK"/>
                <w:sz w:val="24"/>
                <w:szCs w:val="24"/>
              </w:rPr>
            </w:pPr>
          </w:p>
        </w:tc>
        <w:tc>
          <w:tcPr>
            <w:tcW w:w="3150" w:type="dxa"/>
            <w:vMerge/>
            <w:shd w:val="clear" w:color="auto" w:fill="auto"/>
          </w:tcPr>
          <w:p w14:paraId="4F02559A"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79AE770" w14:textId="77777777" w:rsidR="001253C5" w:rsidRPr="00C42B7B" w:rsidRDefault="001253C5" w:rsidP="00B74653">
            <w:pPr>
              <w:spacing w:after="0"/>
              <w:rPr>
                <w:rFonts w:eastAsia="TH SarabunPSK"/>
                <w:b/>
                <w:sz w:val="24"/>
                <w:szCs w:val="24"/>
              </w:rPr>
            </w:pPr>
          </w:p>
        </w:tc>
      </w:tr>
      <w:tr w:rsidR="001253C5" w:rsidRPr="00C42B7B" w14:paraId="267E6063" w14:textId="77777777" w:rsidTr="00B74653">
        <w:trPr>
          <w:trHeight w:val="647"/>
        </w:trPr>
        <w:tc>
          <w:tcPr>
            <w:tcW w:w="14035" w:type="dxa"/>
            <w:gridSpan w:val="6"/>
            <w:shd w:val="clear" w:color="auto" w:fill="F2F2F2" w:themeFill="background1" w:themeFillShade="F2"/>
          </w:tcPr>
          <w:p w14:paraId="268063B8" w14:textId="77777777" w:rsidR="001253C5" w:rsidRPr="00C42B7B" w:rsidRDefault="001253C5" w:rsidP="00766C72">
            <w:pPr>
              <w:pStyle w:val="ListParagraph"/>
              <w:numPr>
                <w:ilvl w:val="1"/>
                <w:numId w:val="6"/>
              </w:numPr>
              <w:jc w:val="left"/>
              <w:rPr>
                <w:rFonts w:eastAsia="TH SarabunPSK"/>
                <w:b/>
                <w:sz w:val="24"/>
                <w:szCs w:val="24"/>
              </w:rPr>
            </w:pPr>
            <w:r w:rsidRPr="00193E98">
              <w:rPr>
                <w:b/>
                <w:sz w:val="28"/>
                <w:szCs w:val="28"/>
              </w:rPr>
              <w:t>SAFETY COMMUNICATION (</w:t>
            </w:r>
            <w:r>
              <w:rPr>
                <w:b/>
                <w:sz w:val="28"/>
                <w:szCs w:val="28"/>
              </w:rPr>
              <w:t>Doc 9859</w:t>
            </w:r>
            <w:r w:rsidRPr="00193E98">
              <w:rPr>
                <w:b/>
                <w:sz w:val="28"/>
                <w:szCs w:val="28"/>
              </w:rPr>
              <w:t xml:space="preserve"> element 4.2)</w:t>
            </w:r>
          </w:p>
        </w:tc>
      </w:tr>
      <w:tr w:rsidR="001253C5" w:rsidRPr="00C42B7B" w14:paraId="79EB0641" w14:textId="77777777" w:rsidTr="00B74653">
        <w:trPr>
          <w:trHeight w:val="1447"/>
        </w:trPr>
        <w:tc>
          <w:tcPr>
            <w:tcW w:w="835" w:type="dxa"/>
            <w:vMerge w:val="restart"/>
            <w:shd w:val="clear" w:color="auto" w:fill="F2F2F2" w:themeFill="background1" w:themeFillShade="F2"/>
          </w:tcPr>
          <w:p w14:paraId="594487EF" w14:textId="77777777" w:rsidR="001253C5" w:rsidRPr="00C42B7B" w:rsidRDefault="001253C5" w:rsidP="00B74653">
            <w:pPr>
              <w:jc w:val="center"/>
              <w:rPr>
                <w:rFonts w:eastAsia="TH SarabunPSK"/>
                <w:sz w:val="24"/>
                <w:szCs w:val="24"/>
              </w:rPr>
            </w:pPr>
            <w:r w:rsidRPr="00C42B7B">
              <w:rPr>
                <w:rFonts w:eastAsia="TH SarabunPSK"/>
                <w:sz w:val="24"/>
                <w:szCs w:val="24"/>
              </w:rPr>
              <w:t>4.2.1</w:t>
            </w:r>
          </w:p>
        </w:tc>
        <w:tc>
          <w:tcPr>
            <w:tcW w:w="2880" w:type="dxa"/>
            <w:vMerge w:val="restart"/>
            <w:shd w:val="clear" w:color="auto" w:fill="F2F2F2" w:themeFill="background1" w:themeFillShade="F2"/>
          </w:tcPr>
          <w:p w14:paraId="351FD117" w14:textId="77777777" w:rsidR="001253C5" w:rsidRPr="00C42B7B" w:rsidRDefault="001253C5" w:rsidP="00B74653">
            <w:pPr>
              <w:pStyle w:val="Default"/>
              <w:rPr>
                <w:rFonts w:ascii="TH SarabunPSK" w:hAnsi="TH SarabunPSK" w:cs="TH SarabunPSK"/>
                <w:szCs w:val="22"/>
              </w:rPr>
            </w:pPr>
            <w:r w:rsidRPr="00C42B7B">
              <w:rPr>
                <w:rFonts w:ascii="TH SarabunPSK" w:eastAsia="TH SarabunPSK" w:hAnsi="TH SarabunPSK" w:cs="TH SarabunPSK"/>
                <w:color w:val="auto"/>
              </w:rPr>
              <w:t>There is a process to determine what safety critical information needs to be communicated and how it is communicated throughout the organisation to all personnel, as relevant. This includes contracted organizations and personnel where appropriate</w:t>
            </w:r>
            <w:r w:rsidRPr="00C42B7B">
              <w:rPr>
                <w:rFonts w:ascii="TH SarabunPSK" w:hAnsi="TH SarabunPSK" w:cs="TH SarabunPSK"/>
                <w:sz w:val="22"/>
                <w:szCs w:val="22"/>
              </w:rPr>
              <w:t xml:space="preserve">. </w:t>
            </w:r>
          </w:p>
          <w:p w14:paraId="20A51D19"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95A1554"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0FF14223" w14:textId="77777777" w:rsidR="001253C5" w:rsidRPr="00C42B7B" w:rsidRDefault="001253C5" w:rsidP="00766C72">
            <w:pPr>
              <w:pStyle w:val="Default"/>
              <w:numPr>
                <w:ilvl w:val="0"/>
                <w:numId w:val="4"/>
              </w:numPr>
              <w:ind w:left="76" w:hanging="90"/>
              <w:rPr>
                <w:rFonts w:ascii="TH SarabunPSK" w:eastAsia="TH SarabunPSK" w:hAnsi="TH SarabunPSK" w:cs="TH SarabunPSK"/>
                <w:color w:val="auto"/>
              </w:rPr>
            </w:pPr>
            <w:r w:rsidRPr="00C42B7B">
              <w:rPr>
                <w:rFonts w:ascii="TH SarabunPSK" w:eastAsia="TH SarabunPSK" w:hAnsi="TH SarabunPSK" w:cs="TH SarabunPSK"/>
                <w:color w:val="auto"/>
              </w:rPr>
              <w:t xml:space="preserve">There is a process to communicate safety critical information. </w:t>
            </w:r>
          </w:p>
          <w:p w14:paraId="3582EDB1" w14:textId="77777777" w:rsidR="001253C5" w:rsidRPr="00C42B7B" w:rsidRDefault="001253C5" w:rsidP="00B74653">
            <w:pPr>
              <w:pStyle w:val="Default"/>
              <w:rPr>
                <w:rFonts w:ascii="TH SarabunPSK" w:eastAsia="TH SarabunPSK" w:hAnsi="TH SarabunPSK" w:cs="TH SarabunPSK"/>
                <w:color w:val="auto"/>
              </w:rPr>
            </w:pPr>
          </w:p>
          <w:p w14:paraId="7AE562E2" w14:textId="77777777" w:rsidR="001253C5" w:rsidRPr="00C42B7B" w:rsidRDefault="001253C5" w:rsidP="00B74653">
            <w:pPr>
              <w:pStyle w:val="Default"/>
              <w:rPr>
                <w:rFonts w:ascii="TH SarabunPSK" w:eastAsia="TH SarabunPSK" w:hAnsi="TH SarabunPSK" w:cs="TH SarabunPSK"/>
                <w:color w:val="auto"/>
              </w:rPr>
            </w:pPr>
          </w:p>
          <w:p w14:paraId="4D0F7229"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649B64AF"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38728CF4"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1D963E64"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27E43C53" w14:textId="77777777" w:rsidR="001253C5" w:rsidRPr="00C42B7B" w:rsidRDefault="001253C5" w:rsidP="00B74653">
            <w:pPr>
              <w:spacing w:after="0"/>
              <w:rPr>
                <w:rFonts w:eastAsia="TH SarabunPSK"/>
                <w:b/>
                <w:sz w:val="24"/>
                <w:szCs w:val="24"/>
              </w:rPr>
            </w:pPr>
          </w:p>
        </w:tc>
      </w:tr>
      <w:tr w:rsidR="001253C5" w:rsidRPr="00C42B7B" w14:paraId="0FFD6CBB" w14:textId="77777777" w:rsidTr="00B74653">
        <w:trPr>
          <w:trHeight w:val="1447"/>
        </w:trPr>
        <w:tc>
          <w:tcPr>
            <w:tcW w:w="835" w:type="dxa"/>
            <w:vMerge/>
            <w:shd w:val="clear" w:color="auto" w:fill="F2F2F2" w:themeFill="background1" w:themeFillShade="F2"/>
          </w:tcPr>
          <w:p w14:paraId="485BDE1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7647A45"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34B34EFB"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5DE9C993" w14:textId="77777777" w:rsidR="001253C5" w:rsidRPr="00C42B7B" w:rsidRDefault="001253C5" w:rsidP="00766C72">
            <w:pPr>
              <w:pStyle w:val="Default"/>
              <w:numPr>
                <w:ilvl w:val="0"/>
                <w:numId w:val="4"/>
              </w:numPr>
              <w:ind w:left="76" w:hanging="90"/>
              <w:rPr>
                <w:rFonts w:ascii="TH SarabunPSK" w:eastAsia="TH SarabunPSK" w:hAnsi="TH SarabunPSK" w:cs="TH SarabunPSK"/>
                <w:color w:val="auto"/>
              </w:rPr>
            </w:pPr>
            <w:r w:rsidRPr="00C42B7B">
              <w:rPr>
                <w:rFonts w:ascii="TH SarabunPSK" w:eastAsia="TH SarabunPSK" w:hAnsi="TH SarabunPSK" w:cs="TH SarabunPSK"/>
                <w:color w:val="auto"/>
              </w:rPr>
              <w:t xml:space="preserve">The process determined what, when, and how safety information needs to be communicated. </w:t>
            </w:r>
          </w:p>
          <w:p w14:paraId="6CE6F6CC" w14:textId="77777777" w:rsidR="001253C5" w:rsidRPr="00C42B7B" w:rsidRDefault="001253C5" w:rsidP="00766C72">
            <w:pPr>
              <w:pStyle w:val="Default"/>
              <w:numPr>
                <w:ilvl w:val="0"/>
                <w:numId w:val="4"/>
              </w:numPr>
              <w:ind w:left="76" w:hanging="90"/>
              <w:rPr>
                <w:rFonts w:ascii="TH SarabunPSK" w:eastAsia="TH SarabunPSK" w:hAnsi="TH SarabunPSK" w:cs="TH SarabunPSK"/>
                <w:color w:val="auto"/>
              </w:rPr>
            </w:pPr>
            <w:r w:rsidRPr="00C42B7B">
              <w:rPr>
                <w:rFonts w:ascii="TH SarabunPSK" w:eastAsia="TH SarabunPSK" w:hAnsi="TH SarabunPSK" w:cs="TH SarabunPSK"/>
                <w:color w:val="auto"/>
              </w:rPr>
              <w:t xml:space="preserve">The process includes contracted organizations and personnel where appropriate. </w:t>
            </w:r>
          </w:p>
          <w:p w14:paraId="7396ED9D" w14:textId="77777777" w:rsidR="001253C5" w:rsidRPr="00804BB3" w:rsidRDefault="001253C5" w:rsidP="00766C72">
            <w:pPr>
              <w:pStyle w:val="Default"/>
              <w:numPr>
                <w:ilvl w:val="0"/>
                <w:numId w:val="4"/>
              </w:numPr>
              <w:ind w:left="76" w:hanging="90"/>
              <w:rPr>
                <w:rFonts w:ascii="TH SarabunPSK" w:eastAsia="TH SarabunPSK" w:hAnsi="TH SarabunPSK" w:cs="TH SarabunPSK"/>
                <w:color w:val="auto"/>
              </w:rPr>
            </w:pPr>
            <w:r w:rsidRPr="00804BB3">
              <w:rPr>
                <w:rFonts w:ascii="TH SarabunPSK" w:eastAsia="TH SarabunPSK" w:hAnsi="TH SarabunPSK" w:cs="TH SarabunPSK"/>
                <w:color w:val="auto"/>
              </w:rPr>
              <w:t xml:space="preserve">The means of communication are adapted to the audience and the significance of what is being communicated. </w:t>
            </w:r>
          </w:p>
          <w:p w14:paraId="00268378"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608E4791"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4D5C6FA0" w14:textId="77777777" w:rsidR="001253C5" w:rsidRPr="00C42B7B" w:rsidRDefault="001253C5" w:rsidP="00B74653">
            <w:pPr>
              <w:spacing w:after="0"/>
              <w:jc w:val="left"/>
              <w:rPr>
                <w:rFonts w:eastAsia="TH SarabunPSK"/>
                <w:b/>
                <w:bCs/>
                <w:i/>
                <w:sz w:val="24"/>
                <w:szCs w:val="24"/>
              </w:rPr>
            </w:pPr>
          </w:p>
          <w:p w14:paraId="6E332F34"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3CA6D52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674CFFC7" w14:textId="77777777" w:rsidR="001253C5" w:rsidRPr="00C42B7B" w:rsidRDefault="001253C5" w:rsidP="00B74653">
            <w:pPr>
              <w:spacing w:after="0"/>
              <w:rPr>
                <w:rFonts w:eastAsia="TH SarabunPSK"/>
                <w:b/>
                <w:sz w:val="24"/>
                <w:szCs w:val="24"/>
              </w:rPr>
            </w:pPr>
          </w:p>
        </w:tc>
      </w:tr>
      <w:tr w:rsidR="001253C5" w:rsidRPr="00C42B7B" w14:paraId="5C1B381B" w14:textId="77777777" w:rsidTr="00B74653">
        <w:trPr>
          <w:trHeight w:val="1447"/>
        </w:trPr>
        <w:tc>
          <w:tcPr>
            <w:tcW w:w="835" w:type="dxa"/>
            <w:vMerge/>
            <w:shd w:val="clear" w:color="auto" w:fill="F2F2F2" w:themeFill="background1" w:themeFillShade="F2"/>
          </w:tcPr>
          <w:p w14:paraId="084109F2"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2272B62"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73B8175B"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7864E635"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Safety critical information is being identified and communicated throughout the organisation to all personnel, as relevant, including contracted organizations and personnel where appropriate. </w:t>
            </w:r>
          </w:p>
          <w:p w14:paraId="51E06BAD"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rPr>
            </w:pPr>
            <w:r w:rsidRPr="00E97997">
              <w:rPr>
                <w:rFonts w:ascii="TH SarabunPSK" w:eastAsia="TH SarabunPSK" w:hAnsi="TH SarabunPSK" w:cs="TH SarabunPSK"/>
                <w:color w:val="auto"/>
              </w:rPr>
              <w:t xml:space="preserve">Review the methods used to communicate safety information (e.g., meetings, presentations, emails, website access, newsletters, bulletins, posters, etc.). </w:t>
            </w:r>
          </w:p>
          <w:p w14:paraId="298F9F65"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rPr>
            </w:pPr>
            <w:r w:rsidRPr="00E97997">
              <w:rPr>
                <w:rFonts w:ascii="TH SarabunPSK" w:eastAsia="TH SarabunPSK" w:hAnsi="TH SarabunPSK" w:cs="TH SarabunPSK"/>
                <w:color w:val="auto"/>
              </w:rPr>
              <w:t xml:space="preserve">Assess whether the means of communication is appropriate. </w:t>
            </w:r>
          </w:p>
          <w:p w14:paraId="05E2AD7A"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rPr>
            </w:pPr>
            <w:r w:rsidRPr="00E97997">
              <w:rPr>
                <w:rFonts w:ascii="TH SarabunPSK" w:eastAsia="TH SarabunPSK" w:hAnsi="TH SarabunPSK" w:cs="TH SarabunPSK"/>
                <w:color w:val="auto"/>
              </w:rPr>
              <w:t xml:space="preserve">Review whether information from occurrences are timely communicated to all relevant personnel (internal and external) and has been appropriately identified. </w:t>
            </w:r>
          </w:p>
          <w:p w14:paraId="6425D53E" w14:textId="77777777" w:rsidR="001253C5" w:rsidRPr="00E97997" w:rsidRDefault="001253C5" w:rsidP="00B74653">
            <w:pPr>
              <w:pStyle w:val="Default"/>
              <w:rPr>
                <w:rFonts w:ascii="TH SarabunPSK" w:eastAsia="TH SarabunPSK" w:hAnsi="TH SarabunPSK" w:cs="TH SarabunPSK"/>
                <w:color w:val="auto"/>
              </w:rPr>
            </w:pPr>
          </w:p>
          <w:p w14:paraId="1A72A702" w14:textId="77777777" w:rsidR="001253C5" w:rsidRPr="00E97997" w:rsidRDefault="001253C5" w:rsidP="00B74653">
            <w:pPr>
              <w:pStyle w:val="Default"/>
              <w:rPr>
                <w:rFonts w:ascii="TH SarabunPSK" w:eastAsia="TH SarabunPSK" w:hAnsi="TH SarabunPSK" w:cs="TH SarabunPSK"/>
                <w:color w:val="auto"/>
              </w:rPr>
            </w:pPr>
          </w:p>
          <w:p w14:paraId="3B7DB864" w14:textId="77777777" w:rsidR="001253C5" w:rsidRPr="00E97997" w:rsidRDefault="001253C5" w:rsidP="00B74653">
            <w:pPr>
              <w:pStyle w:val="Default"/>
              <w:rPr>
                <w:rFonts w:ascii="TH SarabunPSK" w:eastAsia="TH SarabunPSK" w:hAnsi="TH SarabunPSK" w:cs="TH SarabunPSK"/>
                <w:color w:val="auto"/>
              </w:rPr>
            </w:pPr>
          </w:p>
          <w:p w14:paraId="6117A4CD" w14:textId="77777777" w:rsidR="001253C5" w:rsidRPr="00E97997" w:rsidRDefault="001253C5" w:rsidP="00B74653">
            <w:pPr>
              <w:pStyle w:val="Default"/>
              <w:rPr>
                <w:rFonts w:ascii="TH SarabunPSK" w:eastAsia="TH SarabunPSK" w:hAnsi="TH SarabunPSK" w:cs="TH SarabunPSK"/>
                <w:color w:val="auto"/>
              </w:rPr>
            </w:pPr>
          </w:p>
          <w:p w14:paraId="631A2975" w14:textId="77777777" w:rsidR="001253C5" w:rsidRPr="00E97997" w:rsidRDefault="001253C5" w:rsidP="00B74653">
            <w:pPr>
              <w:pStyle w:val="Default"/>
              <w:rPr>
                <w:rFonts w:ascii="TH SarabunPSK" w:eastAsia="TH SarabunPSK" w:hAnsi="TH SarabunPSK" w:cs="TH SarabunPSK"/>
                <w:color w:val="auto"/>
              </w:rPr>
            </w:pPr>
          </w:p>
          <w:p w14:paraId="7DB5574D" w14:textId="77777777" w:rsidR="001253C5" w:rsidRPr="00E97997" w:rsidRDefault="001253C5" w:rsidP="00B74653">
            <w:pPr>
              <w:pStyle w:val="Default"/>
              <w:rPr>
                <w:rFonts w:ascii="TH SarabunPSK" w:eastAsia="TH SarabunPSK" w:hAnsi="TH SarabunPSK" w:cs="TH SarabunPSK"/>
                <w:color w:val="auto"/>
              </w:rPr>
            </w:pPr>
          </w:p>
          <w:p w14:paraId="30E31118" w14:textId="77777777" w:rsidR="001253C5" w:rsidRPr="00E97997"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1213A3C2"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67DFB62"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7A21910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74C59CBF" w14:textId="77777777" w:rsidR="001253C5" w:rsidRPr="00C42B7B" w:rsidRDefault="001253C5" w:rsidP="00B74653">
            <w:pPr>
              <w:spacing w:after="0"/>
              <w:rPr>
                <w:rFonts w:eastAsia="TH SarabunPSK"/>
                <w:b/>
                <w:sz w:val="24"/>
                <w:szCs w:val="24"/>
              </w:rPr>
            </w:pPr>
          </w:p>
        </w:tc>
      </w:tr>
      <w:tr w:rsidR="001253C5" w:rsidRPr="00C42B7B" w14:paraId="78DF8A98" w14:textId="77777777" w:rsidTr="00B74653">
        <w:trPr>
          <w:trHeight w:val="1447"/>
        </w:trPr>
        <w:tc>
          <w:tcPr>
            <w:tcW w:w="835" w:type="dxa"/>
            <w:vMerge/>
            <w:shd w:val="clear" w:color="auto" w:fill="F2F2F2" w:themeFill="background1" w:themeFillShade="F2"/>
          </w:tcPr>
          <w:p w14:paraId="1B44533B"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2739B5BC"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6BFDA2B8"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7C585A3C"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The organization analyses and communicates safety critical information effectively through a variety of methods as appropriate to maximize it being understood. </w:t>
            </w:r>
          </w:p>
          <w:p w14:paraId="648AB77D" w14:textId="77777777" w:rsidR="001253C5" w:rsidRPr="00E97997" w:rsidRDefault="001253C5" w:rsidP="00766C72">
            <w:pPr>
              <w:pStyle w:val="Default"/>
              <w:numPr>
                <w:ilvl w:val="0"/>
                <w:numId w:val="4"/>
              </w:numPr>
              <w:ind w:left="256" w:hanging="270"/>
              <w:rPr>
                <w:rFonts w:ascii="TH SarabunPSK" w:eastAsia="TH SarabunPSK" w:hAnsi="TH SarabunPSK" w:cs="TH SarabunPSK"/>
                <w:b/>
                <w:bCs/>
                <w:color w:val="auto"/>
                <w:spacing w:val="-8"/>
                <w:cs/>
              </w:rPr>
            </w:pPr>
            <w:r w:rsidRPr="00E97997">
              <w:rPr>
                <w:rFonts w:ascii="TH SarabunPSK" w:eastAsia="TH SarabunPSK" w:hAnsi="TH SarabunPSK" w:cs="TH SarabunPSK"/>
                <w:color w:val="auto"/>
                <w:spacing w:val="-8"/>
              </w:rPr>
              <w:t>Safety communication is assessed to determine how it is being used and understood and to improve it where appropriate.</w:t>
            </w:r>
            <w:r w:rsidRPr="00E97997">
              <w:rPr>
                <w:rFonts w:ascii="TH SarabunPSK" w:hAnsi="TH SarabunPSK" w:cs="TH SarabunPSK"/>
                <w:color w:val="auto"/>
                <w:sz w:val="22"/>
                <w:szCs w:val="22"/>
              </w:rPr>
              <w:t xml:space="preserve"> </w:t>
            </w:r>
          </w:p>
        </w:tc>
        <w:tc>
          <w:tcPr>
            <w:tcW w:w="1620" w:type="dxa"/>
            <w:tcBorders>
              <w:right w:val="single" w:sz="4" w:space="0" w:color="000000"/>
            </w:tcBorders>
            <w:shd w:val="clear" w:color="auto" w:fill="auto"/>
          </w:tcPr>
          <w:p w14:paraId="38AE34D1"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0E2CF9D0" w14:textId="77777777" w:rsidR="001253C5" w:rsidRPr="00E97997" w:rsidRDefault="001253C5" w:rsidP="00B74653">
            <w:pPr>
              <w:spacing w:after="0"/>
              <w:jc w:val="left"/>
              <w:rPr>
                <w:rFonts w:eastAsia="TH SarabunPSK"/>
                <w:b/>
                <w:bCs/>
                <w:i/>
                <w:sz w:val="24"/>
                <w:szCs w:val="24"/>
              </w:rPr>
            </w:pPr>
          </w:p>
          <w:p w14:paraId="6E7869C4"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1C7E6FCD"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993DF05" w14:textId="77777777" w:rsidR="001253C5" w:rsidRPr="00C42B7B" w:rsidRDefault="001253C5" w:rsidP="00B74653">
            <w:pPr>
              <w:spacing w:after="0"/>
              <w:rPr>
                <w:rFonts w:eastAsia="TH SarabunPSK"/>
                <w:b/>
                <w:sz w:val="24"/>
                <w:szCs w:val="24"/>
              </w:rPr>
            </w:pPr>
          </w:p>
        </w:tc>
      </w:tr>
      <w:tr w:rsidR="001253C5" w:rsidRPr="00E97997" w14:paraId="2D1CE535" w14:textId="77777777" w:rsidTr="00B74653">
        <w:trPr>
          <w:trHeight w:val="757"/>
        </w:trPr>
        <w:tc>
          <w:tcPr>
            <w:tcW w:w="14035" w:type="dxa"/>
            <w:gridSpan w:val="6"/>
            <w:shd w:val="clear" w:color="auto" w:fill="000000" w:themeFill="text1"/>
          </w:tcPr>
          <w:p w14:paraId="32D4E9DF" w14:textId="77777777" w:rsidR="001253C5" w:rsidRPr="00E97997" w:rsidRDefault="001253C5" w:rsidP="00766C72">
            <w:pPr>
              <w:pStyle w:val="ListParagraph"/>
              <w:numPr>
                <w:ilvl w:val="0"/>
                <w:numId w:val="6"/>
              </w:numPr>
              <w:jc w:val="left"/>
              <w:rPr>
                <w:rFonts w:eastAsia="TH SarabunPSK"/>
                <w:b/>
                <w:sz w:val="24"/>
                <w:szCs w:val="24"/>
              </w:rPr>
            </w:pPr>
            <w:r w:rsidRPr="00E97997">
              <w:rPr>
                <w:b/>
              </w:rPr>
              <w:lastRenderedPageBreak/>
              <w:t>INTERFACE MANAGEMENT (Doc 9859 Appendix 2 note 2)</w:t>
            </w:r>
          </w:p>
        </w:tc>
      </w:tr>
      <w:tr w:rsidR="001253C5" w:rsidRPr="00C42B7B" w14:paraId="51B2238C" w14:textId="77777777" w:rsidTr="00B74653">
        <w:trPr>
          <w:trHeight w:val="1447"/>
        </w:trPr>
        <w:tc>
          <w:tcPr>
            <w:tcW w:w="835" w:type="dxa"/>
            <w:vMerge w:val="restart"/>
            <w:shd w:val="clear" w:color="auto" w:fill="F2F2F2" w:themeFill="background1" w:themeFillShade="F2"/>
          </w:tcPr>
          <w:p w14:paraId="4891E9E3" w14:textId="77777777" w:rsidR="001253C5" w:rsidRPr="00C42B7B" w:rsidRDefault="001253C5" w:rsidP="00B74653">
            <w:pPr>
              <w:jc w:val="center"/>
              <w:rPr>
                <w:rFonts w:eastAsia="TH SarabunPSK"/>
                <w:sz w:val="24"/>
                <w:szCs w:val="24"/>
              </w:rPr>
            </w:pPr>
            <w:r w:rsidRPr="00C42B7B">
              <w:rPr>
                <w:rFonts w:eastAsia="TH SarabunPSK"/>
                <w:sz w:val="24"/>
                <w:szCs w:val="24"/>
              </w:rPr>
              <w:t>5.1</w:t>
            </w:r>
          </w:p>
        </w:tc>
        <w:tc>
          <w:tcPr>
            <w:tcW w:w="2880" w:type="dxa"/>
            <w:vMerge w:val="restart"/>
            <w:shd w:val="clear" w:color="auto" w:fill="F2F2F2" w:themeFill="background1" w:themeFillShade="F2"/>
          </w:tcPr>
          <w:p w14:paraId="20C675D2" w14:textId="77777777" w:rsidR="001253C5" w:rsidRPr="00C42B7B" w:rsidRDefault="001253C5" w:rsidP="00B74653">
            <w:pPr>
              <w:pStyle w:val="Default"/>
              <w:rPr>
                <w:rFonts w:ascii="TH SarabunPSK" w:eastAsia="TH SarabunPSK" w:hAnsi="TH SarabunPSK" w:cs="TH SarabunPSK"/>
                <w:color w:val="auto"/>
              </w:rPr>
            </w:pPr>
            <w:r w:rsidRPr="00C42B7B">
              <w:rPr>
                <w:rFonts w:ascii="TH SarabunPSK" w:eastAsia="TH SarabunPSK" w:hAnsi="TH SarabunPSK" w:cs="TH SarabunPSK"/>
                <w:color w:val="auto"/>
              </w:rPr>
              <w:t xml:space="preserve">The organisation has identified and documented the relevant internal and external interfaces and the critical nature of such interfaces. </w:t>
            </w:r>
          </w:p>
          <w:p w14:paraId="78A2B049"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1451C6CD"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Present:</w:t>
            </w:r>
          </w:p>
          <w:p w14:paraId="204457B4" w14:textId="77777777" w:rsidR="001253C5" w:rsidRPr="00C42B7B" w:rsidRDefault="001253C5" w:rsidP="00766C72">
            <w:pPr>
              <w:pStyle w:val="Default"/>
              <w:numPr>
                <w:ilvl w:val="0"/>
                <w:numId w:val="4"/>
              </w:numPr>
              <w:ind w:left="256" w:hanging="270"/>
              <w:rPr>
                <w:rFonts w:ascii="TH SarabunPSK" w:eastAsia="TH SarabunPSK" w:hAnsi="TH SarabunPSK" w:cs="TH SarabunPSK"/>
                <w:color w:val="auto"/>
              </w:rPr>
            </w:pPr>
            <w:r w:rsidRPr="00C42B7B">
              <w:rPr>
                <w:rFonts w:ascii="TH SarabunPSK" w:eastAsia="TH SarabunPSK" w:hAnsi="TH SarabunPSK" w:cs="TH SarabunPSK"/>
                <w:color w:val="auto"/>
              </w:rPr>
              <w:t>The organisation has identified and documented the relevant internal and external interfaces and the critical nature of such interfaces.</w:t>
            </w:r>
          </w:p>
          <w:p w14:paraId="78E554D3" w14:textId="77777777" w:rsidR="001253C5" w:rsidRPr="00C42B7B" w:rsidRDefault="001253C5" w:rsidP="00B74653">
            <w:pPr>
              <w:pStyle w:val="Default"/>
              <w:ind w:left="256"/>
              <w:rPr>
                <w:rFonts w:ascii="TH SarabunPSK" w:eastAsia="TH SarabunPSK" w:hAnsi="TH SarabunPSK" w:cs="TH SarabunPSK"/>
                <w:color w:val="auto"/>
              </w:rPr>
            </w:pPr>
          </w:p>
        </w:tc>
        <w:tc>
          <w:tcPr>
            <w:tcW w:w="1620" w:type="dxa"/>
            <w:tcBorders>
              <w:right w:val="single" w:sz="4" w:space="0" w:color="000000"/>
            </w:tcBorders>
            <w:shd w:val="clear" w:color="auto" w:fill="auto"/>
          </w:tcPr>
          <w:p w14:paraId="10F42AF3"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02206F58" w14:textId="77777777" w:rsidR="001253C5" w:rsidRPr="00C42B7B" w:rsidRDefault="001253C5" w:rsidP="00B74653">
            <w:pPr>
              <w:spacing w:after="0"/>
              <w:rPr>
                <w:rFonts w:eastAsia="TH SarabunPSK"/>
                <w:sz w:val="24"/>
                <w:szCs w:val="24"/>
              </w:rPr>
            </w:pPr>
          </w:p>
        </w:tc>
        <w:tc>
          <w:tcPr>
            <w:tcW w:w="3150" w:type="dxa"/>
            <w:shd w:val="clear" w:color="auto" w:fill="auto"/>
          </w:tcPr>
          <w:p w14:paraId="315C25E3"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72641AC" w14:textId="77777777" w:rsidR="001253C5" w:rsidRPr="00C42B7B" w:rsidRDefault="001253C5" w:rsidP="00B74653">
            <w:pPr>
              <w:spacing w:after="0"/>
              <w:rPr>
                <w:rFonts w:eastAsia="TH SarabunPSK"/>
                <w:b/>
                <w:sz w:val="24"/>
                <w:szCs w:val="24"/>
              </w:rPr>
            </w:pPr>
          </w:p>
        </w:tc>
      </w:tr>
      <w:tr w:rsidR="001253C5" w:rsidRPr="00C42B7B" w14:paraId="29783739" w14:textId="77777777" w:rsidTr="00B74653">
        <w:trPr>
          <w:trHeight w:val="1447"/>
        </w:trPr>
        <w:tc>
          <w:tcPr>
            <w:tcW w:w="835" w:type="dxa"/>
            <w:vMerge/>
            <w:shd w:val="clear" w:color="auto" w:fill="F2F2F2" w:themeFill="background1" w:themeFillShade="F2"/>
          </w:tcPr>
          <w:p w14:paraId="3A0A9750"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435BAFA7"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2F6E8079" w14:textId="77777777" w:rsidR="001253C5" w:rsidRPr="00C42B7B" w:rsidRDefault="001253C5" w:rsidP="00B74653">
            <w:pPr>
              <w:pStyle w:val="Default"/>
              <w:rPr>
                <w:rFonts w:ascii="TH SarabunPSK" w:hAnsi="TH SarabunPSK" w:cs="TH SarabunPSK"/>
                <w:b/>
                <w:bCs/>
              </w:rPr>
            </w:pPr>
            <w:r w:rsidRPr="00C42B7B">
              <w:rPr>
                <w:rFonts w:ascii="TH SarabunPSK" w:hAnsi="TH SarabunPSK" w:cs="TH SarabunPSK"/>
                <w:b/>
                <w:bCs/>
              </w:rPr>
              <w:t>Suitable:</w:t>
            </w:r>
          </w:p>
          <w:p w14:paraId="3D435D87" w14:textId="77777777" w:rsidR="001253C5" w:rsidRPr="00C42B7B" w:rsidRDefault="001253C5" w:rsidP="00766C72">
            <w:pPr>
              <w:pStyle w:val="Default"/>
              <w:numPr>
                <w:ilvl w:val="0"/>
                <w:numId w:val="4"/>
              </w:numPr>
              <w:ind w:left="256" w:hanging="270"/>
              <w:rPr>
                <w:rFonts w:ascii="TH SarabunPSK" w:eastAsia="TH SarabunPSK" w:hAnsi="TH SarabunPSK" w:cs="TH SarabunPSK"/>
                <w:color w:val="auto"/>
              </w:rPr>
            </w:pPr>
            <w:r w:rsidRPr="00C42B7B">
              <w:rPr>
                <w:rFonts w:ascii="TH SarabunPSK" w:eastAsia="TH SarabunPSK" w:hAnsi="TH SarabunPSK" w:cs="TH SarabunPSK"/>
                <w:color w:val="auto"/>
              </w:rPr>
              <w:t xml:space="preserve">All relevant interfaces are addressed. </w:t>
            </w:r>
          </w:p>
          <w:p w14:paraId="5C67C707" w14:textId="77777777" w:rsidR="001253C5" w:rsidRPr="00C42B7B" w:rsidRDefault="001253C5" w:rsidP="00766C72">
            <w:pPr>
              <w:pStyle w:val="Default"/>
              <w:numPr>
                <w:ilvl w:val="0"/>
                <w:numId w:val="4"/>
              </w:numPr>
              <w:ind w:left="256" w:hanging="270"/>
              <w:rPr>
                <w:rFonts w:ascii="TH SarabunPSK" w:eastAsia="TH SarabunPSK" w:hAnsi="TH SarabunPSK" w:cs="TH SarabunPSK"/>
                <w:color w:val="auto"/>
              </w:rPr>
            </w:pPr>
            <w:r w:rsidRPr="00C42B7B">
              <w:rPr>
                <w:rFonts w:ascii="TH SarabunPSK" w:eastAsia="TH SarabunPSK" w:hAnsi="TH SarabunPSK" w:cs="TH SarabunPSK"/>
                <w:color w:val="auto"/>
              </w:rPr>
              <w:t xml:space="preserve">The way the interfaces are managed is appropriate to the criticality in terms of safety. </w:t>
            </w:r>
          </w:p>
          <w:p w14:paraId="144B4039" w14:textId="77777777" w:rsidR="001253C5" w:rsidRPr="00804BB3" w:rsidRDefault="001253C5" w:rsidP="00766C72">
            <w:pPr>
              <w:pStyle w:val="Default"/>
              <w:numPr>
                <w:ilvl w:val="0"/>
                <w:numId w:val="4"/>
              </w:numPr>
              <w:ind w:left="256" w:hanging="270"/>
              <w:rPr>
                <w:rFonts w:ascii="TH SarabunPSK" w:eastAsia="TH SarabunPSK" w:hAnsi="TH SarabunPSK" w:cs="TH SarabunPSK"/>
                <w:color w:val="auto"/>
              </w:rPr>
            </w:pPr>
            <w:r w:rsidRPr="00804BB3">
              <w:rPr>
                <w:rFonts w:ascii="TH SarabunPSK" w:eastAsia="TH SarabunPSK" w:hAnsi="TH SarabunPSK" w:cs="TH SarabunPSK"/>
                <w:color w:val="auto"/>
              </w:rPr>
              <w:t xml:space="preserve">The means for communicating safety information is defined. </w:t>
            </w:r>
          </w:p>
          <w:p w14:paraId="25EB74AB" w14:textId="77777777" w:rsidR="001253C5" w:rsidRPr="00C42B7B" w:rsidRDefault="001253C5" w:rsidP="00B74653">
            <w:pPr>
              <w:pStyle w:val="Default"/>
              <w:rPr>
                <w:rFonts w:ascii="TH SarabunPSK" w:eastAsia="TH SarabunPSK" w:hAnsi="TH SarabunPSK" w:cs="TH SarabunPSK"/>
                <w:color w:val="auto"/>
              </w:rPr>
            </w:pPr>
          </w:p>
        </w:tc>
        <w:tc>
          <w:tcPr>
            <w:tcW w:w="1620" w:type="dxa"/>
            <w:tcBorders>
              <w:right w:val="single" w:sz="4" w:space="0" w:color="000000"/>
            </w:tcBorders>
            <w:shd w:val="clear" w:color="auto" w:fill="auto"/>
          </w:tcPr>
          <w:p w14:paraId="54E7932B" w14:textId="77777777" w:rsidR="001253C5" w:rsidRPr="00C42B7B" w:rsidRDefault="001253C5" w:rsidP="00B74653">
            <w:pPr>
              <w:spacing w:after="0"/>
              <w:jc w:val="left"/>
              <w:rPr>
                <w:rFonts w:eastAsia="TH SarabunPSK"/>
                <w:b/>
                <w:bCs/>
                <w:i/>
                <w:sz w:val="24"/>
                <w:szCs w:val="24"/>
              </w:rPr>
            </w:pPr>
            <w:r w:rsidRPr="00C42B7B">
              <w:rPr>
                <w:rFonts w:ascii="Cambria Math" w:eastAsia="TH SarabunPSK" w:hAnsi="Cambria Math" w:cs="Cambria Math"/>
                <w:sz w:val="24"/>
                <w:szCs w:val="24"/>
              </w:rPr>
              <w:t>◻</w:t>
            </w:r>
            <w:r w:rsidRPr="00C42B7B">
              <w:rPr>
                <w:rFonts w:eastAsia="TH SarabunPSK"/>
                <w:sz w:val="24"/>
                <w:szCs w:val="24"/>
              </w:rPr>
              <w:t xml:space="preserve"> Yes</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w:t>
            </w:r>
            <w:r w:rsidRPr="00C42B7B">
              <w:rPr>
                <w:rFonts w:eastAsia="TH SarabunPSK"/>
                <w:sz w:val="24"/>
                <w:szCs w:val="24"/>
              </w:rPr>
              <w:br/>
            </w:r>
            <w:r w:rsidRPr="00C42B7B">
              <w:rPr>
                <w:rFonts w:ascii="Cambria Math" w:eastAsia="TH SarabunPSK" w:hAnsi="Cambria Math" w:cs="Cambria Math"/>
                <w:sz w:val="24"/>
                <w:szCs w:val="24"/>
              </w:rPr>
              <w:t>◻</w:t>
            </w:r>
            <w:r w:rsidRPr="00C42B7B">
              <w:rPr>
                <w:rFonts w:eastAsia="TH SarabunPSK"/>
                <w:sz w:val="24"/>
                <w:szCs w:val="24"/>
              </w:rPr>
              <w:t xml:space="preserve"> Not Applicable</w:t>
            </w:r>
            <w:r w:rsidRPr="00C42B7B">
              <w:rPr>
                <w:rFonts w:eastAsia="TH SarabunPSK"/>
                <w:b/>
                <w:i/>
                <w:sz w:val="24"/>
                <w:szCs w:val="24"/>
              </w:rPr>
              <w:t xml:space="preserve"> </w:t>
            </w:r>
          </w:p>
          <w:p w14:paraId="5305CAA9" w14:textId="77777777" w:rsidR="001253C5" w:rsidRPr="00C42B7B" w:rsidRDefault="001253C5" w:rsidP="00B74653">
            <w:pPr>
              <w:spacing w:after="0"/>
              <w:jc w:val="left"/>
              <w:rPr>
                <w:rFonts w:eastAsia="TH SarabunPSK"/>
                <w:b/>
                <w:bCs/>
                <w:i/>
                <w:sz w:val="24"/>
                <w:szCs w:val="24"/>
              </w:rPr>
            </w:pPr>
          </w:p>
          <w:p w14:paraId="203CA0C5" w14:textId="77777777" w:rsidR="001253C5" w:rsidRPr="00C42B7B" w:rsidRDefault="001253C5" w:rsidP="00B74653">
            <w:pPr>
              <w:spacing w:after="0"/>
              <w:jc w:val="left"/>
              <w:rPr>
                <w:rFonts w:eastAsia="TH SarabunPSK"/>
                <w:sz w:val="24"/>
                <w:szCs w:val="24"/>
              </w:rPr>
            </w:pPr>
          </w:p>
        </w:tc>
        <w:tc>
          <w:tcPr>
            <w:tcW w:w="3150" w:type="dxa"/>
            <w:shd w:val="clear" w:color="auto" w:fill="auto"/>
          </w:tcPr>
          <w:p w14:paraId="50F06435"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31411966" w14:textId="77777777" w:rsidR="001253C5" w:rsidRPr="00C42B7B" w:rsidRDefault="001253C5" w:rsidP="00B74653">
            <w:pPr>
              <w:spacing w:after="0"/>
              <w:rPr>
                <w:rFonts w:eastAsia="TH SarabunPSK"/>
                <w:b/>
                <w:sz w:val="24"/>
                <w:szCs w:val="24"/>
              </w:rPr>
            </w:pPr>
          </w:p>
        </w:tc>
      </w:tr>
      <w:tr w:rsidR="001253C5" w:rsidRPr="00C42B7B" w14:paraId="45C328F3" w14:textId="77777777" w:rsidTr="00B74653">
        <w:trPr>
          <w:trHeight w:val="1447"/>
        </w:trPr>
        <w:tc>
          <w:tcPr>
            <w:tcW w:w="835" w:type="dxa"/>
            <w:vMerge/>
            <w:shd w:val="clear" w:color="auto" w:fill="F2F2F2" w:themeFill="background1" w:themeFillShade="F2"/>
          </w:tcPr>
          <w:p w14:paraId="03EB3F0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72DDC7A8"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41416940"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Operating:</w:t>
            </w:r>
          </w:p>
          <w:p w14:paraId="056F816A"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The organisation is managing the interfaces through hazard identification and risk management. </w:t>
            </w:r>
          </w:p>
          <w:p w14:paraId="21C465B9"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There is an assurance activity to assess risk mitigations being delivered by external organizations.</w:t>
            </w:r>
          </w:p>
          <w:p w14:paraId="067F361D"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Evidence that: </w:t>
            </w:r>
          </w:p>
          <w:p w14:paraId="594BAA16" w14:textId="77777777" w:rsidR="001253C5" w:rsidRPr="00E97997" w:rsidRDefault="001253C5" w:rsidP="00B74653">
            <w:pPr>
              <w:pStyle w:val="Default"/>
              <w:ind w:left="431" w:hanging="18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o Safety critical issues, areas, and associated hazards are identified; </w:t>
            </w:r>
          </w:p>
          <w:p w14:paraId="46C8E6A2" w14:textId="77777777" w:rsidR="001253C5" w:rsidRPr="00E97997" w:rsidRDefault="001253C5" w:rsidP="00B74653">
            <w:pPr>
              <w:pStyle w:val="Default"/>
              <w:ind w:left="431" w:hanging="18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o Safety occurrences are being reported and addressed; </w:t>
            </w:r>
          </w:p>
          <w:p w14:paraId="2444AA1F" w14:textId="77777777" w:rsidR="001253C5" w:rsidRPr="00E97997" w:rsidRDefault="001253C5" w:rsidP="00B74653">
            <w:pPr>
              <w:pStyle w:val="Default"/>
              <w:ind w:left="431" w:hanging="18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o Risk control actions are applied and regularly reviewed; and </w:t>
            </w:r>
          </w:p>
          <w:p w14:paraId="793F35DC" w14:textId="77777777" w:rsidR="001253C5" w:rsidRPr="00E97997" w:rsidRDefault="001253C5" w:rsidP="00B74653">
            <w:pPr>
              <w:pStyle w:val="Default"/>
              <w:ind w:left="431" w:hanging="18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o Interfaces are reviewed periodically. </w:t>
            </w:r>
          </w:p>
          <w:p w14:paraId="09022785" w14:textId="77777777" w:rsidR="001253C5" w:rsidRPr="00E97997" w:rsidRDefault="001253C5" w:rsidP="00766C72">
            <w:pPr>
              <w:pStyle w:val="Default"/>
              <w:numPr>
                <w:ilvl w:val="0"/>
                <w:numId w:val="4"/>
              </w:numPr>
              <w:ind w:left="251" w:hanging="27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Training and safety promotion sessions are organized with relevant external organizations. </w:t>
            </w:r>
          </w:p>
          <w:p w14:paraId="32B2D0B1"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12"/>
              </w:rPr>
            </w:pPr>
            <w:r w:rsidRPr="00E97997">
              <w:rPr>
                <w:rFonts w:ascii="TH SarabunPSK" w:eastAsia="TH SarabunPSK" w:hAnsi="TH SarabunPSK" w:cs="TH SarabunPSK"/>
                <w:color w:val="auto"/>
                <w:spacing w:val="-12"/>
              </w:rPr>
              <w:t xml:space="preserve">External organizations participate in SMS activities and share safety information. </w:t>
            </w:r>
          </w:p>
          <w:p w14:paraId="10FCD2B2"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rPr>
            </w:pPr>
            <w:r w:rsidRPr="00E97997">
              <w:rPr>
                <w:rFonts w:ascii="TH SarabunPSK" w:eastAsia="TH SarabunPSK" w:hAnsi="TH SarabunPSK" w:cs="TH SarabunPSK"/>
                <w:color w:val="auto"/>
                <w:spacing w:val="-12"/>
              </w:rPr>
              <w:t>Check the identified interfaces (e.g., interfaces with aerodromes, airlines, Air Traffic Control [ATC], training</w:t>
            </w:r>
            <w:r w:rsidRPr="00E97997">
              <w:rPr>
                <w:rFonts w:ascii="TH SarabunPSK" w:eastAsia="TH SarabunPSK" w:hAnsi="TH SarabunPSK" w:cs="TH SarabunPSK"/>
                <w:color w:val="auto"/>
              </w:rPr>
              <w:t xml:space="preserve"> organizations, contracted organizations, and the State). </w:t>
            </w:r>
          </w:p>
          <w:p w14:paraId="4E2BB993" w14:textId="77777777" w:rsidR="001253C5" w:rsidRPr="00E97997" w:rsidRDefault="001253C5" w:rsidP="00B74653">
            <w:pPr>
              <w:pStyle w:val="Default"/>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7E7B1E1B"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543EEC9D" w14:textId="77777777" w:rsidR="001253C5" w:rsidRPr="00E97997" w:rsidRDefault="001253C5" w:rsidP="00B74653">
            <w:pPr>
              <w:spacing w:after="0"/>
              <w:jc w:val="left"/>
              <w:rPr>
                <w:rFonts w:eastAsia="TH SarabunPSK"/>
                <w:sz w:val="24"/>
                <w:szCs w:val="24"/>
              </w:rPr>
            </w:pPr>
          </w:p>
        </w:tc>
        <w:tc>
          <w:tcPr>
            <w:tcW w:w="3150" w:type="dxa"/>
            <w:shd w:val="clear" w:color="auto" w:fill="auto"/>
          </w:tcPr>
          <w:p w14:paraId="0D083827"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F5EDFFA" w14:textId="77777777" w:rsidR="001253C5" w:rsidRPr="00C42B7B" w:rsidRDefault="001253C5" w:rsidP="00B74653">
            <w:pPr>
              <w:spacing w:after="0"/>
              <w:rPr>
                <w:rFonts w:eastAsia="TH SarabunPSK"/>
                <w:b/>
                <w:sz w:val="24"/>
                <w:szCs w:val="24"/>
              </w:rPr>
            </w:pPr>
          </w:p>
        </w:tc>
      </w:tr>
      <w:tr w:rsidR="001253C5" w:rsidRPr="00C42B7B" w14:paraId="1C2074EA" w14:textId="77777777" w:rsidTr="00B74653">
        <w:trPr>
          <w:trHeight w:val="1447"/>
        </w:trPr>
        <w:tc>
          <w:tcPr>
            <w:tcW w:w="835" w:type="dxa"/>
            <w:vMerge/>
            <w:shd w:val="clear" w:color="auto" w:fill="F2F2F2" w:themeFill="background1" w:themeFillShade="F2"/>
          </w:tcPr>
          <w:p w14:paraId="6B06D5C8" w14:textId="77777777" w:rsidR="001253C5" w:rsidRPr="00C42B7B" w:rsidRDefault="001253C5" w:rsidP="00B74653">
            <w:pPr>
              <w:jc w:val="center"/>
              <w:rPr>
                <w:rFonts w:eastAsia="TH SarabunPSK"/>
                <w:sz w:val="24"/>
                <w:szCs w:val="24"/>
              </w:rPr>
            </w:pPr>
          </w:p>
        </w:tc>
        <w:tc>
          <w:tcPr>
            <w:tcW w:w="2880" w:type="dxa"/>
            <w:vMerge/>
            <w:shd w:val="clear" w:color="auto" w:fill="F2F2F2" w:themeFill="background1" w:themeFillShade="F2"/>
          </w:tcPr>
          <w:p w14:paraId="00443BE4" w14:textId="77777777" w:rsidR="001253C5" w:rsidRPr="00C42B7B" w:rsidRDefault="001253C5" w:rsidP="00B74653">
            <w:pPr>
              <w:pStyle w:val="Default"/>
              <w:rPr>
                <w:rFonts w:ascii="TH SarabunPSK" w:eastAsia="TH SarabunPSK" w:hAnsi="TH SarabunPSK" w:cs="TH SarabunPSK"/>
                <w:color w:val="auto"/>
              </w:rPr>
            </w:pPr>
          </w:p>
        </w:tc>
        <w:tc>
          <w:tcPr>
            <w:tcW w:w="2790" w:type="dxa"/>
            <w:shd w:val="clear" w:color="auto" w:fill="F2F2F2" w:themeFill="background1" w:themeFillShade="F2"/>
          </w:tcPr>
          <w:p w14:paraId="54BA5266" w14:textId="77777777" w:rsidR="001253C5" w:rsidRPr="00E97997" w:rsidRDefault="001253C5" w:rsidP="00B74653">
            <w:pPr>
              <w:pStyle w:val="Default"/>
              <w:rPr>
                <w:rFonts w:ascii="TH SarabunPSK" w:eastAsia="TH SarabunPSK" w:hAnsi="TH SarabunPSK" w:cs="TH SarabunPSK"/>
                <w:b/>
                <w:bCs/>
                <w:color w:val="auto"/>
                <w:spacing w:val="-8"/>
              </w:rPr>
            </w:pPr>
            <w:r w:rsidRPr="00E97997">
              <w:rPr>
                <w:rFonts w:ascii="TH SarabunPSK" w:eastAsia="TH SarabunPSK" w:hAnsi="TH SarabunPSK" w:cs="TH SarabunPSK"/>
                <w:b/>
                <w:bCs/>
                <w:color w:val="auto"/>
                <w:spacing w:val="-8"/>
              </w:rPr>
              <w:t>Effective:</w:t>
            </w:r>
          </w:p>
          <w:p w14:paraId="0AF7F238"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 The organisation has a good understanding of interface management and there is evidence that interface risks are being identified and acted upon. </w:t>
            </w:r>
          </w:p>
          <w:p w14:paraId="65140411" w14:textId="77777777" w:rsidR="001253C5" w:rsidRPr="00E97997" w:rsidRDefault="001253C5" w:rsidP="00766C72">
            <w:pPr>
              <w:pStyle w:val="Default"/>
              <w:numPr>
                <w:ilvl w:val="0"/>
                <w:numId w:val="4"/>
              </w:numPr>
              <w:ind w:left="256" w:hanging="270"/>
              <w:rPr>
                <w:rFonts w:ascii="TH SarabunPSK" w:eastAsia="TH SarabunPSK" w:hAnsi="TH SarabunPSK" w:cs="TH SarabunPSK"/>
                <w:color w:val="auto"/>
                <w:spacing w:val="-8"/>
              </w:rPr>
            </w:pPr>
            <w:r w:rsidRPr="00E97997">
              <w:rPr>
                <w:rFonts w:ascii="TH SarabunPSK" w:eastAsia="TH SarabunPSK" w:hAnsi="TH SarabunPSK" w:cs="TH SarabunPSK"/>
                <w:color w:val="auto"/>
                <w:spacing w:val="-8"/>
              </w:rPr>
              <w:t xml:space="preserve">Interfacing organizations are sharing safety information and take actions when needed. </w:t>
            </w:r>
          </w:p>
          <w:p w14:paraId="4BECE315" w14:textId="77777777" w:rsidR="001253C5" w:rsidRPr="00E97997" w:rsidRDefault="001253C5" w:rsidP="00B74653">
            <w:pPr>
              <w:pStyle w:val="Default"/>
              <w:rPr>
                <w:rFonts w:ascii="TH SarabunPSK" w:eastAsia="TH SarabunPSK" w:hAnsi="TH SarabunPSK" w:cs="TH SarabunPSK"/>
                <w:color w:val="auto"/>
                <w:spacing w:val="-8"/>
              </w:rPr>
            </w:pPr>
          </w:p>
          <w:p w14:paraId="59D06D7A" w14:textId="77777777" w:rsidR="001253C5" w:rsidRPr="00E97997" w:rsidRDefault="001253C5" w:rsidP="00B74653">
            <w:pPr>
              <w:pStyle w:val="Default"/>
              <w:rPr>
                <w:rFonts w:ascii="TH SarabunPSK" w:eastAsia="TH SarabunPSK" w:hAnsi="TH SarabunPSK" w:cs="TH SarabunPSK"/>
                <w:color w:val="auto"/>
                <w:spacing w:val="-8"/>
              </w:rPr>
            </w:pPr>
          </w:p>
          <w:p w14:paraId="2C04BAC9" w14:textId="77777777" w:rsidR="001253C5" w:rsidRPr="00E97997" w:rsidRDefault="001253C5" w:rsidP="00B74653">
            <w:pPr>
              <w:pStyle w:val="Default"/>
              <w:rPr>
                <w:rFonts w:ascii="TH SarabunPSK" w:eastAsia="TH SarabunPSK" w:hAnsi="TH SarabunPSK" w:cs="TH SarabunPSK"/>
                <w:color w:val="auto"/>
                <w:spacing w:val="-8"/>
              </w:rPr>
            </w:pPr>
          </w:p>
          <w:p w14:paraId="4C7E8636" w14:textId="77777777" w:rsidR="001253C5" w:rsidRPr="00E97997" w:rsidRDefault="001253C5" w:rsidP="00B74653">
            <w:pPr>
              <w:pStyle w:val="Default"/>
              <w:rPr>
                <w:rFonts w:ascii="TH SarabunPSK" w:eastAsia="TH SarabunPSK" w:hAnsi="TH SarabunPSK" w:cs="TH SarabunPSK"/>
                <w:color w:val="auto"/>
                <w:spacing w:val="-8"/>
                <w:cs/>
              </w:rPr>
            </w:pPr>
          </w:p>
          <w:p w14:paraId="2CEFB39D" w14:textId="77777777" w:rsidR="001253C5" w:rsidRPr="00E97997" w:rsidRDefault="001253C5" w:rsidP="00B74653">
            <w:pPr>
              <w:pStyle w:val="Default"/>
              <w:rPr>
                <w:rFonts w:ascii="TH SarabunPSK" w:eastAsia="TH SarabunPSK" w:hAnsi="TH SarabunPSK" w:cs="TH SarabunPSK"/>
                <w:color w:val="auto"/>
                <w:spacing w:val="-8"/>
              </w:rPr>
            </w:pPr>
          </w:p>
          <w:p w14:paraId="02CA5A64" w14:textId="77777777" w:rsidR="001253C5" w:rsidRPr="00E97997" w:rsidRDefault="001253C5" w:rsidP="00B74653">
            <w:pPr>
              <w:pStyle w:val="Default"/>
              <w:rPr>
                <w:rFonts w:ascii="TH SarabunPSK" w:eastAsia="TH SarabunPSK" w:hAnsi="TH SarabunPSK" w:cs="TH SarabunPSK"/>
                <w:color w:val="auto"/>
                <w:spacing w:val="-8"/>
              </w:rPr>
            </w:pPr>
          </w:p>
          <w:p w14:paraId="27FA6554" w14:textId="77777777" w:rsidR="001253C5" w:rsidRPr="00E97997" w:rsidRDefault="001253C5" w:rsidP="00B74653">
            <w:pPr>
              <w:pStyle w:val="Default"/>
              <w:rPr>
                <w:rFonts w:ascii="TH SarabunPSK" w:eastAsia="TH SarabunPSK" w:hAnsi="TH SarabunPSK" w:cs="TH SarabunPSK"/>
                <w:color w:val="auto"/>
                <w:spacing w:val="-8"/>
              </w:rPr>
            </w:pPr>
          </w:p>
          <w:p w14:paraId="4C0E076E" w14:textId="77777777" w:rsidR="001253C5" w:rsidRPr="00E97997" w:rsidRDefault="001253C5" w:rsidP="00B74653">
            <w:pPr>
              <w:pStyle w:val="Default"/>
              <w:rPr>
                <w:rFonts w:ascii="TH SarabunPSK" w:eastAsia="TH SarabunPSK" w:hAnsi="TH SarabunPSK" w:cs="TH SarabunPSK"/>
                <w:color w:val="auto"/>
                <w:spacing w:val="-8"/>
              </w:rPr>
            </w:pPr>
          </w:p>
          <w:p w14:paraId="513FF57B" w14:textId="77777777" w:rsidR="001253C5" w:rsidRPr="00E97997" w:rsidRDefault="001253C5" w:rsidP="00B74653">
            <w:pPr>
              <w:pStyle w:val="Default"/>
              <w:rPr>
                <w:rFonts w:ascii="TH SarabunPSK" w:eastAsia="TH SarabunPSK" w:hAnsi="TH SarabunPSK" w:cs="TH SarabunPSK"/>
                <w:color w:val="auto"/>
                <w:spacing w:val="-8"/>
              </w:rPr>
            </w:pPr>
          </w:p>
          <w:p w14:paraId="1DB94674" w14:textId="77777777" w:rsidR="001253C5" w:rsidRPr="00E97997" w:rsidRDefault="001253C5" w:rsidP="00B74653">
            <w:pPr>
              <w:pStyle w:val="Default"/>
              <w:rPr>
                <w:rFonts w:ascii="TH SarabunPSK" w:eastAsia="TH SarabunPSK" w:hAnsi="TH SarabunPSK" w:cs="TH SarabunPSK"/>
                <w:color w:val="auto"/>
                <w:spacing w:val="-8"/>
              </w:rPr>
            </w:pPr>
          </w:p>
          <w:p w14:paraId="67D090A7" w14:textId="77777777" w:rsidR="001253C5" w:rsidRPr="00E97997" w:rsidRDefault="001253C5" w:rsidP="00B74653">
            <w:pPr>
              <w:pStyle w:val="Default"/>
              <w:rPr>
                <w:rFonts w:ascii="TH SarabunPSK" w:eastAsia="TH SarabunPSK" w:hAnsi="TH SarabunPSK" w:cs="TH SarabunPSK"/>
                <w:color w:val="auto"/>
                <w:spacing w:val="-8"/>
              </w:rPr>
            </w:pPr>
          </w:p>
          <w:p w14:paraId="474A3F91" w14:textId="77777777" w:rsidR="001253C5" w:rsidRPr="00E97997" w:rsidRDefault="001253C5" w:rsidP="00B74653">
            <w:pPr>
              <w:pStyle w:val="Default"/>
              <w:rPr>
                <w:rFonts w:ascii="TH SarabunPSK" w:eastAsia="TH SarabunPSK" w:hAnsi="TH SarabunPSK" w:cs="TH SarabunPSK"/>
                <w:color w:val="auto"/>
                <w:spacing w:val="-8"/>
              </w:rPr>
            </w:pPr>
          </w:p>
          <w:p w14:paraId="067582E8" w14:textId="77777777" w:rsidR="001253C5" w:rsidRPr="00E97997" w:rsidRDefault="001253C5" w:rsidP="00B74653">
            <w:pPr>
              <w:pStyle w:val="Default"/>
              <w:rPr>
                <w:rFonts w:ascii="TH SarabunPSK" w:eastAsia="TH SarabunPSK" w:hAnsi="TH SarabunPSK" w:cs="TH SarabunPSK"/>
                <w:color w:val="auto"/>
                <w:spacing w:val="-8"/>
              </w:rPr>
            </w:pPr>
          </w:p>
          <w:p w14:paraId="652BC0F7" w14:textId="77777777" w:rsidR="001253C5" w:rsidRPr="00E97997" w:rsidRDefault="001253C5" w:rsidP="00B74653">
            <w:pPr>
              <w:pStyle w:val="Default"/>
              <w:rPr>
                <w:rFonts w:ascii="TH SarabunPSK" w:eastAsia="TH SarabunPSK" w:hAnsi="TH SarabunPSK" w:cs="TH SarabunPSK"/>
                <w:color w:val="auto"/>
                <w:spacing w:val="-8"/>
              </w:rPr>
            </w:pPr>
          </w:p>
          <w:p w14:paraId="5A96B6E5" w14:textId="77777777" w:rsidR="001253C5" w:rsidRPr="00E97997" w:rsidRDefault="001253C5" w:rsidP="00B74653">
            <w:pPr>
              <w:pStyle w:val="Default"/>
              <w:rPr>
                <w:rFonts w:ascii="TH SarabunPSK" w:eastAsia="TH SarabunPSK" w:hAnsi="TH SarabunPSK" w:cs="TH SarabunPSK"/>
                <w:color w:val="auto"/>
                <w:spacing w:val="-8"/>
              </w:rPr>
            </w:pPr>
          </w:p>
          <w:p w14:paraId="62F34FFF" w14:textId="77777777" w:rsidR="001253C5" w:rsidRPr="00E97997" w:rsidRDefault="001253C5" w:rsidP="00B74653">
            <w:pPr>
              <w:pStyle w:val="Default"/>
              <w:rPr>
                <w:rFonts w:ascii="TH SarabunPSK" w:eastAsia="TH SarabunPSK" w:hAnsi="TH SarabunPSK" w:cs="TH SarabunPSK"/>
                <w:color w:val="auto"/>
                <w:spacing w:val="-8"/>
              </w:rPr>
            </w:pPr>
          </w:p>
          <w:p w14:paraId="2B50DD8D" w14:textId="77777777" w:rsidR="001253C5" w:rsidRPr="00E97997" w:rsidRDefault="001253C5" w:rsidP="00B74653">
            <w:pPr>
              <w:pStyle w:val="Default"/>
              <w:rPr>
                <w:rFonts w:ascii="TH SarabunPSK" w:eastAsia="TH SarabunPSK" w:hAnsi="TH SarabunPSK" w:cs="TH SarabunPSK"/>
                <w:color w:val="auto"/>
                <w:spacing w:val="-8"/>
              </w:rPr>
            </w:pPr>
          </w:p>
        </w:tc>
        <w:tc>
          <w:tcPr>
            <w:tcW w:w="1620" w:type="dxa"/>
            <w:tcBorders>
              <w:right w:val="single" w:sz="4" w:space="0" w:color="000000"/>
            </w:tcBorders>
            <w:shd w:val="clear" w:color="auto" w:fill="auto"/>
          </w:tcPr>
          <w:p w14:paraId="585043FC" w14:textId="77777777" w:rsidR="001253C5" w:rsidRPr="00E97997" w:rsidRDefault="001253C5" w:rsidP="00B74653">
            <w:pPr>
              <w:spacing w:after="0"/>
              <w:jc w:val="left"/>
              <w:rPr>
                <w:rFonts w:eastAsia="TH SarabunPSK"/>
                <w:b/>
                <w:bCs/>
                <w:i/>
                <w:sz w:val="24"/>
                <w:szCs w:val="24"/>
              </w:rPr>
            </w:pPr>
            <w:r w:rsidRPr="00E97997">
              <w:rPr>
                <w:rFonts w:ascii="Cambria Math" w:eastAsia="TH SarabunPSK" w:hAnsi="Cambria Math" w:cs="Cambria Math"/>
                <w:sz w:val="24"/>
                <w:szCs w:val="24"/>
              </w:rPr>
              <w:t>◻</w:t>
            </w:r>
            <w:r w:rsidRPr="00E97997">
              <w:rPr>
                <w:rFonts w:eastAsia="TH SarabunPSK"/>
                <w:sz w:val="24"/>
                <w:szCs w:val="24"/>
              </w:rPr>
              <w:t xml:space="preserve">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Satisfactory</w:t>
            </w:r>
            <w:r w:rsidRPr="00E97997">
              <w:rPr>
                <w:rFonts w:eastAsia="TH SarabunPSK"/>
                <w:sz w:val="24"/>
                <w:szCs w:val="24"/>
              </w:rPr>
              <w:br/>
            </w:r>
            <w:r w:rsidRPr="00E97997">
              <w:rPr>
                <w:rFonts w:ascii="Cambria Math" w:eastAsia="TH SarabunPSK" w:hAnsi="Cambria Math" w:cs="Cambria Math"/>
                <w:sz w:val="24"/>
                <w:szCs w:val="24"/>
              </w:rPr>
              <w:t>◻</w:t>
            </w:r>
            <w:r w:rsidRPr="00E97997">
              <w:rPr>
                <w:rFonts w:eastAsia="TH SarabunPSK"/>
                <w:sz w:val="24"/>
                <w:szCs w:val="24"/>
              </w:rPr>
              <w:t xml:space="preserve"> Not Applicable</w:t>
            </w:r>
            <w:r w:rsidRPr="00E97997">
              <w:rPr>
                <w:rFonts w:eastAsia="TH SarabunPSK"/>
                <w:b/>
                <w:i/>
                <w:sz w:val="24"/>
                <w:szCs w:val="24"/>
              </w:rPr>
              <w:t xml:space="preserve"> </w:t>
            </w:r>
          </w:p>
          <w:p w14:paraId="1A4D0B9E" w14:textId="77777777" w:rsidR="001253C5" w:rsidRPr="00E97997" w:rsidRDefault="001253C5" w:rsidP="00B74653">
            <w:pPr>
              <w:spacing w:after="0"/>
              <w:jc w:val="left"/>
              <w:rPr>
                <w:rFonts w:eastAsia="TH SarabunPSK"/>
                <w:b/>
                <w:bCs/>
                <w:i/>
                <w:sz w:val="24"/>
                <w:szCs w:val="24"/>
              </w:rPr>
            </w:pPr>
          </w:p>
          <w:p w14:paraId="18C3638C" w14:textId="77777777" w:rsidR="001253C5" w:rsidRPr="00E97997" w:rsidRDefault="001253C5" w:rsidP="00B74653">
            <w:pPr>
              <w:spacing w:after="0"/>
              <w:rPr>
                <w:rFonts w:eastAsia="TH SarabunPSK"/>
                <w:sz w:val="24"/>
                <w:szCs w:val="24"/>
              </w:rPr>
            </w:pPr>
          </w:p>
        </w:tc>
        <w:tc>
          <w:tcPr>
            <w:tcW w:w="3150" w:type="dxa"/>
            <w:shd w:val="clear" w:color="auto" w:fill="auto"/>
          </w:tcPr>
          <w:p w14:paraId="1ACEBFB6" w14:textId="77777777" w:rsidR="001253C5" w:rsidRPr="00C42B7B" w:rsidRDefault="001253C5" w:rsidP="00B74653">
            <w:pPr>
              <w:spacing w:after="0"/>
              <w:rPr>
                <w:rFonts w:eastAsia="TH SarabunPSK"/>
                <w:b/>
                <w:sz w:val="24"/>
                <w:szCs w:val="24"/>
              </w:rPr>
            </w:pPr>
          </w:p>
        </w:tc>
        <w:tc>
          <w:tcPr>
            <w:tcW w:w="2760" w:type="dxa"/>
            <w:shd w:val="clear" w:color="auto" w:fill="F2F2F2" w:themeFill="background1" w:themeFillShade="F2"/>
          </w:tcPr>
          <w:p w14:paraId="089D7865" w14:textId="77777777" w:rsidR="001253C5" w:rsidRPr="00C42B7B" w:rsidRDefault="001253C5" w:rsidP="00B74653">
            <w:pPr>
              <w:spacing w:after="0"/>
              <w:rPr>
                <w:rFonts w:eastAsia="TH SarabunPSK"/>
                <w:b/>
                <w:sz w:val="24"/>
                <w:szCs w:val="24"/>
              </w:rPr>
            </w:pPr>
          </w:p>
        </w:tc>
      </w:tr>
    </w:tbl>
    <w:p w14:paraId="2431EDA8" w14:textId="77777777" w:rsidR="00231614" w:rsidRDefault="00231614" w:rsidP="00804BB3"/>
    <w:sectPr w:rsidR="00231614" w:rsidSect="00B70DE4">
      <w:headerReference w:type="even" r:id="rId7"/>
      <w:headerReference w:type="default" r:id="rId8"/>
      <w:footerReference w:type="even" r:id="rId9"/>
      <w:footerReference w:type="default" r:id="rId10"/>
      <w:headerReference w:type="first" r:id="rId11"/>
      <w:footerReference w:type="first" r:id="rId12"/>
      <w:pgSz w:w="15840" w:h="12240" w:orient="landscape"/>
      <w:pgMar w:top="1176" w:right="850" w:bottom="1138" w:left="994" w:header="562" w:footer="720" w:gutter="0"/>
      <w:pgNumType w:start="1" w:chapStyle="1"/>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D9019" w14:textId="77777777" w:rsidR="0058494B" w:rsidRDefault="0058494B" w:rsidP="001253C5">
      <w:pPr>
        <w:spacing w:before="0" w:after="0"/>
      </w:pPr>
      <w:r>
        <w:separator/>
      </w:r>
    </w:p>
  </w:endnote>
  <w:endnote w:type="continuationSeparator" w:id="0">
    <w:p w14:paraId="16CA5739" w14:textId="77777777" w:rsidR="0058494B" w:rsidRDefault="0058494B" w:rsidP="001253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PSK">
    <w:panose1 w:val="020B0500040200020003"/>
    <w:charset w:val="00"/>
    <w:family w:val="swiss"/>
    <w:pitch w:val="variable"/>
    <w:sig w:usb0="A100006F" w:usb1="5000205A" w:usb2="00000000" w:usb3="00000000" w:csb0="0001018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Sarabun PSK">
    <w:altName w:val="Times New Roman"/>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Identity-H">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89864" w14:textId="77777777" w:rsidR="00416B86" w:rsidRDefault="00416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F3A1" w14:textId="05A492A9" w:rsidR="00B74653" w:rsidRDefault="00B74653" w:rsidP="00416B86">
    <w:pPr>
      <w:pStyle w:val="Footer"/>
      <w:tabs>
        <w:tab w:val="clear" w:pos="9360"/>
        <w:tab w:val="left" w:pos="13050"/>
        <w:tab w:val="left" w:pos="13230"/>
      </w:tabs>
      <w:ind w:left="142" w:right="-404"/>
      <w:rPr>
        <w:rFonts w:cs="TH SarabunPSK"/>
        <w:sz w:val="24"/>
        <w:szCs w:val="24"/>
      </w:rPr>
    </w:pPr>
    <w:r>
      <w:rPr>
        <w:noProof/>
      </w:rPr>
      <mc:AlternateContent>
        <mc:Choice Requires="wps">
          <w:drawing>
            <wp:anchor distT="0" distB="0" distL="114300" distR="114300" simplePos="0" relativeHeight="251661312" behindDoc="0" locked="0" layoutInCell="1" allowOverlap="1" wp14:anchorId="47423F24" wp14:editId="537D3300">
              <wp:simplePos x="0" y="0"/>
              <wp:positionH relativeFrom="margin">
                <wp:align>right</wp:align>
              </wp:positionH>
              <wp:positionV relativeFrom="paragraph">
                <wp:posOffset>-14902</wp:posOffset>
              </wp:positionV>
              <wp:extent cx="8807327"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88073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27CDC" id="Straight Connector 61"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42.3pt,-1.15pt" to="133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" strokecolor="black [3200]" strokeweight=".5pt">
              <v:stroke joinstyle="miter"/>
              <w10:wrap anchorx="margin"/>
            </v:line>
          </w:pict>
        </mc:Fallback>
      </mc:AlternateContent>
    </w:r>
    <w:r>
      <w:rPr>
        <w:sz w:val="24"/>
        <w:szCs w:val="24"/>
      </w:rPr>
      <w:t>CAAT-</w:t>
    </w:r>
    <w:r w:rsidRPr="00E04872">
      <w:rPr>
        <w:rFonts w:cs="TH SarabunPSK"/>
        <w:sz w:val="24"/>
        <w:szCs w:val="24"/>
      </w:rPr>
      <w:t>ANS-TM</w:t>
    </w:r>
    <w:r w:rsidRPr="00E04872">
      <w:rPr>
        <w:rFonts w:cs="TH SarabunPSK"/>
        <w:sz w:val="24"/>
        <w:szCs w:val="24"/>
        <w:cs/>
      </w:rPr>
      <w:t>-</w:t>
    </w:r>
    <w:r>
      <w:rPr>
        <w:rFonts w:cs="TH SarabunPSK"/>
        <w:sz w:val="24"/>
        <w:szCs w:val="24"/>
      </w:rPr>
      <w:t>108</w:t>
    </w:r>
    <w:r w:rsidRPr="00E04872">
      <w:rPr>
        <w:rFonts w:cs="TH SarabunPSK"/>
        <w:sz w:val="24"/>
        <w:szCs w:val="24"/>
        <w:cs/>
      </w:rPr>
      <w:t xml:space="preserve"> </w:t>
    </w:r>
    <w:r w:rsidRPr="00E04872">
      <w:rPr>
        <w:rFonts w:cs="TH SarabunPSK"/>
        <w:sz w:val="24"/>
        <w:szCs w:val="24"/>
      </w:rPr>
      <w:t>Rev</w:t>
    </w:r>
    <w:r w:rsidRPr="00E04872">
      <w:rPr>
        <w:rFonts w:cs="TH SarabunPSK"/>
        <w:sz w:val="24"/>
        <w:szCs w:val="24"/>
        <w:cs/>
      </w:rPr>
      <w:t>.</w:t>
    </w:r>
    <w:r w:rsidRPr="00E04872">
      <w:rPr>
        <w:rFonts w:cs="TH SarabunPSK"/>
        <w:sz w:val="24"/>
        <w:szCs w:val="24"/>
      </w:rPr>
      <w:t>00</w:t>
    </w:r>
    <w:r w:rsidR="00B70DE4">
      <w:rPr>
        <w:rFonts w:cs="TH SarabunPSK"/>
        <w:sz w:val="24"/>
        <w:szCs w:val="24"/>
        <w:cs/>
      </w:rPr>
      <w:tab/>
    </w:r>
    <w:r w:rsidR="00B70DE4">
      <w:rPr>
        <w:rFonts w:cs="TH SarabunPSK"/>
        <w:sz w:val="24"/>
        <w:szCs w:val="24"/>
        <w:cs/>
      </w:rPr>
      <w:tab/>
    </w:r>
    <w:r w:rsidR="00416B86" w:rsidRPr="00416B86">
      <w:rPr>
        <w:rFonts w:cs="TH SarabunPSK"/>
        <w:sz w:val="24"/>
        <w:szCs w:val="24"/>
      </w:rPr>
      <w:t xml:space="preserve">Page </w:t>
    </w:r>
    <w:r w:rsidR="00B70DE4" w:rsidRPr="00416B86">
      <w:rPr>
        <w:sz w:val="24"/>
        <w:szCs w:val="24"/>
      </w:rPr>
      <w:fldChar w:fldCharType="begin"/>
    </w:r>
    <w:r w:rsidR="00B70DE4" w:rsidRPr="00416B86">
      <w:rPr>
        <w:sz w:val="24"/>
        <w:szCs w:val="24"/>
      </w:rPr>
      <w:instrText xml:space="preserve"> PAGE   \* MERGEFORMAT </w:instrText>
    </w:r>
    <w:r w:rsidR="00B70DE4" w:rsidRPr="00416B86">
      <w:rPr>
        <w:sz w:val="24"/>
        <w:szCs w:val="24"/>
      </w:rPr>
      <w:fldChar w:fldCharType="separate"/>
    </w:r>
    <w:r w:rsidR="00B70DE4" w:rsidRPr="00416B86">
      <w:rPr>
        <w:sz w:val="24"/>
        <w:szCs w:val="24"/>
      </w:rPr>
      <w:t>1</w:t>
    </w:r>
    <w:r w:rsidR="00B70DE4" w:rsidRPr="00416B86">
      <w:rPr>
        <w:noProof/>
        <w:sz w:val="24"/>
        <w:szCs w:val="24"/>
      </w:rPr>
      <w:fldChar w:fldCharType="end"/>
    </w:r>
    <w:r w:rsidR="00E4455B" w:rsidRPr="00416B86">
      <w:rPr>
        <w:rFonts w:hint="cs"/>
        <w:noProof/>
        <w:sz w:val="24"/>
        <w:szCs w:val="24"/>
        <w:cs/>
      </w:rPr>
      <w:t xml:space="preserve"> </w:t>
    </w:r>
    <w:r w:rsidR="00E4455B" w:rsidRPr="00416B86">
      <w:rPr>
        <w:noProof/>
        <w:sz w:val="24"/>
        <w:szCs w:val="24"/>
      </w:rPr>
      <w:t>of 71</w:t>
    </w:r>
    <w:r w:rsidR="00E4455B">
      <w:rPr>
        <w:rFonts w:hint="cs"/>
        <w:noProof/>
        <w:sz w:val="28"/>
        <w:szCs w:val="28"/>
        <w:cs/>
      </w:rPr>
      <w:t xml:space="preserve"> </w:t>
    </w:r>
  </w:p>
  <w:p w14:paraId="673F6930" w14:textId="2E3C90A0" w:rsidR="00B74653" w:rsidRDefault="00B74653" w:rsidP="00B70DE4">
    <w:pPr>
      <w:pStyle w:val="Footer"/>
      <w:ind w:left="142"/>
      <w:jc w:val="left"/>
      <w:rPr>
        <w:noProof/>
        <w:sz w:val="28"/>
        <w:szCs w:val="28"/>
      </w:rPr>
    </w:pPr>
    <w:bookmarkStart w:id="0" w:name="_Hlk504139978"/>
    <w:r w:rsidRPr="00416413">
      <w:rPr>
        <w:rFonts w:cs="TH SarabunPSK"/>
        <w:sz w:val="24"/>
        <w:szCs w:val="24"/>
      </w:rPr>
      <w:t>Effective Date</w:t>
    </w:r>
    <w:r w:rsidRPr="00416413">
      <w:rPr>
        <w:rFonts w:cs="TH SarabunPSK"/>
        <w:sz w:val="24"/>
        <w:szCs w:val="24"/>
        <w:cs/>
      </w:rPr>
      <w:t xml:space="preserve">: </w:t>
    </w:r>
    <w:bookmarkEnd w:id="0"/>
    <w:r w:rsidR="00B92BE7" w:rsidRPr="00B92BE7">
      <w:rPr>
        <w:rFonts w:cs="TH SarabunPSK" w:hint="cs"/>
        <w:sz w:val="24"/>
        <w:szCs w:val="24"/>
        <w:cs/>
      </w:rPr>
      <w:t>25</w:t>
    </w:r>
    <w:r>
      <w:rPr>
        <w:rFonts w:cs="TH SarabunPSK"/>
        <w:sz w:val="24"/>
        <w:szCs w:val="24"/>
      </w:rPr>
      <w:t>-Dec-2020</w:t>
    </w:r>
    <w:r>
      <w:rPr>
        <w:sz w:val="28"/>
        <w:szCs w:val="28"/>
      </w:rPr>
      <w:t xml:space="preserve">                                                                                                                                                                                               </w:t>
    </w:r>
  </w:p>
  <w:p w14:paraId="06B34077" w14:textId="77777777" w:rsidR="00B74653" w:rsidRDefault="00B74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43BA3" w14:textId="77777777" w:rsidR="00416B86" w:rsidRDefault="00416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963B2" w14:textId="77777777" w:rsidR="0058494B" w:rsidRDefault="0058494B" w:rsidP="001253C5">
      <w:pPr>
        <w:spacing w:before="0" w:after="0"/>
      </w:pPr>
      <w:r>
        <w:separator/>
      </w:r>
    </w:p>
  </w:footnote>
  <w:footnote w:type="continuationSeparator" w:id="0">
    <w:p w14:paraId="4EBE3B73" w14:textId="77777777" w:rsidR="0058494B" w:rsidRDefault="0058494B" w:rsidP="001253C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7143" w14:textId="77777777" w:rsidR="00416B86" w:rsidRDefault="0041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4F12" w14:textId="77777777" w:rsidR="00B74653" w:rsidRDefault="00B74653" w:rsidP="001253C5">
    <w:pPr>
      <w:jc w:val="right"/>
      <w:rPr>
        <w:sz w:val="24"/>
        <w:szCs w:val="24"/>
      </w:rPr>
    </w:pPr>
    <w:r w:rsidRPr="001253C5">
      <w:rPr>
        <w:rFonts w:cs="Angsana New"/>
        <w:noProof/>
        <w:sz w:val="24"/>
      </w:rPr>
      <w:drawing>
        <wp:anchor distT="0" distB="0" distL="114300" distR="114300" simplePos="0" relativeHeight="251659264" behindDoc="0" locked="0" layoutInCell="1" allowOverlap="1" wp14:anchorId="0A42F3A0" wp14:editId="4588ED68">
          <wp:simplePos x="0" y="0"/>
          <wp:positionH relativeFrom="column">
            <wp:posOffset>78740</wp:posOffset>
          </wp:positionH>
          <wp:positionV relativeFrom="paragraph">
            <wp:posOffset>-17145</wp:posOffset>
          </wp:positionV>
          <wp:extent cx="1003935" cy="388620"/>
          <wp:effectExtent l="0" t="0" r="5715" b="0"/>
          <wp:wrapThrough wrapText="bothSides">
            <wp:wrapPolygon edited="0">
              <wp:start x="0" y="0"/>
              <wp:lineTo x="0" y="20118"/>
              <wp:lineTo x="21313" y="20118"/>
              <wp:lineTo x="21313" y="0"/>
              <wp:lineTo x="0"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388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3C5">
      <w:rPr>
        <w:sz w:val="24"/>
        <w:szCs w:val="24"/>
      </w:rPr>
      <w:t xml:space="preserve"> ATS SMS Initial Implementation and Evaluation Checklist</w:t>
    </w:r>
  </w:p>
  <w:p w14:paraId="49034153" w14:textId="77777777" w:rsidR="00B74653" w:rsidRPr="001253C5" w:rsidRDefault="00B74653" w:rsidP="001253C5">
    <w:pPr>
      <w:jc w:val="right"/>
    </w:pPr>
    <w:r w:rsidRPr="001253C5">
      <w:rPr>
        <w:noProof/>
        <w:sz w:val="24"/>
        <w:szCs w:val="24"/>
      </w:rPr>
      <mc:AlternateContent>
        <mc:Choice Requires="wps">
          <w:drawing>
            <wp:anchor distT="0" distB="0" distL="114300" distR="114300" simplePos="0" relativeHeight="251660288" behindDoc="0" locked="0" layoutInCell="1" allowOverlap="1" wp14:anchorId="31089609" wp14:editId="31709649">
              <wp:simplePos x="0" y="0"/>
              <wp:positionH relativeFrom="margin">
                <wp:posOffset>10160</wp:posOffset>
              </wp:positionH>
              <wp:positionV relativeFrom="paragraph">
                <wp:posOffset>72390</wp:posOffset>
              </wp:positionV>
              <wp:extent cx="8853854" cy="8792"/>
              <wp:effectExtent l="0" t="0" r="23495" b="29845"/>
              <wp:wrapNone/>
              <wp:docPr id="48" name="Straight Connector 48"/>
              <wp:cNvGraphicFramePr/>
              <a:graphic xmlns:a="http://schemas.openxmlformats.org/drawingml/2006/main">
                <a:graphicData uri="http://schemas.microsoft.com/office/word/2010/wordprocessingShape">
                  <wps:wsp>
                    <wps:cNvCnPr/>
                    <wps:spPr>
                      <a:xfrm>
                        <a:off x="0" y="0"/>
                        <a:ext cx="8853854" cy="87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895F5" id="Straight Connector 4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5.7pt" to="697.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" strokecolor="black [3200]" strokeweight=".5pt">
              <v:stroke joinstyle="miter"/>
              <w10:wrap anchorx="margin"/>
            </v:line>
          </w:pict>
        </mc:Fallback>
      </mc:AlternateContent>
    </w:r>
    <w:r w:rsidRPr="001253C5">
      <w:rPr>
        <w:noProof/>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982BB" w14:textId="77777777" w:rsidR="00416B86" w:rsidRDefault="00416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D5942"/>
    <w:multiLevelType w:val="multilevel"/>
    <w:tmpl w:val="C8088022"/>
    <w:lvl w:ilvl="0">
      <w:numFmt w:val="decimal"/>
      <w:pStyle w:val="Heading1"/>
      <w:isLgl/>
      <w:lvlText w:val="%1."/>
      <w:lvlJc w:val="left"/>
      <w:pPr>
        <w:ind w:left="567" w:hanging="567"/>
      </w:pPr>
      <w:rPr>
        <w:rFonts w:ascii="TH SarabunPSK" w:hAnsi="TH SarabunPSK" w:cs="TH SarabunPSK" w:hint="default"/>
        <w:b/>
        <w:bCs/>
        <w:i w:val="0"/>
        <w:iCs w:val="0"/>
        <w:caps w:val="0"/>
        <w:color w:val="auto"/>
        <w:sz w:val="36"/>
        <w:szCs w:val="36"/>
      </w:rPr>
    </w:lvl>
    <w:lvl w:ilvl="1">
      <w:start w:val="1"/>
      <w:numFmt w:val="decimal"/>
      <w:pStyle w:val="Heading2"/>
      <w:lvlText w:val="%1.%2"/>
      <w:lvlJc w:val="left"/>
      <w:pPr>
        <w:ind w:left="1827" w:hanging="56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Heading3"/>
      <w:lvlText w:val="%1.%2.%3"/>
      <w:lvlJc w:val="left"/>
      <w:pPr>
        <w:ind w:left="567" w:firstLine="0"/>
      </w:pPr>
      <w:rPr>
        <w:rFonts w:hint="default"/>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pStyle w:val="a"/>
      <w:lvlText w:val="%4)"/>
      <w:lvlJc w:val="left"/>
      <w:pPr>
        <w:ind w:left="1928" w:hanging="510"/>
      </w:pPr>
      <w:rPr>
        <w:rFonts w:ascii="TH SarabunPSK" w:hAnsi="TH SarabunPSK" w:cs="TH SarabunPSK" w:hint="default"/>
        <w:b w:val="0"/>
        <w:bCs w:val="0"/>
        <w:i w:val="0"/>
        <w:iCs w:val="0"/>
        <w:caps w:val="0"/>
        <w:strike w:val="0"/>
        <w:dstrike w:val="0"/>
        <w:vanish w:val="0"/>
        <w:color w:val="auto"/>
        <w:sz w:val="32"/>
        <w:szCs w:val="32"/>
        <w:vertAlign w:val="baseline"/>
      </w:rPr>
    </w:lvl>
    <w:lvl w:ilvl="4">
      <w:start w:val="1"/>
      <w:numFmt w:val="lowerRoman"/>
      <w:lvlText w:val="%5."/>
      <w:lvlJc w:val="left"/>
      <w:pPr>
        <w:ind w:left="2552" w:hanging="624"/>
      </w:pPr>
      <w:rPr>
        <w:rFonts w:hint="default"/>
      </w:rPr>
    </w:lvl>
    <w:lvl w:ilvl="5">
      <w:start w:val="1"/>
      <w:numFmt w:val="bullet"/>
      <w:lvlText w:val=""/>
      <w:lvlJc w:val="left"/>
      <w:pPr>
        <w:ind w:left="3005" w:hanging="453"/>
      </w:pPr>
      <w:rPr>
        <w:rFonts w:ascii="Symbol" w:hAnsi="Symbol" w:hint="default"/>
      </w:rPr>
    </w:lvl>
    <w:lvl w:ilvl="6">
      <w:start w:val="1"/>
      <w:numFmt w:val="bullet"/>
      <w:lvlText w:val="◦"/>
      <w:lvlJc w:val="left"/>
      <w:pPr>
        <w:ind w:left="3402" w:hanging="454"/>
      </w:pPr>
      <w:rPr>
        <w:rFonts w:ascii="Sylfaen" w:hAnsi="Sylfaen" w:hint="default"/>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40751E"/>
    <w:multiLevelType w:val="hybridMultilevel"/>
    <w:tmpl w:val="6854BBFA"/>
    <w:lvl w:ilvl="0" w:tplc="1C2658C8">
      <w:start w:val="37"/>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01DCA"/>
    <w:multiLevelType w:val="multilevel"/>
    <w:tmpl w:val="1FC67B38"/>
    <w:lvl w:ilvl="0">
      <w:start w:val="1"/>
      <w:numFmt w:val="decimal"/>
      <w:lvlText w:val="%1."/>
      <w:lvlJc w:val="left"/>
      <w:pPr>
        <w:ind w:left="720" w:hanging="360"/>
      </w:pPr>
      <w:rPr>
        <w:rFonts w:eastAsiaTheme="minorHAnsi" w:hint="default"/>
        <w:sz w:val="32"/>
      </w:rPr>
    </w:lvl>
    <w:lvl w:ilvl="1">
      <w:start w:val="1"/>
      <w:numFmt w:val="decimal"/>
      <w:isLgl/>
      <w:lvlText w:val="%1.%2"/>
      <w:lvlJc w:val="left"/>
      <w:pPr>
        <w:ind w:left="720" w:hanging="360"/>
      </w:pPr>
      <w:rPr>
        <w:rFonts w:eastAsiaTheme="minorHAnsi" w:hint="default"/>
        <w:sz w:val="28"/>
      </w:rPr>
    </w:lvl>
    <w:lvl w:ilvl="2">
      <w:start w:val="1"/>
      <w:numFmt w:val="decimal"/>
      <w:isLgl/>
      <w:lvlText w:val="%1.%2.%3"/>
      <w:lvlJc w:val="left"/>
      <w:pPr>
        <w:ind w:left="1080" w:hanging="720"/>
      </w:pPr>
      <w:rPr>
        <w:rFonts w:eastAsiaTheme="minorHAnsi" w:hint="default"/>
        <w:sz w:val="28"/>
      </w:rPr>
    </w:lvl>
    <w:lvl w:ilvl="3">
      <w:start w:val="1"/>
      <w:numFmt w:val="decimal"/>
      <w:isLgl/>
      <w:lvlText w:val="%1.%2.%3.%4"/>
      <w:lvlJc w:val="left"/>
      <w:pPr>
        <w:ind w:left="1080" w:hanging="720"/>
      </w:pPr>
      <w:rPr>
        <w:rFonts w:eastAsiaTheme="minorHAnsi" w:hint="default"/>
        <w:sz w:val="28"/>
      </w:rPr>
    </w:lvl>
    <w:lvl w:ilvl="4">
      <w:start w:val="1"/>
      <w:numFmt w:val="decimal"/>
      <w:isLgl/>
      <w:lvlText w:val="%1.%2.%3.%4.%5"/>
      <w:lvlJc w:val="left"/>
      <w:pPr>
        <w:ind w:left="1080" w:hanging="720"/>
      </w:pPr>
      <w:rPr>
        <w:rFonts w:eastAsiaTheme="minorHAnsi" w:hint="default"/>
        <w:sz w:val="28"/>
      </w:rPr>
    </w:lvl>
    <w:lvl w:ilvl="5">
      <w:start w:val="1"/>
      <w:numFmt w:val="decimal"/>
      <w:isLgl/>
      <w:lvlText w:val="%1.%2.%3.%4.%5.%6"/>
      <w:lvlJc w:val="left"/>
      <w:pPr>
        <w:ind w:left="1440" w:hanging="1080"/>
      </w:pPr>
      <w:rPr>
        <w:rFonts w:eastAsiaTheme="minorHAnsi" w:hint="default"/>
        <w:sz w:val="28"/>
      </w:rPr>
    </w:lvl>
    <w:lvl w:ilvl="6">
      <w:start w:val="1"/>
      <w:numFmt w:val="decimal"/>
      <w:isLgl/>
      <w:lvlText w:val="%1.%2.%3.%4.%5.%6.%7"/>
      <w:lvlJc w:val="left"/>
      <w:pPr>
        <w:ind w:left="1440" w:hanging="1080"/>
      </w:pPr>
      <w:rPr>
        <w:rFonts w:eastAsiaTheme="minorHAnsi" w:hint="default"/>
        <w:sz w:val="28"/>
      </w:rPr>
    </w:lvl>
    <w:lvl w:ilvl="7">
      <w:start w:val="1"/>
      <w:numFmt w:val="decimal"/>
      <w:isLgl/>
      <w:lvlText w:val="%1.%2.%3.%4.%5.%6.%7.%8"/>
      <w:lvlJc w:val="left"/>
      <w:pPr>
        <w:ind w:left="1800" w:hanging="1440"/>
      </w:pPr>
      <w:rPr>
        <w:rFonts w:eastAsiaTheme="minorHAnsi" w:hint="default"/>
        <w:sz w:val="28"/>
      </w:rPr>
    </w:lvl>
    <w:lvl w:ilvl="8">
      <w:start w:val="1"/>
      <w:numFmt w:val="decimal"/>
      <w:isLgl/>
      <w:lvlText w:val="%1.%2.%3.%4.%5.%6.%7.%8.%9"/>
      <w:lvlJc w:val="left"/>
      <w:pPr>
        <w:ind w:left="1800" w:hanging="1440"/>
      </w:pPr>
      <w:rPr>
        <w:rFonts w:eastAsiaTheme="minorHAnsi" w:hint="default"/>
        <w:sz w:val="28"/>
      </w:rPr>
    </w:lvl>
  </w:abstractNum>
  <w:abstractNum w:abstractNumId="3" w15:restartNumberingAfterBreak="0">
    <w:nsid w:val="339A5643"/>
    <w:multiLevelType w:val="multilevel"/>
    <w:tmpl w:val="24F2C88E"/>
    <w:lvl w:ilvl="0">
      <w:numFmt w:val="decimal"/>
      <w:isLgl/>
      <w:lvlText w:val="%1."/>
      <w:lvlJc w:val="left"/>
      <w:pPr>
        <w:ind w:left="567" w:hanging="567"/>
      </w:pPr>
      <w:rPr>
        <w:rFonts w:ascii="TH SarabunPSK" w:hAnsi="TH SarabunPSK" w:hint="cs"/>
        <w:caps/>
        <w:sz w:val="36"/>
        <w:szCs w:val="28"/>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SubHead3"/>
      <w:lvlText w:val="%1.%2.%3"/>
      <w:lvlJc w:val="left"/>
      <w:pPr>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928" w:hanging="510"/>
      </w:pPr>
      <w:rPr>
        <w:rFonts w:hint="default"/>
      </w:rPr>
    </w:lvl>
    <w:lvl w:ilvl="4">
      <w:start w:val="1"/>
      <w:numFmt w:val="lowerRoman"/>
      <w:lvlText w:val="%5."/>
      <w:lvlJc w:val="left"/>
      <w:pPr>
        <w:ind w:left="2552" w:hanging="624"/>
      </w:pPr>
      <w:rPr>
        <w:rFonts w:hint="default"/>
      </w:rPr>
    </w:lvl>
    <w:lvl w:ilvl="5">
      <w:start w:val="1"/>
      <w:numFmt w:val="bullet"/>
      <w:lvlText w:val=""/>
      <w:lvlJc w:val="left"/>
      <w:pPr>
        <w:ind w:left="3005" w:hanging="453"/>
      </w:pPr>
      <w:rPr>
        <w:rFonts w:ascii="Symbol" w:hAnsi="Symbol" w:hint="default"/>
      </w:rPr>
    </w:lvl>
    <w:lvl w:ilvl="6">
      <w:start w:val="1"/>
      <w:numFmt w:val="bullet"/>
      <w:lvlText w:val="◦"/>
      <w:lvlJc w:val="left"/>
      <w:pPr>
        <w:ind w:left="3402" w:hanging="454"/>
      </w:pPr>
      <w:rPr>
        <w:rFonts w:ascii="Sylfaen" w:hAnsi="Sylfaen" w:hint="default"/>
        <w:sz w:val="2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AA24CAB"/>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1"/>
      <w:lvlText w:val="%1.%2.%3"/>
      <w:lvlJc w:val="left"/>
      <w:pPr>
        <w:ind w:left="720" w:hanging="720"/>
      </w:pPr>
    </w:lvl>
    <w:lvl w:ilvl="3">
      <w:start w:val="1"/>
      <w:numFmt w:val="decimal"/>
      <w:pStyle w:val="Titre2"/>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FC55955"/>
    <w:multiLevelType w:val="hybridMultilevel"/>
    <w:tmpl w:val="3B42D0B2"/>
    <w:lvl w:ilvl="0" w:tplc="E1425806">
      <w:start w:val="1"/>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wNzAwMjEwMTU2NjNW0lEKTi0uzszPAykwrAUAX8QVLSwAAAA="/>
  </w:docVars>
  <w:rsids>
    <w:rsidRoot w:val="001253C5"/>
    <w:rsid w:val="001253C5"/>
    <w:rsid w:val="00231614"/>
    <w:rsid w:val="00416B86"/>
    <w:rsid w:val="0058494B"/>
    <w:rsid w:val="00766C72"/>
    <w:rsid w:val="007A3838"/>
    <w:rsid w:val="00804BB3"/>
    <w:rsid w:val="0097142B"/>
    <w:rsid w:val="00A65A5F"/>
    <w:rsid w:val="00B70DE4"/>
    <w:rsid w:val="00B74653"/>
    <w:rsid w:val="00B92BE7"/>
    <w:rsid w:val="00E4455B"/>
    <w:rsid w:val="00F91A1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9FC74"/>
  <w15:chartTrackingRefBased/>
  <w15:docId w15:val="{1749D4BC-A9EE-4CBA-A314-F098DF9E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C5"/>
    <w:pPr>
      <w:spacing w:before="120" w:after="120" w:line="240" w:lineRule="auto"/>
      <w:jc w:val="both"/>
    </w:pPr>
    <w:rPr>
      <w:rFonts w:ascii="TH SarabunPSK" w:hAnsi="TH SarabunPSK" w:cs="TH SarabunPSK"/>
      <w:sz w:val="32"/>
      <w:szCs w:val="32"/>
    </w:rPr>
  </w:style>
  <w:style w:type="paragraph" w:styleId="Heading1">
    <w:name w:val="heading 1"/>
    <w:aliases w:val="PARTS"/>
    <w:basedOn w:val="Normal"/>
    <w:next w:val="Normal"/>
    <w:link w:val="Heading1Char"/>
    <w:uiPriority w:val="9"/>
    <w:qFormat/>
    <w:rsid w:val="001253C5"/>
    <w:pPr>
      <w:keepNext/>
      <w:keepLines/>
      <w:numPr>
        <w:numId w:val="2"/>
      </w:numPr>
      <w:spacing w:before="360"/>
      <w:outlineLvl w:val="0"/>
    </w:pPr>
    <w:rPr>
      <w:rFonts w:eastAsiaTheme="majorEastAsia"/>
      <w:b/>
      <w:sz w:val="36"/>
      <w:szCs w:val="36"/>
    </w:rPr>
  </w:style>
  <w:style w:type="paragraph" w:styleId="Heading2">
    <w:name w:val="heading 2"/>
    <w:aliases w:val="Level 1"/>
    <w:basedOn w:val="Normal"/>
    <w:next w:val="Normal"/>
    <w:link w:val="Heading2Char"/>
    <w:uiPriority w:val="9"/>
    <w:unhideWhenUsed/>
    <w:qFormat/>
    <w:rsid w:val="001253C5"/>
    <w:pPr>
      <w:keepNext/>
      <w:keepLines/>
      <w:numPr>
        <w:ilvl w:val="1"/>
        <w:numId w:val="2"/>
      </w:numPr>
      <w:spacing w:before="240"/>
      <w:ind w:left="567"/>
      <w:outlineLvl w:val="1"/>
    </w:pPr>
    <w:rPr>
      <w:rFonts w:eastAsiaTheme="majorEastAsia"/>
      <w:b/>
    </w:rPr>
  </w:style>
  <w:style w:type="paragraph" w:styleId="Heading3">
    <w:name w:val="heading 3"/>
    <w:aliases w:val="Level 2"/>
    <w:basedOn w:val="Normal"/>
    <w:next w:val="Normal"/>
    <w:link w:val="Heading3Char"/>
    <w:uiPriority w:val="9"/>
    <w:unhideWhenUsed/>
    <w:qFormat/>
    <w:rsid w:val="001253C5"/>
    <w:pPr>
      <w:keepNext/>
      <w:keepLines/>
      <w:numPr>
        <w:ilvl w:val="2"/>
        <w:numId w:val="2"/>
      </w:numPr>
      <w:outlineLvl w:val="2"/>
    </w:pPr>
    <w:rPr>
      <w:rFonts w:eastAsiaTheme="majorEastAsia"/>
    </w:rPr>
  </w:style>
  <w:style w:type="paragraph" w:styleId="Heading4">
    <w:name w:val="heading 4"/>
    <w:aliases w:val="Level 3"/>
    <w:basedOn w:val="Normal"/>
    <w:next w:val="Normal"/>
    <w:link w:val="Heading4Char"/>
    <w:uiPriority w:val="9"/>
    <w:unhideWhenUsed/>
    <w:qFormat/>
    <w:rsid w:val="001253C5"/>
    <w:pPr>
      <w:keepNext/>
      <w:keepLines/>
      <w:spacing w:before="200" w:after="0"/>
      <w:ind w:left="3196" w:hanging="360"/>
      <w:jc w:val="thaiDistribute"/>
      <w:outlineLvl w:val="3"/>
    </w:pPr>
    <w:rPr>
      <w:rFonts w:ascii="TH Sarabun PSK" w:eastAsiaTheme="majorEastAsia" w:hAnsi="TH Sarabun PSK" w:cs="Angsana New"/>
      <w:iCs/>
      <w:color w:val="44546A" w:themeColor="text2"/>
      <w:sz w:val="36"/>
      <w:szCs w:val="40"/>
      <w:lang w:val="en-GB"/>
    </w:rPr>
  </w:style>
  <w:style w:type="paragraph" w:styleId="Heading5">
    <w:name w:val="heading 5"/>
    <w:aliases w:val="Level 4"/>
    <w:basedOn w:val="Normal"/>
    <w:next w:val="Normal"/>
    <w:link w:val="Heading5Char"/>
    <w:uiPriority w:val="9"/>
    <w:unhideWhenUsed/>
    <w:qFormat/>
    <w:rsid w:val="001253C5"/>
    <w:pPr>
      <w:keepNext/>
      <w:keepLines/>
      <w:spacing w:before="40" w:after="0"/>
      <w:outlineLvl w:val="4"/>
    </w:pPr>
    <w:rPr>
      <w:rFonts w:asciiTheme="majorHAnsi" w:eastAsiaTheme="majorEastAsia" w:hAnsiTheme="majorHAnsi" w:cstheme="majorBidi"/>
      <w:color w:val="2E74B5" w:themeColor="accent1" w:themeShade="B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S Char"/>
    <w:basedOn w:val="DefaultParagraphFont"/>
    <w:link w:val="Heading1"/>
    <w:uiPriority w:val="9"/>
    <w:rsid w:val="001253C5"/>
    <w:rPr>
      <w:rFonts w:ascii="TH SarabunPSK" w:eastAsiaTheme="majorEastAsia" w:hAnsi="TH SarabunPSK" w:cs="TH SarabunPSK"/>
      <w:b/>
      <w:sz w:val="36"/>
      <w:szCs w:val="36"/>
    </w:rPr>
  </w:style>
  <w:style w:type="character" w:customStyle="1" w:styleId="Heading2Char">
    <w:name w:val="Heading 2 Char"/>
    <w:aliases w:val="Level 1 Char"/>
    <w:basedOn w:val="DefaultParagraphFont"/>
    <w:link w:val="Heading2"/>
    <w:uiPriority w:val="9"/>
    <w:rsid w:val="001253C5"/>
    <w:rPr>
      <w:rFonts w:ascii="TH SarabunPSK" w:eastAsiaTheme="majorEastAsia" w:hAnsi="TH SarabunPSK" w:cs="TH SarabunPSK"/>
      <w:b/>
      <w:sz w:val="32"/>
      <w:szCs w:val="32"/>
    </w:rPr>
  </w:style>
  <w:style w:type="character" w:customStyle="1" w:styleId="Heading3Char">
    <w:name w:val="Heading 3 Char"/>
    <w:aliases w:val="Level 2 Char"/>
    <w:basedOn w:val="DefaultParagraphFont"/>
    <w:link w:val="Heading3"/>
    <w:uiPriority w:val="9"/>
    <w:rsid w:val="001253C5"/>
    <w:rPr>
      <w:rFonts w:ascii="TH SarabunPSK" w:eastAsiaTheme="majorEastAsia" w:hAnsi="TH SarabunPSK" w:cs="TH SarabunPSK"/>
      <w:sz w:val="32"/>
      <w:szCs w:val="32"/>
    </w:rPr>
  </w:style>
  <w:style w:type="character" w:customStyle="1" w:styleId="Heading4Char">
    <w:name w:val="Heading 4 Char"/>
    <w:aliases w:val="Level 3 Char"/>
    <w:basedOn w:val="DefaultParagraphFont"/>
    <w:link w:val="Heading4"/>
    <w:uiPriority w:val="9"/>
    <w:rsid w:val="001253C5"/>
    <w:rPr>
      <w:rFonts w:ascii="TH Sarabun PSK" w:eastAsiaTheme="majorEastAsia" w:hAnsi="TH Sarabun PSK" w:cs="Angsana New"/>
      <w:iCs/>
      <w:color w:val="44546A" w:themeColor="text2"/>
      <w:sz w:val="36"/>
      <w:szCs w:val="40"/>
      <w:lang w:val="en-GB"/>
    </w:rPr>
  </w:style>
  <w:style w:type="character" w:customStyle="1" w:styleId="Heading5Char">
    <w:name w:val="Heading 5 Char"/>
    <w:aliases w:val="Level 4 Char"/>
    <w:basedOn w:val="DefaultParagraphFont"/>
    <w:link w:val="Heading5"/>
    <w:uiPriority w:val="9"/>
    <w:rsid w:val="001253C5"/>
    <w:rPr>
      <w:rFonts w:asciiTheme="majorHAnsi" w:eastAsiaTheme="majorEastAsia" w:hAnsiTheme="majorHAnsi" w:cstheme="majorBidi"/>
      <w:color w:val="2E74B5" w:themeColor="accent1" w:themeShade="BF"/>
      <w:sz w:val="32"/>
      <w:szCs w:val="40"/>
    </w:rPr>
  </w:style>
  <w:style w:type="paragraph" w:styleId="NoSpacing">
    <w:name w:val="No Spacing"/>
    <w:aliases w:val="Bullets"/>
    <w:uiPriority w:val="1"/>
    <w:qFormat/>
    <w:rsid w:val="001253C5"/>
    <w:pPr>
      <w:spacing w:after="0" w:line="240" w:lineRule="auto"/>
    </w:pPr>
    <w:rPr>
      <w:rFonts w:ascii="TH SarabunPSK" w:hAnsi="TH SarabunPSK" w:cs="Angsana New"/>
      <w:sz w:val="32"/>
      <w:szCs w:val="40"/>
    </w:rPr>
  </w:style>
  <w:style w:type="paragraph" w:styleId="Title">
    <w:name w:val="Title"/>
    <w:aliases w:val="List a)"/>
    <w:basedOn w:val="Normal"/>
    <w:next w:val="Normal"/>
    <w:link w:val="TitleChar"/>
    <w:uiPriority w:val="10"/>
    <w:qFormat/>
    <w:rsid w:val="001253C5"/>
    <w:pPr>
      <w:ind w:left="1985" w:hanging="1134"/>
      <w:contextualSpacing/>
      <w:jc w:val="center"/>
    </w:pPr>
    <w:rPr>
      <w:rFonts w:eastAsiaTheme="majorEastAsia"/>
      <w:spacing w:val="-10"/>
      <w:kern w:val="28"/>
    </w:rPr>
  </w:style>
  <w:style w:type="character" w:customStyle="1" w:styleId="TitleChar">
    <w:name w:val="Title Char"/>
    <w:aliases w:val="List a) Char"/>
    <w:basedOn w:val="DefaultParagraphFont"/>
    <w:link w:val="Title"/>
    <w:uiPriority w:val="10"/>
    <w:rsid w:val="001253C5"/>
    <w:rPr>
      <w:rFonts w:ascii="TH SarabunPSK" w:eastAsiaTheme="majorEastAsia" w:hAnsi="TH SarabunPSK" w:cs="TH SarabunPSK"/>
      <w:spacing w:val="-10"/>
      <w:kern w:val="28"/>
      <w:sz w:val="32"/>
      <w:szCs w:val="32"/>
    </w:rPr>
  </w:style>
  <w:style w:type="character" w:styleId="PlaceholderText">
    <w:name w:val="Placeholder Text"/>
    <w:basedOn w:val="DefaultParagraphFont"/>
    <w:uiPriority w:val="99"/>
    <w:semiHidden/>
    <w:rsid w:val="001253C5"/>
    <w:rPr>
      <w:color w:val="808080"/>
    </w:rPr>
  </w:style>
  <w:style w:type="paragraph" w:customStyle="1" w:styleId="FrontPageTitle">
    <w:name w:val="Front Page Title"/>
    <w:basedOn w:val="Normal"/>
    <w:link w:val="FrontPageTitleChar"/>
    <w:autoRedefine/>
    <w:qFormat/>
    <w:locked/>
    <w:rsid w:val="001253C5"/>
    <w:pPr>
      <w:pBdr>
        <w:top w:val="single" w:sz="8" w:space="1" w:color="0070C0"/>
        <w:bottom w:val="single" w:sz="8" w:space="1" w:color="0070C0"/>
      </w:pBdr>
      <w:spacing w:after="0" w:line="0" w:lineRule="atLeast"/>
      <w:jc w:val="center"/>
    </w:pPr>
    <w:rPr>
      <w:b/>
      <w:bCs/>
      <w:sz w:val="112"/>
      <w:szCs w:val="112"/>
    </w:rPr>
  </w:style>
  <w:style w:type="character" w:customStyle="1" w:styleId="FrontPageTitleChar">
    <w:name w:val="Front Page Title Char"/>
    <w:basedOn w:val="DefaultParagraphFont"/>
    <w:link w:val="FrontPageTitle"/>
    <w:rsid w:val="001253C5"/>
    <w:rPr>
      <w:rFonts w:ascii="TH SarabunPSK" w:hAnsi="TH SarabunPSK" w:cs="TH SarabunPSK"/>
      <w:b/>
      <w:bCs/>
      <w:sz w:val="112"/>
      <w:szCs w:val="112"/>
    </w:rPr>
  </w:style>
  <w:style w:type="paragraph" w:styleId="Header">
    <w:name w:val="header"/>
    <w:aliases w:val=" Char,Char"/>
    <w:basedOn w:val="Normal"/>
    <w:link w:val="HeaderChar"/>
    <w:uiPriority w:val="99"/>
    <w:unhideWhenUsed/>
    <w:rsid w:val="001253C5"/>
    <w:pPr>
      <w:tabs>
        <w:tab w:val="center" w:pos="4680"/>
        <w:tab w:val="right" w:pos="9360"/>
      </w:tabs>
      <w:spacing w:before="0" w:after="0"/>
    </w:pPr>
    <w:rPr>
      <w:rFonts w:cs="Angsana New"/>
      <w:szCs w:val="40"/>
    </w:rPr>
  </w:style>
  <w:style w:type="character" w:customStyle="1" w:styleId="HeaderChar">
    <w:name w:val="Header Char"/>
    <w:aliases w:val=" Char Char,Char Char"/>
    <w:basedOn w:val="DefaultParagraphFont"/>
    <w:link w:val="Header"/>
    <w:uiPriority w:val="99"/>
    <w:rsid w:val="001253C5"/>
    <w:rPr>
      <w:rFonts w:ascii="TH SarabunPSK" w:hAnsi="TH SarabunPSK" w:cs="Angsana New"/>
      <w:sz w:val="32"/>
      <w:szCs w:val="40"/>
    </w:rPr>
  </w:style>
  <w:style w:type="paragraph" w:styleId="Footer">
    <w:name w:val="footer"/>
    <w:basedOn w:val="Normal"/>
    <w:link w:val="FooterChar"/>
    <w:uiPriority w:val="99"/>
    <w:unhideWhenUsed/>
    <w:rsid w:val="001253C5"/>
    <w:pPr>
      <w:tabs>
        <w:tab w:val="center" w:pos="4680"/>
        <w:tab w:val="right" w:pos="9360"/>
      </w:tabs>
      <w:spacing w:before="0" w:after="0"/>
    </w:pPr>
    <w:rPr>
      <w:rFonts w:cs="Angsana New"/>
      <w:szCs w:val="40"/>
    </w:rPr>
  </w:style>
  <w:style w:type="character" w:customStyle="1" w:styleId="FooterChar">
    <w:name w:val="Footer Char"/>
    <w:basedOn w:val="DefaultParagraphFont"/>
    <w:link w:val="Footer"/>
    <w:uiPriority w:val="99"/>
    <w:rsid w:val="001253C5"/>
    <w:rPr>
      <w:rFonts w:ascii="TH SarabunPSK" w:hAnsi="TH SarabunPSK" w:cs="Angsana New"/>
      <w:sz w:val="32"/>
      <w:szCs w:val="40"/>
    </w:rPr>
  </w:style>
  <w:style w:type="paragraph" w:styleId="TOCHeading">
    <w:name w:val="TOC Heading"/>
    <w:basedOn w:val="Heading1"/>
    <w:next w:val="Normal"/>
    <w:uiPriority w:val="39"/>
    <w:unhideWhenUsed/>
    <w:qFormat/>
    <w:rsid w:val="001253C5"/>
    <w:pPr>
      <w:spacing w:after="0" w:line="259" w:lineRule="auto"/>
      <w:ind w:left="0" w:firstLine="0"/>
      <w:outlineLvl w:val="9"/>
    </w:pPr>
    <w:rPr>
      <w:rFonts w:asciiTheme="majorHAnsi" w:hAnsiTheme="majorHAnsi" w:cstheme="majorBidi"/>
      <w:b w:val="0"/>
      <w:color w:val="2E74B5" w:themeColor="accent1" w:themeShade="BF"/>
      <w:sz w:val="32"/>
      <w:szCs w:val="32"/>
      <w:lang w:bidi="ar-SA"/>
    </w:rPr>
  </w:style>
  <w:style w:type="paragraph" w:styleId="TOC2">
    <w:name w:val="toc 2"/>
    <w:basedOn w:val="Normal"/>
    <w:next w:val="Normal"/>
    <w:autoRedefine/>
    <w:uiPriority w:val="39"/>
    <w:unhideWhenUsed/>
    <w:rsid w:val="001253C5"/>
    <w:pPr>
      <w:tabs>
        <w:tab w:val="left" w:pos="1280"/>
        <w:tab w:val="right" w:leader="dot" w:pos="9684"/>
      </w:tabs>
      <w:spacing w:before="0" w:after="0"/>
      <w:ind w:left="221"/>
    </w:pPr>
    <w:rPr>
      <w:rFonts w:eastAsiaTheme="minorEastAsia" w:cs="Times New Roman"/>
      <w:szCs w:val="22"/>
      <w:lang w:bidi="ar-SA"/>
    </w:rPr>
  </w:style>
  <w:style w:type="paragraph" w:styleId="TOC1">
    <w:name w:val="toc 1"/>
    <w:basedOn w:val="Normal"/>
    <w:next w:val="Normal"/>
    <w:autoRedefine/>
    <w:uiPriority w:val="39"/>
    <w:unhideWhenUsed/>
    <w:rsid w:val="001253C5"/>
    <w:pPr>
      <w:tabs>
        <w:tab w:val="left" w:pos="442"/>
        <w:tab w:val="right" w:leader="dot" w:pos="9684"/>
      </w:tabs>
      <w:spacing w:before="0" w:after="0"/>
      <w:ind w:firstLine="180"/>
      <w:jc w:val="right"/>
    </w:pPr>
    <w:rPr>
      <w:rFonts w:eastAsiaTheme="minorEastAsia" w:cs="Times New Roman"/>
      <w:szCs w:val="22"/>
      <w:lang w:bidi="ar-SA"/>
    </w:rPr>
  </w:style>
  <w:style w:type="paragraph" w:styleId="TOC3">
    <w:name w:val="toc 3"/>
    <w:basedOn w:val="Normal"/>
    <w:next w:val="Normal"/>
    <w:autoRedefine/>
    <w:uiPriority w:val="39"/>
    <w:unhideWhenUsed/>
    <w:rsid w:val="001253C5"/>
    <w:pPr>
      <w:spacing w:before="0" w:after="0"/>
      <w:ind w:left="442"/>
    </w:pPr>
    <w:rPr>
      <w:rFonts w:eastAsiaTheme="minorEastAsia" w:cs="Times New Roman"/>
      <w:szCs w:val="22"/>
      <w:lang w:bidi="ar-SA"/>
    </w:rPr>
  </w:style>
  <w:style w:type="paragraph" w:styleId="Subtitle">
    <w:name w:val="Subtitle"/>
    <w:aliases w:val="Appendix"/>
    <w:basedOn w:val="Normal"/>
    <w:next w:val="Normal"/>
    <w:link w:val="SubtitleChar"/>
    <w:uiPriority w:val="11"/>
    <w:qFormat/>
    <w:rsid w:val="001253C5"/>
    <w:pPr>
      <w:numPr>
        <w:ilvl w:val="1"/>
      </w:numPr>
      <w:spacing w:before="240" w:after="240"/>
    </w:pPr>
    <w:rPr>
      <w:rFonts w:eastAsiaTheme="minorEastAsia"/>
      <w:b/>
      <w:spacing w:val="15"/>
    </w:rPr>
  </w:style>
  <w:style w:type="character" w:customStyle="1" w:styleId="SubtitleChar">
    <w:name w:val="Subtitle Char"/>
    <w:aliases w:val="Appendix Char"/>
    <w:basedOn w:val="DefaultParagraphFont"/>
    <w:link w:val="Subtitle"/>
    <w:uiPriority w:val="11"/>
    <w:rsid w:val="001253C5"/>
    <w:rPr>
      <w:rFonts w:ascii="TH SarabunPSK" w:eastAsiaTheme="minorEastAsia" w:hAnsi="TH SarabunPSK" w:cs="TH SarabunPSK"/>
      <w:b/>
      <w:spacing w:val="15"/>
      <w:sz w:val="32"/>
      <w:szCs w:val="32"/>
    </w:rPr>
  </w:style>
  <w:style w:type="paragraph" w:customStyle="1" w:styleId="SubHead3">
    <w:name w:val="Sub Head 3"/>
    <w:basedOn w:val="Normal"/>
    <w:rsid w:val="001253C5"/>
    <w:pPr>
      <w:numPr>
        <w:ilvl w:val="2"/>
        <w:numId w:val="1"/>
      </w:numPr>
    </w:pPr>
  </w:style>
  <w:style w:type="paragraph" w:styleId="ListParagraph">
    <w:name w:val="List Paragraph"/>
    <w:aliases w:val="NCT 7.7.7 (a)"/>
    <w:basedOn w:val="Normal"/>
    <w:uiPriority w:val="34"/>
    <w:qFormat/>
    <w:rsid w:val="001253C5"/>
    <w:pPr>
      <w:ind w:left="720"/>
      <w:contextualSpacing/>
    </w:pPr>
    <w:rPr>
      <w:rFonts w:cs="Angsana New"/>
      <w:szCs w:val="40"/>
    </w:rPr>
  </w:style>
  <w:style w:type="paragraph" w:customStyle="1" w:styleId="a">
    <w:name w:val="a)"/>
    <w:basedOn w:val="Heading3"/>
    <w:link w:val="aChar"/>
    <w:qFormat/>
    <w:rsid w:val="001253C5"/>
    <w:pPr>
      <w:numPr>
        <w:ilvl w:val="3"/>
      </w:numPr>
    </w:pPr>
  </w:style>
  <w:style w:type="character" w:styleId="Hyperlink">
    <w:name w:val="Hyperlink"/>
    <w:basedOn w:val="DefaultParagraphFont"/>
    <w:uiPriority w:val="99"/>
    <w:unhideWhenUsed/>
    <w:rsid w:val="001253C5"/>
    <w:rPr>
      <w:color w:val="0563C1" w:themeColor="hyperlink"/>
      <w:u w:val="single"/>
    </w:rPr>
  </w:style>
  <w:style w:type="character" w:customStyle="1" w:styleId="aChar">
    <w:name w:val="a) Char"/>
    <w:basedOn w:val="Heading3Char"/>
    <w:link w:val="a"/>
    <w:rsid w:val="001253C5"/>
    <w:rPr>
      <w:rFonts w:ascii="TH SarabunPSK" w:eastAsiaTheme="majorEastAsia" w:hAnsi="TH SarabunPSK" w:cs="TH SarabunPSK"/>
      <w:sz w:val="32"/>
      <w:szCs w:val="32"/>
    </w:rPr>
  </w:style>
  <w:style w:type="paragraph" w:styleId="TOC5">
    <w:name w:val="toc 5"/>
    <w:basedOn w:val="Normal"/>
    <w:next w:val="Normal"/>
    <w:autoRedefine/>
    <w:uiPriority w:val="39"/>
    <w:unhideWhenUsed/>
    <w:rsid w:val="001253C5"/>
    <w:pPr>
      <w:spacing w:after="100"/>
      <w:ind w:left="1280"/>
    </w:pPr>
    <w:rPr>
      <w:rFonts w:cs="Angsana New"/>
      <w:szCs w:val="40"/>
    </w:rPr>
  </w:style>
  <w:style w:type="paragraph" w:styleId="BalloonText">
    <w:name w:val="Balloon Text"/>
    <w:basedOn w:val="Normal"/>
    <w:link w:val="BalloonTextChar"/>
    <w:uiPriority w:val="99"/>
    <w:semiHidden/>
    <w:unhideWhenUsed/>
    <w:rsid w:val="001253C5"/>
    <w:pPr>
      <w:spacing w:before="0" w:after="0"/>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1253C5"/>
    <w:rPr>
      <w:rFonts w:ascii="Segoe UI" w:hAnsi="Segoe UI" w:cs="Angsana New"/>
      <w:sz w:val="18"/>
      <w:szCs w:val="22"/>
    </w:rPr>
  </w:style>
  <w:style w:type="character" w:customStyle="1" w:styleId="UnresolvedMention1">
    <w:name w:val="Unresolved Mention1"/>
    <w:basedOn w:val="DefaultParagraphFont"/>
    <w:uiPriority w:val="99"/>
    <w:semiHidden/>
    <w:unhideWhenUsed/>
    <w:rsid w:val="001253C5"/>
    <w:rPr>
      <w:color w:val="605E5C"/>
      <w:shd w:val="clear" w:color="auto" w:fill="E1DFDD"/>
    </w:rPr>
  </w:style>
  <w:style w:type="table" w:customStyle="1" w:styleId="GridTable4-Accent51">
    <w:name w:val="Grid Table 4 - Accent 51"/>
    <w:basedOn w:val="TableNormal"/>
    <w:next w:val="GridTable4-Accent5"/>
    <w:uiPriority w:val="49"/>
    <w:rsid w:val="001253C5"/>
    <w:pPr>
      <w:spacing w:after="0" w:line="240" w:lineRule="auto"/>
    </w:pPr>
    <w:rPr>
      <w:szCs w:val="22"/>
      <w:lang w:bidi="ar-SA"/>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4-Accent5">
    <w:name w:val="Grid Table 4 Accent 5"/>
    <w:basedOn w:val="TableNormal"/>
    <w:uiPriority w:val="49"/>
    <w:rsid w:val="001253C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1253C5"/>
    <w:pPr>
      <w:spacing w:after="0" w:line="240" w:lineRule="auto"/>
    </w:pPr>
    <w:rPr>
      <w:szCs w:val="22"/>
      <w:lang w:bidi="ar-SA"/>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Grid">
    <w:name w:val="Table Grid"/>
    <w:basedOn w:val="TableNormal"/>
    <w:uiPriority w:val="39"/>
    <w:rsid w:val="001253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re1">
    <w:name w:val="Titre 1"/>
    <w:basedOn w:val="Normal"/>
    <w:rsid w:val="001253C5"/>
    <w:pPr>
      <w:numPr>
        <w:ilvl w:val="2"/>
        <w:numId w:val="3"/>
      </w:numPr>
      <w:ind w:left="432" w:hanging="432"/>
      <w:jc w:val="thaiDistribute"/>
    </w:pPr>
    <w:rPr>
      <w:rFonts w:eastAsia="Arial-BoldMT-Identity-H"/>
      <w:bCs/>
      <w:lang w:val="en-GB"/>
    </w:rPr>
  </w:style>
  <w:style w:type="paragraph" w:customStyle="1" w:styleId="Titre2">
    <w:name w:val="Titre 2"/>
    <w:basedOn w:val="Normal"/>
    <w:rsid w:val="001253C5"/>
    <w:pPr>
      <w:numPr>
        <w:ilvl w:val="3"/>
        <w:numId w:val="3"/>
      </w:numPr>
      <w:ind w:left="576" w:hanging="576"/>
      <w:jc w:val="thaiDistribute"/>
    </w:pPr>
    <w:rPr>
      <w:rFonts w:eastAsia="Arial-BoldMT-Identity-H"/>
      <w:bCs/>
      <w:lang w:val="en-GB"/>
    </w:rPr>
  </w:style>
  <w:style w:type="numbering" w:customStyle="1" w:styleId="NoList1">
    <w:name w:val="No List1"/>
    <w:next w:val="NoList"/>
    <w:uiPriority w:val="99"/>
    <w:semiHidden/>
    <w:unhideWhenUsed/>
    <w:rsid w:val="001253C5"/>
  </w:style>
  <w:style w:type="table" w:styleId="LightList-Accent1">
    <w:name w:val="Light List Accent 1"/>
    <w:basedOn w:val="TableNormal"/>
    <w:uiPriority w:val="61"/>
    <w:rsid w:val="001253C5"/>
    <w:pPr>
      <w:spacing w:after="0" w:line="240" w:lineRule="auto"/>
    </w:pPr>
    <w:rPr>
      <w:szCs w:val="22"/>
      <w:lang w:bidi="ar-SA"/>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itre3">
    <w:name w:val="Titre 3"/>
    <w:basedOn w:val="Normal"/>
    <w:rsid w:val="001253C5"/>
    <w:pPr>
      <w:ind w:left="720" w:hanging="720"/>
      <w:jc w:val="thaiDistribute"/>
    </w:pPr>
    <w:rPr>
      <w:rFonts w:eastAsia="Arial-BoldMT-Identity-H"/>
      <w:bCs/>
      <w:lang w:val="en-GB"/>
    </w:rPr>
  </w:style>
  <w:style w:type="paragraph" w:customStyle="1" w:styleId="Titre4">
    <w:name w:val="Titre 4"/>
    <w:basedOn w:val="Normal"/>
    <w:rsid w:val="001253C5"/>
    <w:pPr>
      <w:ind w:left="864" w:hanging="864"/>
      <w:jc w:val="thaiDistribute"/>
    </w:pPr>
    <w:rPr>
      <w:rFonts w:eastAsia="Arial-BoldMT-Identity-H"/>
      <w:bCs/>
      <w:lang w:val="en-GB"/>
    </w:rPr>
  </w:style>
  <w:style w:type="paragraph" w:customStyle="1" w:styleId="Titre5">
    <w:name w:val="Titre 5"/>
    <w:basedOn w:val="Normal"/>
    <w:rsid w:val="001253C5"/>
    <w:pPr>
      <w:ind w:left="1008" w:hanging="1008"/>
      <w:jc w:val="thaiDistribute"/>
    </w:pPr>
    <w:rPr>
      <w:rFonts w:eastAsia="Arial-BoldMT-Identity-H"/>
      <w:bCs/>
      <w:lang w:val="en-GB"/>
    </w:rPr>
  </w:style>
  <w:style w:type="paragraph" w:customStyle="1" w:styleId="Titre6">
    <w:name w:val="Titre 6"/>
    <w:basedOn w:val="Normal"/>
    <w:rsid w:val="001253C5"/>
    <w:pPr>
      <w:ind w:left="1152" w:hanging="1152"/>
      <w:jc w:val="thaiDistribute"/>
    </w:pPr>
    <w:rPr>
      <w:rFonts w:eastAsia="Arial-BoldMT-Identity-H"/>
      <w:bCs/>
      <w:lang w:val="en-GB"/>
    </w:rPr>
  </w:style>
  <w:style w:type="paragraph" w:customStyle="1" w:styleId="Titre7">
    <w:name w:val="Titre 7"/>
    <w:basedOn w:val="Normal"/>
    <w:rsid w:val="001253C5"/>
    <w:pPr>
      <w:ind w:left="1296" w:hanging="1296"/>
      <w:jc w:val="thaiDistribute"/>
    </w:pPr>
    <w:rPr>
      <w:rFonts w:eastAsia="Arial-BoldMT-Identity-H"/>
      <w:bCs/>
      <w:lang w:val="en-GB"/>
    </w:rPr>
  </w:style>
  <w:style w:type="paragraph" w:customStyle="1" w:styleId="Titre8">
    <w:name w:val="Titre 8"/>
    <w:basedOn w:val="Normal"/>
    <w:rsid w:val="001253C5"/>
    <w:pPr>
      <w:ind w:left="1440" w:hanging="1440"/>
      <w:jc w:val="thaiDistribute"/>
    </w:pPr>
    <w:rPr>
      <w:rFonts w:eastAsia="Arial-BoldMT-Identity-H"/>
      <w:bCs/>
      <w:lang w:val="en-GB"/>
    </w:rPr>
  </w:style>
  <w:style w:type="paragraph" w:customStyle="1" w:styleId="Titre9">
    <w:name w:val="Titre 9"/>
    <w:basedOn w:val="Normal"/>
    <w:rsid w:val="001253C5"/>
    <w:pPr>
      <w:ind w:left="1584" w:hanging="1584"/>
      <w:jc w:val="thaiDistribute"/>
    </w:pPr>
    <w:rPr>
      <w:rFonts w:eastAsia="Arial-BoldMT-Identity-H"/>
      <w:bCs/>
      <w:lang w:val="en-GB"/>
    </w:rPr>
  </w:style>
  <w:style w:type="character" w:styleId="CommentReference">
    <w:name w:val="annotation reference"/>
    <w:basedOn w:val="DefaultParagraphFont"/>
    <w:uiPriority w:val="99"/>
    <w:semiHidden/>
    <w:unhideWhenUsed/>
    <w:rsid w:val="001253C5"/>
    <w:rPr>
      <w:sz w:val="16"/>
      <w:szCs w:val="16"/>
    </w:rPr>
  </w:style>
  <w:style w:type="paragraph" w:styleId="CommentText">
    <w:name w:val="annotation text"/>
    <w:basedOn w:val="Normal"/>
    <w:link w:val="CommentTextChar"/>
    <w:uiPriority w:val="99"/>
    <w:unhideWhenUsed/>
    <w:rsid w:val="001253C5"/>
    <w:pPr>
      <w:spacing w:after="0"/>
      <w:ind w:firstLine="11"/>
      <w:jc w:val="thaiDistribute"/>
    </w:pPr>
    <w:rPr>
      <w:rFonts w:eastAsia="Arial-BoldMT-Identity-H" w:cs="Angsana New"/>
      <w:bCs/>
      <w:sz w:val="20"/>
      <w:szCs w:val="25"/>
      <w:lang w:val="en-GB"/>
    </w:rPr>
  </w:style>
  <w:style w:type="character" w:customStyle="1" w:styleId="CommentTextChar">
    <w:name w:val="Comment Text Char"/>
    <w:basedOn w:val="DefaultParagraphFont"/>
    <w:link w:val="CommentText"/>
    <w:uiPriority w:val="99"/>
    <w:rsid w:val="001253C5"/>
    <w:rPr>
      <w:rFonts w:ascii="TH SarabunPSK" w:eastAsia="Arial-BoldMT-Identity-H" w:hAnsi="TH SarabunPSK" w:cs="Angsana New"/>
      <w:bCs/>
      <w:sz w:val="20"/>
      <w:szCs w:val="25"/>
      <w:lang w:val="en-GB"/>
    </w:rPr>
  </w:style>
  <w:style w:type="paragraph" w:styleId="CommentSubject">
    <w:name w:val="annotation subject"/>
    <w:basedOn w:val="CommentText"/>
    <w:next w:val="CommentText"/>
    <w:link w:val="CommentSubjectChar"/>
    <w:uiPriority w:val="99"/>
    <w:semiHidden/>
    <w:unhideWhenUsed/>
    <w:rsid w:val="001253C5"/>
    <w:pPr>
      <w:spacing w:after="120"/>
    </w:pPr>
    <w:rPr>
      <w:b/>
    </w:rPr>
  </w:style>
  <w:style w:type="character" w:customStyle="1" w:styleId="CommentSubjectChar">
    <w:name w:val="Comment Subject Char"/>
    <w:basedOn w:val="CommentTextChar"/>
    <w:link w:val="CommentSubject"/>
    <w:uiPriority w:val="99"/>
    <w:semiHidden/>
    <w:rsid w:val="001253C5"/>
    <w:rPr>
      <w:rFonts w:ascii="TH SarabunPSK" w:eastAsia="Arial-BoldMT-Identity-H" w:hAnsi="TH SarabunPSK" w:cs="Angsana New"/>
      <w:b/>
      <w:bCs/>
      <w:sz w:val="20"/>
      <w:szCs w:val="25"/>
      <w:lang w:val="en-GB"/>
    </w:rPr>
  </w:style>
  <w:style w:type="paragraph" w:styleId="Revision">
    <w:name w:val="Revision"/>
    <w:hidden/>
    <w:uiPriority w:val="99"/>
    <w:semiHidden/>
    <w:rsid w:val="001253C5"/>
    <w:pPr>
      <w:spacing w:after="0" w:line="240" w:lineRule="auto"/>
    </w:pPr>
    <w:rPr>
      <w:rFonts w:ascii="TH SarabunPSK" w:eastAsia="Arial-BoldMT-Identity-H" w:hAnsi="TH SarabunPSK" w:cs="Angsana New"/>
      <w:bCs/>
      <w:sz w:val="32"/>
      <w:szCs w:val="40"/>
    </w:rPr>
  </w:style>
  <w:style w:type="paragraph" w:styleId="NormalWeb">
    <w:name w:val="Normal (Web)"/>
    <w:basedOn w:val="Normal"/>
    <w:uiPriority w:val="99"/>
    <w:unhideWhenUsed/>
    <w:rsid w:val="001253C5"/>
    <w:pPr>
      <w:spacing w:before="100" w:beforeAutospacing="1" w:after="100" w:afterAutospacing="1"/>
      <w:ind w:firstLine="11"/>
      <w:jc w:val="thaiDistribute"/>
    </w:pPr>
    <w:rPr>
      <w:rFonts w:ascii="Tahoma" w:eastAsia="Times New Roman" w:hAnsi="Tahoma" w:cs="Tahoma"/>
      <w:bCs/>
      <w:lang w:val="en-GB"/>
    </w:rPr>
  </w:style>
  <w:style w:type="paragraph" w:styleId="FootnoteText">
    <w:name w:val="footnote text"/>
    <w:basedOn w:val="Normal"/>
    <w:link w:val="FootnoteTextChar"/>
    <w:uiPriority w:val="99"/>
    <w:unhideWhenUsed/>
    <w:rsid w:val="001253C5"/>
    <w:pPr>
      <w:spacing w:after="0"/>
      <w:ind w:firstLine="11"/>
      <w:jc w:val="thaiDistribute"/>
    </w:pPr>
    <w:rPr>
      <w:rFonts w:eastAsia="Arial-BoldMT-Identity-H" w:cs="Angsana New"/>
      <w:bCs/>
      <w:sz w:val="20"/>
      <w:szCs w:val="25"/>
      <w:lang w:val="en-GB"/>
    </w:rPr>
  </w:style>
  <w:style w:type="character" w:customStyle="1" w:styleId="FootnoteTextChar">
    <w:name w:val="Footnote Text Char"/>
    <w:basedOn w:val="DefaultParagraphFont"/>
    <w:link w:val="FootnoteText"/>
    <w:uiPriority w:val="99"/>
    <w:rsid w:val="001253C5"/>
    <w:rPr>
      <w:rFonts w:ascii="TH SarabunPSK" w:eastAsia="Arial-BoldMT-Identity-H" w:hAnsi="TH SarabunPSK" w:cs="Angsana New"/>
      <w:bCs/>
      <w:sz w:val="20"/>
      <w:szCs w:val="25"/>
      <w:lang w:val="en-GB"/>
    </w:rPr>
  </w:style>
  <w:style w:type="character" w:styleId="FootnoteReference">
    <w:name w:val="footnote reference"/>
    <w:basedOn w:val="DefaultParagraphFont"/>
    <w:uiPriority w:val="99"/>
    <w:semiHidden/>
    <w:unhideWhenUsed/>
    <w:rsid w:val="001253C5"/>
    <w:rPr>
      <w:sz w:val="32"/>
      <w:szCs w:val="32"/>
      <w:vertAlign w:val="superscript"/>
    </w:rPr>
  </w:style>
  <w:style w:type="paragraph" w:customStyle="1" w:styleId="Normall">
    <w:name w:val="Normall"/>
    <w:basedOn w:val="Normal"/>
    <w:link w:val="NormallChar"/>
    <w:rsid w:val="001253C5"/>
    <w:pPr>
      <w:spacing w:after="0"/>
      <w:ind w:left="414" w:firstLine="720"/>
      <w:jc w:val="thaiDistribute"/>
    </w:pPr>
    <w:rPr>
      <w:rFonts w:ascii="Arial" w:eastAsia="Times New Roman" w:hAnsi="Arial" w:cs="Arial"/>
      <w:bCs/>
      <w:sz w:val="20"/>
      <w:szCs w:val="20"/>
      <w:lang w:val="en-GB" w:eastAsia="en-GB"/>
    </w:rPr>
  </w:style>
  <w:style w:type="character" w:customStyle="1" w:styleId="NormallChar">
    <w:name w:val="Normall Char"/>
    <w:basedOn w:val="DefaultParagraphFont"/>
    <w:link w:val="Normall"/>
    <w:rsid w:val="001253C5"/>
    <w:rPr>
      <w:rFonts w:ascii="Arial" w:eastAsia="Times New Roman" w:hAnsi="Arial" w:cs="Arial"/>
      <w:bCs/>
      <w:sz w:val="20"/>
      <w:szCs w:val="20"/>
      <w:lang w:val="en-GB" w:eastAsia="en-GB"/>
    </w:rPr>
  </w:style>
  <w:style w:type="paragraph" w:customStyle="1" w:styleId="FigureTitle">
    <w:name w:val="Figure Title"/>
    <w:basedOn w:val="Normal"/>
    <w:next w:val="Normal"/>
    <w:link w:val="FigureTitleChar"/>
    <w:qFormat/>
    <w:rsid w:val="001253C5"/>
    <w:pPr>
      <w:ind w:firstLine="11"/>
      <w:jc w:val="center"/>
    </w:pPr>
    <w:rPr>
      <w:rFonts w:eastAsia="Arial-BoldMT-Identity-H"/>
      <w:b/>
      <w:bCs/>
      <w:u w:val="single"/>
      <w:lang w:val="en-GB" w:bidi="ar-SA"/>
    </w:rPr>
  </w:style>
  <w:style w:type="character" w:customStyle="1" w:styleId="FigureTitleChar">
    <w:name w:val="Figure Title Char"/>
    <w:basedOn w:val="DefaultParagraphFont"/>
    <w:link w:val="FigureTitle"/>
    <w:rsid w:val="001253C5"/>
    <w:rPr>
      <w:rFonts w:ascii="TH SarabunPSK" w:eastAsia="Arial-BoldMT-Identity-H" w:hAnsi="TH SarabunPSK" w:cs="TH SarabunPSK"/>
      <w:b/>
      <w:bCs/>
      <w:sz w:val="32"/>
      <w:szCs w:val="32"/>
      <w:u w:val="single"/>
      <w:lang w:val="en-GB" w:bidi="ar-SA"/>
    </w:rPr>
  </w:style>
  <w:style w:type="table" w:styleId="LightShading-Accent1">
    <w:name w:val="Light Shading Accent 1"/>
    <w:basedOn w:val="TableNormal"/>
    <w:uiPriority w:val="60"/>
    <w:rsid w:val="001253C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dTable2-Accent1">
    <w:name w:val="Grid Table 2 Accent 1"/>
    <w:basedOn w:val="TableNormal"/>
    <w:uiPriority w:val="47"/>
    <w:rsid w:val="001253C5"/>
    <w:pPr>
      <w:spacing w:after="0" w:line="240" w:lineRule="auto"/>
    </w:pPr>
    <w:rPr>
      <w:szCs w:val="22"/>
      <w:lang w:bidi="ar-SA"/>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1253C5"/>
    <w:pPr>
      <w:spacing w:after="0" w:line="240" w:lineRule="auto"/>
    </w:pPr>
    <w:rPr>
      <w:szCs w:val="22"/>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aliases w:val="Table Title"/>
    <w:basedOn w:val="DefaultParagraphFont"/>
    <w:uiPriority w:val="22"/>
    <w:qFormat/>
    <w:rsid w:val="001253C5"/>
    <w:rPr>
      <w:b/>
      <w:u w:val="single"/>
    </w:rPr>
  </w:style>
  <w:style w:type="paragraph" w:customStyle="1" w:styleId="Normal1">
    <w:name w:val="Normal1"/>
    <w:rsid w:val="001253C5"/>
    <w:rPr>
      <w:rFonts w:ascii="Calibri" w:eastAsia="Calibri" w:hAnsi="Calibri" w:cs="Calibri"/>
      <w:szCs w:val="22"/>
    </w:rPr>
  </w:style>
  <w:style w:type="paragraph" w:customStyle="1" w:styleId="Default">
    <w:name w:val="Default"/>
    <w:rsid w:val="001253C5"/>
    <w:pPr>
      <w:autoSpaceDE w:val="0"/>
      <w:autoSpaceDN w:val="0"/>
      <w:adjustRightInd w:val="0"/>
      <w:spacing w:after="0" w:line="240" w:lineRule="auto"/>
    </w:pPr>
    <w:rPr>
      <w:rFonts w:ascii="Arial" w:eastAsia="Calibri" w:hAnsi="Arial" w:cs="Arial"/>
      <w:color w:val="000000"/>
      <w:sz w:val="24"/>
      <w:szCs w:val="24"/>
    </w:rPr>
  </w:style>
  <w:style w:type="table" w:customStyle="1" w:styleId="TableGrid1">
    <w:name w:val="Table Grid1"/>
    <w:basedOn w:val="TableNormal"/>
    <w:next w:val="TableGrid"/>
    <w:uiPriority w:val="39"/>
    <w:rsid w:val="00125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253C5"/>
    <w:rPr>
      <w:color w:val="954F72"/>
      <w:u w:val="single"/>
    </w:rPr>
  </w:style>
  <w:style w:type="paragraph" w:customStyle="1" w:styleId="msonormal0">
    <w:name w:val="msonormal"/>
    <w:basedOn w:val="Normal"/>
    <w:rsid w:val="001253C5"/>
    <w:pPr>
      <w:spacing w:before="100" w:beforeAutospacing="1" w:after="100" w:afterAutospacing="1"/>
      <w:jc w:val="left"/>
    </w:pPr>
    <w:rPr>
      <w:rFonts w:ascii="Angsana New" w:eastAsia="Times New Roman" w:hAnsi="Angsana New" w:cs="Angsana New"/>
      <w:sz w:val="28"/>
      <w:szCs w:val="28"/>
    </w:rPr>
  </w:style>
  <w:style w:type="paragraph" w:customStyle="1" w:styleId="font5">
    <w:name w:val="font5"/>
    <w:basedOn w:val="Normal"/>
    <w:rsid w:val="001253C5"/>
    <w:pPr>
      <w:spacing w:before="100" w:beforeAutospacing="1" w:after="100" w:afterAutospacing="1"/>
      <w:jc w:val="left"/>
    </w:pPr>
    <w:rPr>
      <w:rFonts w:eastAsia="Times New Roman"/>
      <w:b/>
      <w:bCs/>
      <w:color w:val="FFFFFF"/>
      <w:sz w:val="24"/>
      <w:szCs w:val="24"/>
    </w:rPr>
  </w:style>
  <w:style w:type="paragraph" w:customStyle="1" w:styleId="xl64">
    <w:name w:val="xl64"/>
    <w:basedOn w:val="Normal"/>
    <w:rsid w:val="001253C5"/>
    <w:pPr>
      <w:pBdr>
        <w:top w:val="single" w:sz="4" w:space="0" w:color="000000"/>
        <w:left w:val="single" w:sz="4" w:space="0" w:color="000000"/>
        <w:righ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65">
    <w:name w:val="xl65"/>
    <w:basedOn w:val="Normal"/>
    <w:rsid w:val="001253C5"/>
    <w:pPr>
      <w:pBdr>
        <w:top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66">
    <w:name w:val="xl66"/>
    <w:basedOn w:val="Normal"/>
    <w:rsid w:val="001253C5"/>
    <w:pPr>
      <w:pBdr>
        <w:top w:val="single" w:sz="4" w:space="0" w:color="000000"/>
        <w:righ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67">
    <w:name w:val="xl67"/>
    <w:basedOn w:val="Normal"/>
    <w:rsid w:val="001253C5"/>
    <w:pPr>
      <w:pBdr>
        <w:top w:val="single" w:sz="4" w:space="0" w:color="000000"/>
        <w:left w:val="single" w:sz="4" w:space="0" w:color="000000"/>
      </w:pBdr>
      <w:shd w:val="clear" w:color="000000" w:fill="00CCFF"/>
      <w:spacing w:before="100" w:beforeAutospacing="1" w:after="100" w:afterAutospacing="1"/>
      <w:jc w:val="center"/>
      <w:textAlignment w:val="center"/>
    </w:pPr>
    <w:rPr>
      <w:rFonts w:eastAsia="Times New Roman"/>
      <w:b/>
      <w:bCs/>
      <w:sz w:val="24"/>
      <w:szCs w:val="24"/>
    </w:rPr>
  </w:style>
  <w:style w:type="paragraph" w:customStyle="1" w:styleId="xl68">
    <w:name w:val="xl68"/>
    <w:basedOn w:val="Normal"/>
    <w:rsid w:val="001253C5"/>
    <w:pPr>
      <w:pBdr>
        <w:top w:val="single" w:sz="4" w:space="0" w:color="000000"/>
        <w:left w:val="single" w:sz="4" w:space="0" w:color="000000"/>
        <w:righ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69">
    <w:name w:val="xl69"/>
    <w:basedOn w:val="Normal"/>
    <w:rsid w:val="001253C5"/>
    <w:pPr>
      <w:pBdr>
        <w:top w:val="single" w:sz="4" w:space="0" w:color="000000"/>
        <w:left w:val="single" w:sz="4" w:space="0" w:color="000000"/>
        <w:bottom w:val="single" w:sz="4" w:space="0" w:color="000000"/>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70">
    <w:name w:val="xl70"/>
    <w:basedOn w:val="Normal"/>
    <w:rsid w:val="001253C5"/>
    <w:pPr>
      <w:pBdr>
        <w:top w:val="single" w:sz="4" w:space="0" w:color="000000"/>
        <w:bottom w:val="single" w:sz="4" w:space="0" w:color="000000"/>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71">
    <w:name w:val="xl71"/>
    <w:basedOn w:val="Normal"/>
    <w:rsid w:val="001253C5"/>
    <w:pPr>
      <w:pBdr>
        <w:top w:val="single" w:sz="4" w:space="0" w:color="000000"/>
        <w:left w:val="single" w:sz="4" w:space="0" w:color="000000"/>
        <w:right w:val="single" w:sz="4" w:space="0" w:color="000000"/>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72">
    <w:name w:val="xl72"/>
    <w:basedOn w:val="Normal"/>
    <w:rsid w:val="001253C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73">
    <w:name w:val="xl73"/>
    <w:basedOn w:val="Normal"/>
    <w:rsid w:val="001253C5"/>
    <w:pPr>
      <w:spacing w:before="100" w:beforeAutospacing="1" w:after="100" w:afterAutospacing="1"/>
      <w:jc w:val="center"/>
      <w:textAlignment w:val="center"/>
    </w:pPr>
    <w:rPr>
      <w:rFonts w:eastAsia="Times New Roman"/>
      <w:sz w:val="24"/>
      <w:szCs w:val="24"/>
    </w:rPr>
  </w:style>
  <w:style w:type="paragraph" w:customStyle="1" w:styleId="xl74">
    <w:name w:val="xl74"/>
    <w:basedOn w:val="Normal"/>
    <w:rsid w:val="001253C5"/>
    <w:pPr>
      <w:pBdr>
        <w:bottom w:val="single" w:sz="4" w:space="0" w:color="auto"/>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75">
    <w:name w:val="xl75"/>
    <w:basedOn w:val="Normal"/>
    <w:rsid w:val="001253C5"/>
    <w:pPr>
      <w:pBdr>
        <w:bottom w:val="single" w:sz="4" w:space="0" w:color="auto"/>
        <w:righ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76">
    <w:name w:val="xl76"/>
    <w:basedOn w:val="Normal"/>
    <w:rsid w:val="001253C5"/>
    <w:pPr>
      <w:pBdr>
        <w:left w:val="single" w:sz="4" w:space="0" w:color="000000"/>
        <w:bottom w:val="single" w:sz="4" w:space="0" w:color="auto"/>
        <w:righ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77">
    <w:name w:val="xl77"/>
    <w:basedOn w:val="Normal"/>
    <w:rsid w:val="001253C5"/>
    <w:pPr>
      <w:pBdr>
        <w:left w:val="single" w:sz="4" w:space="0" w:color="000000"/>
      </w:pBdr>
      <w:shd w:val="clear" w:color="000000" w:fill="00CCFF"/>
      <w:spacing w:before="100" w:beforeAutospacing="1" w:after="100" w:afterAutospacing="1"/>
      <w:jc w:val="center"/>
      <w:textAlignment w:val="center"/>
    </w:pPr>
    <w:rPr>
      <w:rFonts w:eastAsia="Times New Roman"/>
      <w:b/>
      <w:bCs/>
      <w:sz w:val="24"/>
      <w:szCs w:val="24"/>
    </w:rPr>
  </w:style>
  <w:style w:type="paragraph" w:customStyle="1" w:styleId="xl78">
    <w:name w:val="xl78"/>
    <w:basedOn w:val="Normal"/>
    <w:rsid w:val="001253C5"/>
    <w:pPr>
      <w:pBdr>
        <w:left w:val="single" w:sz="4" w:space="0" w:color="000000"/>
        <w:righ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79">
    <w:name w:val="xl79"/>
    <w:basedOn w:val="Normal"/>
    <w:rsid w:val="001253C5"/>
    <w:pPr>
      <w:pBdr>
        <w:top w:val="single" w:sz="4" w:space="0" w:color="000000"/>
        <w:left w:val="single" w:sz="4" w:space="0" w:color="000000"/>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80">
    <w:name w:val="xl80"/>
    <w:basedOn w:val="Normal"/>
    <w:rsid w:val="001253C5"/>
    <w:pPr>
      <w:pBdr>
        <w:left w:val="single" w:sz="4" w:space="0" w:color="000000"/>
        <w:right w:val="single" w:sz="4" w:space="0" w:color="000000"/>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81">
    <w:name w:val="xl81"/>
    <w:basedOn w:val="Normal"/>
    <w:rsid w:val="001253C5"/>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rFonts w:eastAsia="Times New Roman"/>
      <w:b/>
      <w:bCs/>
      <w:sz w:val="24"/>
      <w:szCs w:val="24"/>
    </w:rPr>
  </w:style>
  <w:style w:type="paragraph" w:customStyle="1" w:styleId="xl82">
    <w:name w:val="xl82"/>
    <w:basedOn w:val="Normal"/>
    <w:rsid w:val="001253C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83">
    <w:name w:val="xl83"/>
    <w:basedOn w:val="Normal"/>
    <w:rsid w:val="001253C5"/>
    <w:pPr>
      <w:pBdr>
        <w:top w:val="single" w:sz="4" w:space="0" w:color="auto"/>
        <w:bottom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84">
    <w:name w:val="xl84"/>
    <w:basedOn w:val="Normal"/>
    <w:rsid w:val="001253C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4"/>
      <w:szCs w:val="24"/>
    </w:rPr>
  </w:style>
  <w:style w:type="paragraph" w:customStyle="1" w:styleId="xl85">
    <w:name w:val="xl85"/>
    <w:basedOn w:val="Normal"/>
    <w:rsid w:val="001253C5"/>
    <w:pPr>
      <w:spacing w:before="100" w:beforeAutospacing="1" w:after="100" w:afterAutospacing="1"/>
      <w:jc w:val="left"/>
      <w:textAlignment w:val="center"/>
    </w:pPr>
    <w:rPr>
      <w:rFonts w:eastAsia="Times New Roman"/>
      <w:sz w:val="24"/>
      <w:szCs w:val="24"/>
    </w:rPr>
  </w:style>
  <w:style w:type="paragraph" w:customStyle="1" w:styleId="xl86">
    <w:name w:val="xl86"/>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sz w:val="24"/>
      <w:szCs w:val="24"/>
    </w:rPr>
  </w:style>
  <w:style w:type="paragraph" w:customStyle="1" w:styleId="xl87">
    <w:name w:val="xl87"/>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sz w:val="24"/>
      <w:szCs w:val="24"/>
    </w:rPr>
  </w:style>
  <w:style w:type="paragraph" w:customStyle="1" w:styleId="xl88">
    <w:name w:val="xl88"/>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eastAsia="Times New Roman"/>
      <w:sz w:val="24"/>
      <w:szCs w:val="24"/>
    </w:rPr>
  </w:style>
  <w:style w:type="paragraph" w:customStyle="1" w:styleId="xl89">
    <w:name w:val="xl89"/>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eastAsia="Times New Roman"/>
      <w:sz w:val="24"/>
      <w:szCs w:val="24"/>
    </w:rPr>
  </w:style>
  <w:style w:type="paragraph" w:customStyle="1" w:styleId="xl90">
    <w:name w:val="xl90"/>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rFonts w:eastAsia="Times New Roman"/>
      <w:sz w:val="24"/>
      <w:szCs w:val="24"/>
    </w:rPr>
  </w:style>
  <w:style w:type="paragraph" w:customStyle="1" w:styleId="xl91">
    <w:name w:val="xl91"/>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eastAsia="Times New Roman"/>
      <w:sz w:val="24"/>
      <w:szCs w:val="24"/>
    </w:rPr>
  </w:style>
  <w:style w:type="paragraph" w:customStyle="1" w:styleId="xl92">
    <w:name w:val="xl92"/>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eastAsia="Times New Roman"/>
      <w:sz w:val="24"/>
      <w:szCs w:val="24"/>
    </w:rPr>
  </w:style>
  <w:style w:type="paragraph" w:customStyle="1" w:styleId="xl93">
    <w:name w:val="xl93"/>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top"/>
    </w:pPr>
    <w:rPr>
      <w:rFonts w:eastAsia="Times New Roman"/>
      <w:sz w:val="24"/>
      <w:szCs w:val="24"/>
    </w:rPr>
  </w:style>
  <w:style w:type="paragraph" w:customStyle="1" w:styleId="xl94">
    <w:name w:val="xl94"/>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top"/>
    </w:pPr>
    <w:rPr>
      <w:rFonts w:eastAsia="Times New Roman"/>
      <w:sz w:val="24"/>
      <w:szCs w:val="24"/>
    </w:rPr>
  </w:style>
  <w:style w:type="paragraph" w:customStyle="1" w:styleId="xl95">
    <w:name w:val="xl95"/>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center"/>
    </w:pPr>
    <w:rPr>
      <w:rFonts w:eastAsia="Times New Roman"/>
      <w:sz w:val="24"/>
      <w:szCs w:val="24"/>
    </w:rPr>
  </w:style>
  <w:style w:type="paragraph" w:customStyle="1" w:styleId="xl96">
    <w:name w:val="xl96"/>
    <w:basedOn w:val="Normal"/>
    <w:rsid w:val="00125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97">
    <w:name w:val="xl97"/>
    <w:basedOn w:val="Normal"/>
    <w:rsid w:val="00125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98">
    <w:name w:val="xl98"/>
    <w:basedOn w:val="Normal"/>
    <w:rsid w:val="00125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99">
    <w:name w:val="xl99"/>
    <w:basedOn w:val="Normal"/>
    <w:rsid w:val="00125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4"/>
      <w:szCs w:val="24"/>
    </w:rPr>
  </w:style>
  <w:style w:type="paragraph" w:customStyle="1" w:styleId="xl100">
    <w:name w:val="xl100"/>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top"/>
    </w:pPr>
    <w:rPr>
      <w:rFonts w:eastAsia="Times New Roman"/>
      <w:sz w:val="24"/>
      <w:szCs w:val="24"/>
    </w:rPr>
  </w:style>
  <w:style w:type="paragraph" w:customStyle="1" w:styleId="xl101">
    <w:name w:val="xl101"/>
    <w:basedOn w:val="Normal"/>
    <w:rsid w:val="001253C5"/>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textAlignment w:val="top"/>
    </w:pPr>
    <w:rPr>
      <w:rFonts w:eastAsia="Times New Roman"/>
      <w:sz w:val="24"/>
      <w:szCs w:val="24"/>
    </w:rPr>
  </w:style>
  <w:style w:type="paragraph" w:customStyle="1" w:styleId="xl102">
    <w:name w:val="xl102"/>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eastAsia="Times New Roman"/>
      <w:sz w:val="24"/>
      <w:szCs w:val="24"/>
    </w:rPr>
  </w:style>
  <w:style w:type="paragraph" w:customStyle="1" w:styleId="xl103">
    <w:name w:val="xl103"/>
    <w:basedOn w:val="Normal"/>
    <w:rsid w:val="001253C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eastAsia="Times New Roman"/>
      <w:sz w:val="24"/>
      <w:szCs w:val="24"/>
    </w:rPr>
  </w:style>
  <w:style w:type="paragraph" w:customStyle="1" w:styleId="xl104">
    <w:name w:val="xl104"/>
    <w:basedOn w:val="Normal"/>
    <w:rsid w:val="001253C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05">
    <w:name w:val="xl105"/>
    <w:basedOn w:val="Normal"/>
    <w:rsid w:val="001253C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rPr>
  </w:style>
  <w:style w:type="paragraph" w:customStyle="1" w:styleId="xl106">
    <w:name w:val="xl106"/>
    <w:basedOn w:val="Normal"/>
    <w:rsid w:val="001253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24"/>
      <w:szCs w:val="24"/>
    </w:rPr>
  </w:style>
  <w:style w:type="paragraph" w:customStyle="1" w:styleId="xl107">
    <w:name w:val="xl107"/>
    <w:basedOn w:val="Normal"/>
    <w:rsid w:val="001253C5"/>
    <w:pPr>
      <w:pBdr>
        <w:top w:val="single" w:sz="4" w:space="0" w:color="auto"/>
        <w:left w:val="single" w:sz="4" w:space="0" w:color="auto"/>
        <w:bottom w:val="single" w:sz="4" w:space="0" w:color="auto"/>
      </w:pBdr>
      <w:spacing w:before="100" w:beforeAutospacing="1" w:after="100" w:afterAutospacing="1"/>
      <w:jc w:val="left"/>
      <w:textAlignment w:val="top"/>
    </w:pPr>
    <w:rPr>
      <w:rFonts w:eastAsia="Times New Roman"/>
      <w:sz w:val="24"/>
      <w:szCs w:val="24"/>
    </w:rPr>
  </w:style>
  <w:style w:type="paragraph" w:customStyle="1" w:styleId="xl108">
    <w:name w:val="xl108"/>
    <w:basedOn w:val="Normal"/>
    <w:rsid w:val="001253C5"/>
    <w:pPr>
      <w:spacing w:before="100" w:beforeAutospacing="1" w:after="100" w:afterAutospacing="1"/>
      <w:jc w:val="left"/>
      <w:textAlignment w:val="top"/>
    </w:pPr>
    <w:rPr>
      <w:rFonts w:eastAsia="Times New Roman"/>
      <w:sz w:val="24"/>
      <w:szCs w:val="24"/>
    </w:rPr>
  </w:style>
  <w:style w:type="paragraph" w:customStyle="1" w:styleId="xl109">
    <w:name w:val="xl109"/>
    <w:basedOn w:val="Normal"/>
    <w:rsid w:val="001253C5"/>
    <w:pPr>
      <w:spacing w:before="100" w:beforeAutospacing="1" w:after="100" w:afterAutospacing="1"/>
      <w:jc w:val="center"/>
      <w:textAlignment w:val="top"/>
    </w:pPr>
    <w:rPr>
      <w:rFonts w:eastAsia="Times New Roman"/>
      <w:sz w:val="24"/>
      <w:szCs w:val="24"/>
    </w:rPr>
  </w:style>
  <w:style w:type="paragraph" w:customStyle="1" w:styleId="xl110">
    <w:name w:val="xl110"/>
    <w:basedOn w:val="Normal"/>
    <w:rsid w:val="001253C5"/>
    <w:pPr>
      <w:spacing w:before="100" w:beforeAutospacing="1" w:after="100" w:afterAutospacing="1"/>
      <w:jc w:val="center"/>
      <w:textAlignment w:val="top"/>
    </w:pPr>
    <w:rPr>
      <w:rFonts w:eastAsia="Times New Roman"/>
      <w:sz w:val="24"/>
      <w:szCs w:val="24"/>
    </w:rPr>
  </w:style>
  <w:style w:type="paragraph" w:customStyle="1" w:styleId="xl111">
    <w:name w:val="xl111"/>
    <w:basedOn w:val="Normal"/>
    <w:rsid w:val="001253C5"/>
    <w:pPr>
      <w:spacing w:before="100" w:beforeAutospacing="1" w:after="100" w:afterAutospacing="1"/>
      <w:jc w:val="left"/>
      <w:textAlignment w:val="top"/>
    </w:pPr>
    <w:rPr>
      <w:rFonts w:eastAsia="Times New Roman"/>
      <w:sz w:val="24"/>
      <w:szCs w:val="24"/>
    </w:rPr>
  </w:style>
  <w:style w:type="paragraph" w:customStyle="1" w:styleId="xl112">
    <w:name w:val="xl112"/>
    <w:basedOn w:val="Normal"/>
    <w:rsid w:val="001253C5"/>
    <w:pPr>
      <w:spacing w:before="100" w:beforeAutospacing="1" w:after="100" w:afterAutospacing="1"/>
      <w:jc w:val="left"/>
      <w:textAlignment w:val="top"/>
    </w:pPr>
    <w:rPr>
      <w:rFonts w:eastAsia="Times New Roman"/>
      <w:sz w:val="24"/>
      <w:szCs w:val="24"/>
    </w:rPr>
  </w:style>
  <w:style w:type="paragraph" w:customStyle="1" w:styleId="xl113">
    <w:name w:val="xl113"/>
    <w:basedOn w:val="Normal"/>
    <w:rsid w:val="001253C5"/>
    <w:pPr>
      <w:pBdr>
        <w:top w:val="single" w:sz="4" w:space="0" w:color="000000"/>
        <w:lef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114">
    <w:name w:val="xl114"/>
    <w:basedOn w:val="Normal"/>
    <w:rsid w:val="001253C5"/>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115">
    <w:name w:val="xl115"/>
    <w:basedOn w:val="Normal"/>
    <w:rsid w:val="001253C5"/>
    <w:pPr>
      <w:pBdr>
        <w:top w:val="single" w:sz="4" w:space="0" w:color="000000"/>
        <w:left w:val="single" w:sz="4" w:space="0" w:color="000000"/>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116">
    <w:name w:val="xl116"/>
    <w:basedOn w:val="Normal"/>
    <w:rsid w:val="001253C5"/>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rFonts w:eastAsia="Times New Roman"/>
      <w:b/>
      <w:bCs/>
      <w:color w:val="FFFFFF"/>
      <w:sz w:val="24"/>
      <w:szCs w:val="24"/>
    </w:rPr>
  </w:style>
  <w:style w:type="paragraph" w:customStyle="1" w:styleId="xl117">
    <w:name w:val="xl117"/>
    <w:basedOn w:val="Normal"/>
    <w:rsid w:val="001253C5"/>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eastAsia="Times New Roman"/>
      <w:sz w:val="24"/>
      <w:szCs w:val="24"/>
    </w:rPr>
  </w:style>
  <w:style w:type="paragraph" w:customStyle="1" w:styleId="xl118">
    <w:name w:val="xl118"/>
    <w:basedOn w:val="Normal"/>
    <w:rsid w:val="001253C5"/>
    <w:pPr>
      <w:pBdr>
        <w:top w:val="single" w:sz="4" w:space="0" w:color="auto"/>
        <w:bottom w:val="single" w:sz="4" w:space="0" w:color="auto"/>
        <w:right w:val="single" w:sz="4" w:space="0" w:color="auto"/>
      </w:pBdr>
      <w:shd w:val="clear" w:color="000000" w:fill="9BC2E6"/>
      <w:spacing w:before="100" w:beforeAutospacing="1" w:after="100" w:afterAutospacing="1"/>
      <w:jc w:val="center"/>
      <w:textAlignment w:val="top"/>
    </w:pPr>
    <w:rPr>
      <w:rFonts w:eastAsia="Times New Roman"/>
      <w:sz w:val="24"/>
      <w:szCs w:val="24"/>
    </w:rPr>
  </w:style>
  <w:style w:type="paragraph" w:customStyle="1" w:styleId="xl119">
    <w:name w:val="xl119"/>
    <w:basedOn w:val="Normal"/>
    <w:rsid w:val="001253C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sz w:val="24"/>
      <w:szCs w:val="24"/>
    </w:rPr>
  </w:style>
  <w:style w:type="paragraph" w:customStyle="1" w:styleId="xl120">
    <w:name w:val="xl120"/>
    <w:basedOn w:val="Normal"/>
    <w:rsid w:val="001253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rPr>
  </w:style>
  <w:style w:type="table" w:styleId="PlainTable3">
    <w:name w:val="Plain Table 3"/>
    <w:basedOn w:val="TableNormal"/>
    <w:uiPriority w:val="43"/>
    <w:rsid w:val="001253C5"/>
    <w:pPr>
      <w:spacing w:after="0" w:line="240" w:lineRule="auto"/>
    </w:pPr>
    <w:rPr>
      <w:szCs w:val="22"/>
      <w:lang w:bidi="ar-S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1253C5"/>
    <w:pPr>
      <w:spacing w:after="0" w:line="240" w:lineRule="auto"/>
    </w:pPr>
    <w:rPr>
      <w:szCs w:val="22"/>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4-Accent52">
    <w:name w:val="Grid Table 4 - Accent 52"/>
    <w:basedOn w:val="TableNormal"/>
    <w:next w:val="GridTable4-Accent5"/>
    <w:uiPriority w:val="49"/>
    <w:rsid w:val="001253C5"/>
    <w:pPr>
      <w:spacing w:after="0" w:line="240" w:lineRule="auto"/>
    </w:pPr>
    <w:rPr>
      <w:szCs w:val="22"/>
      <w:lang w:bidi="ar-SA"/>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4">
    <w:name w:val="toc 4"/>
    <w:basedOn w:val="Normal"/>
    <w:next w:val="Normal"/>
    <w:autoRedefine/>
    <w:uiPriority w:val="39"/>
    <w:unhideWhenUsed/>
    <w:rsid w:val="001253C5"/>
    <w:pPr>
      <w:spacing w:before="0" w:after="100" w:line="259" w:lineRule="auto"/>
      <w:ind w:left="660"/>
      <w:jc w:val="left"/>
    </w:pPr>
    <w:rPr>
      <w:rFonts w:asciiTheme="minorHAnsi" w:eastAsiaTheme="minorEastAsia" w:hAnsiTheme="minorHAnsi" w:cstheme="minorBidi"/>
      <w:sz w:val="22"/>
      <w:szCs w:val="28"/>
    </w:rPr>
  </w:style>
  <w:style w:type="paragraph" w:styleId="TOC6">
    <w:name w:val="toc 6"/>
    <w:basedOn w:val="Normal"/>
    <w:next w:val="Normal"/>
    <w:autoRedefine/>
    <w:uiPriority w:val="39"/>
    <w:unhideWhenUsed/>
    <w:rsid w:val="001253C5"/>
    <w:pPr>
      <w:spacing w:before="0" w:after="100" w:line="259" w:lineRule="auto"/>
      <w:ind w:left="1100"/>
      <w:jc w:val="left"/>
    </w:pPr>
    <w:rPr>
      <w:rFonts w:asciiTheme="minorHAnsi" w:eastAsiaTheme="minorEastAsia" w:hAnsiTheme="minorHAnsi" w:cstheme="minorBidi"/>
      <w:sz w:val="22"/>
      <w:szCs w:val="28"/>
    </w:rPr>
  </w:style>
  <w:style w:type="paragraph" w:styleId="TOC7">
    <w:name w:val="toc 7"/>
    <w:basedOn w:val="Normal"/>
    <w:next w:val="Normal"/>
    <w:autoRedefine/>
    <w:uiPriority w:val="39"/>
    <w:unhideWhenUsed/>
    <w:rsid w:val="001253C5"/>
    <w:pPr>
      <w:spacing w:before="0" w:after="100" w:line="259" w:lineRule="auto"/>
      <w:ind w:left="1320"/>
      <w:jc w:val="left"/>
    </w:pPr>
    <w:rPr>
      <w:rFonts w:asciiTheme="minorHAnsi" w:eastAsiaTheme="minorEastAsia" w:hAnsiTheme="minorHAnsi" w:cstheme="minorBidi"/>
      <w:sz w:val="22"/>
      <w:szCs w:val="28"/>
    </w:rPr>
  </w:style>
  <w:style w:type="paragraph" w:styleId="TOC8">
    <w:name w:val="toc 8"/>
    <w:basedOn w:val="Normal"/>
    <w:next w:val="Normal"/>
    <w:autoRedefine/>
    <w:uiPriority w:val="39"/>
    <w:unhideWhenUsed/>
    <w:rsid w:val="001253C5"/>
    <w:pPr>
      <w:spacing w:before="0" w:after="100" w:line="259" w:lineRule="auto"/>
      <w:ind w:left="1540"/>
      <w:jc w:val="left"/>
    </w:pPr>
    <w:rPr>
      <w:rFonts w:asciiTheme="minorHAnsi" w:eastAsiaTheme="minorEastAsia" w:hAnsiTheme="minorHAnsi" w:cstheme="minorBidi"/>
      <w:sz w:val="22"/>
      <w:szCs w:val="28"/>
    </w:rPr>
  </w:style>
  <w:style w:type="paragraph" w:styleId="TOC9">
    <w:name w:val="toc 9"/>
    <w:basedOn w:val="Normal"/>
    <w:next w:val="Normal"/>
    <w:autoRedefine/>
    <w:uiPriority w:val="39"/>
    <w:unhideWhenUsed/>
    <w:rsid w:val="001253C5"/>
    <w:pPr>
      <w:spacing w:before="0" w:after="100" w:line="259" w:lineRule="auto"/>
      <w:ind w:left="1760"/>
      <w:jc w:val="left"/>
    </w:pPr>
    <w:rPr>
      <w:rFonts w:asciiTheme="minorHAnsi" w:eastAsiaTheme="minorEastAsia" w:hAnsiTheme="minorHAnsi" w:cstheme="minorBidi"/>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71</Pages>
  <Words>9197</Words>
  <Characters>52424</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Panitsanee Attanawanich</dc:creator>
  <cp:keywords/>
  <dc:description/>
  <cp:lastModifiedBy>Achiraya Dechanuntasin</cp:lastModifiedBy>
  <cp:revision>4</cp:revision>
  <cp:lastPrinted>2020-11-26T07:46:00Z</cp:lastPrinted>
  <dcterms:created xsi:type="dcterms:W3CDTF">2020-12-02T08:09:00Z</dcterms:created>
  <dcterms:modified xsi:type="dcterms:W3CDTF">2020-12-08T04:16:00Z</dcterms:modified>
</cp:coreProperties>
</file>