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F4F9" w14:textId="77777777" w:rsidR="006469CB" w:rsidRPr="00AA1D57" w:rsidRDefault="00457A05" w:rsidP="00457A05">
      <w:pPr>
        <w:jc w:val="center"/>
        <w:rPr>
          <w:rFonts w:ascii="TH SarabunPSK" w:hAnsi="TH SarabunPSK" w:cs="TH SarabunPSK"/>
          <w:b/>
          <w:bCs/>
          <w:sz w:val="28"/>
          <w:szCs w:val="36"/>
        </w:rPr>
      </w:pPr>
      <w:r w:rsidRPr="00AA1D57">
        <w:rPr>
          <w:rFonts w:ascii="TH SarabunPSK" w:hAnsi="TH SarabunPSK" w:cs="TH SarabunPSK"/>
          <w:b/>
          <w:bCs/>
          <w:sz w:val="28"/>
          <w:szCs w:val="36"/>
        </w:rPr>
        <w:t xml:space="preserve">ATS FRMS Evaluation </w:t>
      </w:r>
      <w:r w:rsidR="00206E16" w:rsidRPr="00AA1D57">
        <w:rPr>
          <w:rFonts w:ascii="TH SarabunPSK" w:hAnsi="TH SarabunPSK" w:cs="TH SarabunPSK"/>
          <w:b/>
          <w:bCs/>
          <w:sz w:val="28"/>
          <w:szCs w:val="36"/>
        </w:rPr>
        <w:t>Form</w:t>
      </w:r>
    </w:p>
    <w:p w14:paraId="6A09D8B5" w14:textId="77777777" w:rsidR="009A7D3F" w:rsidRPr="00457A05" w:rsidRDefault="009A7D3F" w:rsidP="00457A05">
      <w:pPr>
        <w:jc w:val="center"/>
        <w:rPr>
          <w:rFonts w:ascii="TH SarabunPSK" w:hAnsi="TH SarabunPSK" w:cs="TH SarabunPSK"/>
          <w:b/>
          <w:bCs/>
        </w:rPr>
      </w:pPr>
    </w:p>
    <w:p w14:paraId="16CB994F" w14:textId="77777777" w:rsidR="00457A05" w:rsidRPr="009A7D3F" w:rsidRDefault="00457A05" w:rsidP="00457A05">
      <w:pPr>
        <w:rPr>
          <w:rFonts w:ascii="TH SarabunPSK" w:hAnsi="TH SarabunPSK" w:cs="TH SarabunPSK"/>
          <w:b/>
          <w:bCs/>
        </w:rPr>
      </w:pPr>
      <w:r w:rsidRPr="009A7D3F">
        <w:rPr>
          <w:rFonts w:ascii="TH SarabunPSK" w:hAnsi="TH SarabunPSK" w:cs="TH SarabunPSK"/>
          <w:b/>
          <w:bCs/>
        </w:rPr>
        <w:t xml:space="preserve">To be completed by </w:t>
      </w:r>
      <w:r w:rsidR="002925DC" w:rsidRPr="009A7D3F">
        <w:rPr>
          <w:rFonts w:ascii="TH SarabunPSK" w:hAnsi="TH SarabunPSK" w:cs="TH SarabunPSK"/>
          <w:b/>
          <w:bCs/>
        </w:rPr>
        <w:t xml:space="preserve">Fatigue Safety Action Group (FSAG or equivalent) of </w:t>
      </w:r>
      <w:r w:rsidRPr="009A7D3F">
        <w:rPr>
          <w:rFonts w:ascii="TH SarabunPSK" w:hAnsi="TH SarabunPSK" w:cs="TH SarabunPSK"/>
          <w:b/>
          <w:bCs/>
        </w:rPr>
        <w:t xml:space="preserve">the </w:t>
      </w:r>
      <w:proofErr w:type="spellStart"/>
      <w:r w:rsidR="002925DC" w:rsidRPr="009A7D3F">
        <w:rPr>
          <w:rFonts w:ascii="TH SarabunPSK" w:hAnsi="TH SarabunPSK" w:cs="TH SarabunPSK"/>
          <w:b/>
          <w:bCs/>
        </w:rPr>
        <w:t>organisation</w:t>
      </w:r>
      <w:proofErr w:type="spellEnd"/>
      <w:r w:rsidRPr="009A7D3F">
        <w:rPr>
          <w:rFonts w:ascii="TH SarabunPSK" w:hAnsi="TH SarabunPSK" w:cs="TH SarabunPSK"/>
          <w:b/>
          <w:bCs/>
        </w:rPr>
        <w:t>:</w:t>
      </w:r>
    </w:p>
    <w:tbl>
      <w:tblPr>
        <w:tblStyle w:val="TableGrid"/>
        <w:tblW w:w="0" w:type="auto"/>
        <w:tblLook w:val="04A0" w:firstRow="1" w:lastRow="0" w:firstColumn="1" w:lastColumn="0" w:noHBand="0" w:noVBand="1"/>
      </w:tblPr>
      <w:tblGrid>
        <w:gridCol w:w="6974"/>
        <w:gridCol w:w="6974"/>
      </w:tblGrid>
      <w:tr w:rsidR="00457A05" w:rsidRPr="009A7D3F" w14:paraId="0F1E1583" w14:textId="77777777" w:rsidTr="00457A05">
        <w:tc>
          <w:tcPr>
            <w:tcW w:w="6974" w:type="dxa"/>
          </w:tcPr>
          <w:p w14:paraId="1BC5215A" w14:textId="77777777" w:rsidR="00457A05" w:rsidRPr="009A7D3F" w:rsidRDefault="00457A05" w:rsidP="00457A05">
            <w:pPr>
              <w:rPr>
                <w:rFonts w:ascii="TH SarabunPSK" w:hAnsi="TH SarabunPSK" w:cs="TH SarabunPSK"/>
                <w:b/>
                <w:bCs/>
              </w:rPr>
            </w:pPr>
            <w:proofErr w:type="spellStart"/>
            <w:r w:rsidRPr="009A7D3F">
              <w:rPr>
                <w:rFonts w:ascii="TH SarabunPSK" w:hAnsi="TH SarabunPSK" w:cs="TH SarabunPSK"/>
                <w:b/>
                <w:bCs/>
              </w:rPr>
              <w:t>Organisation</w:t>
            </w:r>
            <w:proofErr w:type="spellEnd"/>
            <w:r w:rsidRPr="009A7D3F">
              <w:rPr>
                <w:rFonts w:ascii="TH SarabunPSK" w:hAnsi="TH SarabunPSK" w:cs="TH SarabunPSK"/>
                <w:b/>
                <w:bCs/>
              </w:rPr>
              <w:t>:</w:t>
            </w:r>
          </w:p>
          <w:p w14:paraId="749D2F44" w14:textId="77777777" w:rsidR="00457A05" w:rsidRPr="009A7D3F" w:rsidRDefault="00457A05" w:rsidP="00457A05">
            <w:pPr>
              <w:rPr>
                <w:rFonts w:ascii="TH SarabunPSK" w:hAnsi="TH SarabunPSK" w:cs="TH SarabunPSK"/>
                <w:b/>
                <w:bCs/>
              </w:rPr>
            </w:pPr>
          </w:p>
        </w:tc>
        <w:tc>
          <w:tcPr>
            <w:tcW w:w="6974" w:type="dxa"/>
          </w:tcPr>
          <w:p w14:paraId="4D2B3F09" w14:textId="77777777" w:rsidR="00457A05" w:rsidRPr="009A7D3F" w:rsidRDefault="00457A05" w:rsidP="00457A05">
            <w:pPr>
              <w:rPr>
                <w:rFonts w:ascii="TH SarabunPSK" w:hAnsi="TH SarabunPSK" w:cs="TH SarabunPSK"/>
                <w:b/>
                <w:bCs/>
              </w:rPr>
            </w:pPr>
            <w:r w:rsidRPr="009A7D3F">
              <w:rPr>
                <w:rFonts w:ascii="TH SarabunPSK" w:hAnsi="TH SarabunPSK" w:cs="TH SarabunPSK"/>
                <w:b/>
                <w:bCs/>
              </w:rPr>
              <w:t>Approval/Certificate Reference(s):</w:t>
            </w:r>
          </w:p>
        </w:tc>
      </w:tr>
      <w:tr w:rsidR="00457A05" w:rsidRPr="009A7D3F" w14:paraId="11BD3A52" w14:textId="77777777" w:rsidTr="00457A05">
        <w:tc>
          <w:tcPr>
            <w:tcW w:w="6974" w:type="dxa"/>
          </w:tcPr>
          <w:p w14:paraId="102C02E2" w14:textId="77777777" w:rsidR="00457A05" w:rsidRPr="009A7D3F" w:rsidRDefault="00457A05" w:rsidP="00457A05">
            <w:pPr>
              <w:rPr>
                <w:rFonts w:ascii="TH SarabunPSK" w:hAnsi="TH SarabunPSK" w:cs="TH SarabunPSK"/>
                <w:b/>
                <w:bCs/>
              </w:rPr>
            </w:pPr>
            <w:r w:rsidRPr="009A7D3F">
              <w:rPr>
                <w:rFonts w:ascii="TH SarabunPSK" w:hAnsi="TH SarabunPSK" w:cs="TH SarabunPSK"/>
                <w:b/>
                <w:bCs/>
              </w:rPr>
              <w:t>FRMS Manual/ SMS Manual Revision:</w:t>
            </w:r>
          </w:p>
          <w:p w14:paraId="037745BD" w14:textId="77777777" w:rsidR="00457A05" w:rsidRPr="009A7D3F" w:rsidRDefault="00457A05" w:rsidP="00457A05">
            <w:pPr>
              <w:rPr>
                <w:rFonts w:ascii="TH SarabunPSK" w:hAnsi="TH SarabunPSK" w:cs="TH SarabunPSK"/>
                <w:b/>
                <w:bCs/>
              </w:rPr>
            </w:pPr>
          </w:p>
        </w:tc>
        <w:tc>
          <w:tcPr>
            <w:tcW w:w="6974" w:type="dxa"/>
          </w:tcPr>
          <w:p w14:paraId="11BB0887" w14:textId="77777777" w:rsidR="00457A05" w:rsidRPr="009A7D3F" w:rsidRDefault="00457A05" w:rsidP="00457A05">
            <w:pPr>
              <w:rPr>
                <w:rFonts w:ascii="TH SarabunPSK" w:hAnsi="TH SarabunPSK" w:cs="TH SarabunPSK"/>
                <w:b/>
                <w:bCs/>
              </w:rPr>
            </w:pPr>
            <w:r w:rsidRPr="009A7D3F">
              <w:rPr>
                <w:rFonts w:ascii="TH SarabunPSK" w:hAnsi="TH SarabunPSK" w:cs="TH SarabunPSK"/>
                <w:b/>
                <w:bCs/>
              </w:rPr>
              <w:t>Evaluator(s):</w:t>
            </w:r>
          </w:p>
          <w:p w14:paraId="4F42E49B" w14:textId="77777777" w:rsidR="00457A05" w:rsidRPr="009A7D3F" w:rsidRDefault="00457A05" w:rsidP="00457A05">
            <w:pPr>
              <w:rPr>
                <w:rFonts w:ascii="TH SarabunPSK" w:hAnsi="TH SarabunPSK" w:cs="TH SarabunPSK"/>
                <w:b/>
                <w:bCs/>
              </w:rPr>
            </w:pPr>
            <w:r w:rsidRPr="009A7D3F">
              <w:rPr>
                <w:rFonts w:ascii="TH SarabunPSK" w:hAnsi="TH SarabunPSK" w:cs="TH SarabunPSK"/>
                <w:b/>
                <w:bCs/>
              </w:rPr>
              <w:t>Name:</w:t>
            </w:r>
          </w:p>
          <w:p w14:paraId="5448E5AD" w14:textId="77777777" w:rsidR="00457A05" w:rsidRPr="009A7D3F" w:rsidRDefault="00457A05" w:rsidP="00457A05">
            <w:pPr>
              <w:rPr>
                <w:rFonts w:ascii="TH SarabunPSK" w:hAnsi="TH SarabunPSK" w:cs="TH SarabunPSK"/>
                <w:b/>
                <w:bCs/>
              </w:rPr>
            </w:pPr>
            <w:r w:rsidRPr="009A7D3F">
              <w:rPr>
                <w:rFonts w:ascii="TH SarabunPSK" w:hAnsi="TH SarabunPSK" w:cs="TH SarabunPSK"/>
                <w:b/>
                <w:bCs/>
              </w:rPr>
              <w:t>Department:</w:t>
            </w:r>
          </w:p>
          <w:p w14:paraId="0B9FEFBF" w14:textId="77777777" w:rsidR="00457A05" w:rsidRPr="009A7D3F" w:rsidRDefault="00457A05" w:rsidP="00457A05">
            <w:pPr>
              <w:rPr>
                <w:rFonts w:ascii="TH SarabunPSK" w:hAnsi="TH SarabunPSK" w:cs="TH SarabunPSK"/>
                <w:b/>
                <w:bCs/>
              </w:rPr>
            </w:pPr>
            <w:r w:rsidRPr="009A7D3F">
              <w:rPr>
                <w:rFonts w:ascii="TH SarabunPSK" w:hAnsi="TH SarabunPSK" w:cs="TH SarabunPSK"/>
                <w:b/>
                <w:bCs/>
              </w:rPr>
              <w:t>Position:</w:t>
            </w:r>
          </w:p>
        </w:tc>
      </w:tr>
      <w:tr w:rsidR="00457A05" w:rsidRPr="009A7D3F" w14:paraId="29A1CEDC" w14:textId="77777777" w:rsidTr="00457A05">
        <w:tc>
          <w:tcPr>
            <w:tcW w:w="6974" w:type="dxa"/>
          </w:tcPr>
          <w:p w14:paraId="23731DA7" w14:textId="77777777" w:rsidR="00457A05" w:rsidRPr="009A7D3F" w:rsidRDefault="00457A05" w:rsidP="00457A05">
            <w:pPr>
              <w:rPr>
                <w:rFonts w:ascii="TH SarabunPSK" w:hAnsi="TH SarabunPSK" w:cs="TH SarabunPSK"/>
                <w:b/>
                <w:bCs/>
              </w:rPr>
            </w:pPr>
            <w:r w:rsidRPr="009A7D3F">
              <w:rPr>
                <w:rFonts w:ascii="TH SarabunPSK" w:hAnsi="TH SarabunPSK" w:cs="TH SarabunPSK"/>
                <w:b/>
                <w:bCs/>
              </w:rPr>
              <w:t>Scope of Evaluation:</w:t>
            </w:r>
          </w:p>
          <w:p w14:paraId="12455C8C" w14:textId="77777777" w:rsidR="00457A05" w:rsidRPr="009A7D3F" w:rsidRDefault="00457A05" w:rsidP="00457A05">
            <w:pPr>
              <w:rPr>
                <w:rFonts w:ascii="TH SarabunPSK" w:hAnsi="TH SarabunPSK" w:cs="TH SarabunPSK"/>
                <w:b/>
                <w:bCs/>
              </w:rPr>
            </w:pPr>
          </w:p>
        </w:tc>
        <w:tc>
          <w:tcPr>
            <w:tcW w:w="6974" w:type="dxa"/>
          </w:tcPr>
          <w:p w14:paraId="09FC2847" w14:textId="77777777" w:rsidR="00457A05" w:rsidRPr="009A7D3F" w:rsidRDefault="00457A05" w:rsidP="00457A05">
            <w:pPr>
              <w:rPr>
                <w:rFonts w:ascii="TH SarabunPSK" w:hAnsi="TH SarabunPSK" w:cs="TH SarabunPSK"/>
                <w:b/>
                <w:bCs/>
              </w:rPr>
            </w:pPr>
            <w:r w:rsidRPr="009A7D3F">
              <w:rPr>
                <w:rFonts w:ascii="TH SarabunPSK" w:hAnsi="TH SarabunPSK" w:cs="TH SarabunPSK"/>
                <w:b/>
                <w:bCs/>
              </w:rPr>
              <w:t xml:space="preserve">Date of completion of the assessment by </w:t>
            </w:r>
            <w:r w:rsidR="009A7D3F" w:rsidRPr="009A7D3F">
              <w:rPr>
                <w:rFonts w:ascii="TH SarabunPSK" w:hAnsi="TH SarabunPSK" w:cs="TH SarabunPSK"/>
                <w:b/>
                <w:bCs/>
              </w:rPr>
              <w:t>organization:</w:t>
            </w:r>
          </w:p>
        </w:tc>
      </w:tr>
    </w:tbl>
    <w:p w14:paraId="3F89A810" w14:textId="77777777" w:rsidR="00457A05" w:rsidRDefault="00457A05" w:rsidP="00457A05">
      <w:pPr>
        <w:rPr>
          <w:rFonts w:ascii="TH SarabunPSK" w:hAnsi="TH SarabunPSK" w:cs="TH SarabunPSK"/>
          <w:b/>
          <w:bCs/>
        </w:rPr>
      </w:pPr>
    </w:p>
    <w:p w14:paraId="1F0134FF" w14:textId="77777777" w:rsidR="009A7D3F" w:rsidRPr="009A7D3F" w:rsidRDefault="009A7D3F" w:rsidP="00457A05">
      <w:pPr>
        <w:rPr>
          <w:rFonts w:ascii="TH SarabunPSK" w:hAnsi="TH SarabunPSK" w:cs="TH SarabunPSK"/>
          <w:b/>
          <w:bCs/>
        </w:rPr>
      </w:pPr>
    </w:p>
    <w:p w14:paraId="0C5AE38C" w14:textId="77777777" w:rsidR="009A7D3F" w:rsidRPr="009A7D3F" w:rsidRDefault="009A7D3F" w:rsidP="00457A05">
      <w:pPr>
        <w:rPr>
          <w:rFonts w:ascii="TH SarabunPSK" w:hAnsi="TH SarabunPSK" w:cs="TH SarabunPSK"/>
          <w:b/>
          <w:bCs/>
        </w:rPr>
      </w:pPr>
      <w:r w:rsidRPr="009A7D3F">
        <w:rPr>
          <w:rFonts w:ascii="TH SarabunPSK" w:hAnsi="TH SarabunPSK" w:cs="TH SarabunPSK"/>
          <w:b/>
          <w:bCs/>
        </w:rPr>
        <w:t>To be completed by CAAT staff:</w:t>
      </w:r>
    </w:p>
    <w:tbl>
      <w:tblPr>
        <w:tblStyle w:val="TableGrid"/>
        <w:tblW w:w="0" w:type="auto"/>
        <w:shd w:val="clear" w:color="auto" w:fill="D9D9D9" w:themeFill="background1" w:themeFillShade="D9"/>
        <w:tblLook w:val="04A0" w:firstRow="1" w:lastRow="0" w:firstColumn="1" w:lastColumn="0" w:noHBand="0" w:noVBand="1"/>
      </w:tblPr>
      <w:tblGrid>
        <w:gridCol w:w="6974"/>
        <w:gridCol w:w="6974"/>
      </w:tblGrid>
      <w:tr w:rsidR="009A7D3F" w:rsidRPr="009A7D3F" w14:paraId="53BED12B" w14:textId="77777777" w:rsidTr="009A7D3F">
        <w:tc>
          <w:tcPr>
            <w:tcW w:w="6974" w:type="dxa"/>
            <w:vMerge w:val="restart"/>
            <w:shd w:val="clear" w:color="auto" w:fill="D9D9D9" w:themeFill="background1" w:themeFillShade="D9"/>
          </w:tcPr>
          <w:p w14:paraId="15D81B39" w14:textId="77777777" w:rsidR="009A7D3F" w:rsidRPr="009A7D3F" w:rsidRDefault="009A7D3F" w:rsidP="00457A05">
            <w:pPr>
              <w:rPr>
                <w:rFonts w:ascii="TH SarabunPSK" w:hAnsi="TH SarabunPSK" w:cs="TH SarabunPSK"/>
                <w:b/>
                <w:bCs/>
              </w:rPr>
            </w:pPr>
            <w:r w:rsidRPr="009A7D3F">
              <w:rPr>
                <w:rFonts w:ascii="TH SarabunPSK" w:hAnsi="TH SarabunPSK" w:cs="TH SarabunPSK"/>
                <w:b/>
                <w:bCs/>
              </w:rPr>
              <w:t>Name:</w:t>
            </w:r>
          </w:p>
          <w:p w14:paraId="1E991760" w14:textId="77777777" w:rsidR="009A7D3F" w:rsidRPr="009A7D3F" w:rsidRDefault="009A7D3F" w:rsidP="00457A05">
            <w:pPr>
              <w:rPr>
                <w:rFonts w:ascii="TH SarabunPSK" w:hAnsi="TH SarabunPSK" w:cs="TH SarabunPSK"/>
                <w:b/>
                <w:bCs/>
              </w:rPr>
            </w:pPr>
          </w:p>
        </w:tc>
        <w:tc>
          <w:tcPr>
            <w:tcW w:w="6974" w:type="dxa"/>
            <w:shd w:val="clear" w:color="auto" w:fill="D9D9D9" w:themeFill="background1" w:themeFillShade="D9"/>
          </w:tcPr>
          <w:p w14:paraId="72228428" w14:textId="77777777" w:rsidR="009A7D3F" w:rsidRPr="009A7D3F" w:rsidRDefault="009A7D3F" w:rsidP="00457A05">
            <w:pPr>
              <w:rPr>
                <w:rFonts w:ascii="TH SarabunPSK" w:hAnsi="TH SarabunPSK" w:cs="TH SarabunPSK"/>
                <w:b/>
                <w:bCs/>
              </w:rPr>
            </w:pPr>
            <w:r w:rsidRPr="009A7D3F">
              <w:rPr>
                <w:rFonts w:ascii="TH SarabunPSK" w:hAnsi="TH SarabunPSK" w:cs="TH SarabunPSK"/>
                <w:b/>
                <w:bCs/>
              </w:rPr>
              <w:t>Department:</w:t>
            </w:r>
          </w:p>
          <w:p w14:paraId="3134DAE8" w14:textId="77777777" w:rsidR="009A7D3F" w:rsidRPr="009A7D3F" w:rsidRDefault="009A7D3F" w:rsidP="00457A05">
            <w:pPr>
              <w:rPr>
                <w:rFonts w:ascii="TH SarabunPSK" w:hAnsi="TH SarabunPSK" w:cs="TH SarabunPSK"/>
                <w:b/>
                <w:bCs/>
              </w:rPr>
            </w:pPr>
          </w:p>
        </w:tc>
      </w:tr>
      <w:tr w:rsidR="009A7D3F" w:rsidRPr="009A7D3F" w14:paraId="1D04782D" w14:textId="77777777" w:rsidTr="009A7D3F">
        <w:tc>
          <w:tcPr>
            <w:tcW w:w="6974" w:type="dxa"/>
            <w:vMerge/>
            <w:shd w:val="clear" w:color="auto" w:fill="D9D9D9" w:themeFill="background1" w:themeFillShade="D9"/>
          </w:tcPr>
          <w:p w14:paraId="5A6B451F" w14:textId="77777777" w:rsidR="009A7D3F" w:rsidRPr="009A7D3F" w:rsidRDefault="009A7D3F" w:rsidP="00457A05">
            <w:pPr>
              <w:rPr>
                <w:rFonts w:ascii="TH SarabunPSK" w:hAnsi="TH SarabunPSK" w:cs="TH SarabunPSK"/>
                <w:b/>
                <w:bCs/>
              </w:rPr>
            </w:pPr>
          </w:p>
        </w:tc>
        <w:tc>
          <w:tcPr>
            <w:tcW w:w="6974" w:type="dxa"/>
            <w:shd w:val="clear" w:color="auto" w:fill="D9D9D9" w:themeFill="background1" w:themeFillShade="D9"/>
          </w:tcPr>
          <w:p w14:paraId="6047A2AE" w14:textId="77777777" w:rsidR="009A7D3F" w:rsidRPr="009A7D3F" w:rsidRDefault="009A7D3F" w:rsidP="00457A05">
            <w:pPr>
              <w:rPr>
                <w:rFonts w:ascii="TH SarabunPSK" w:hAnsi="TH SarabunPSK" w:cs="TH SarabunPSK"/>
                <w:b/>
                <w:bCs/>
              </w:rPr>
            </w:pPr>
            <w:r w:rsidRPr="009A7D3F">
              <w:rPr>
                <w:rFonts w:ascii="TH SarabunPSK" w:hAnsi="TH SarabunPSK" w:cs="TH SarabunPSK"/>
                <w:b/>
                <w:bCs/>
              </w:rPr>
              <w:t>Date of completion of the assessment by CAAT:</w:t>
            </w:r>
          </w:p>
          <w:p w14:paraId="3738E70C" w14:textId="77777777" w:rsidR="009A7D3F" w:rsidRPr="009A7D3F" w:rsidRDefault="009A7D3F" w:rsidP="00457A05">
            <w:pPr>
              <w:rPr>
                <w:rFonts w:ascii="TH SarabunPSK" w:hAnsi="TH SarabunPSK" w:cs="TH SarabunPSK"/>
                <w:b/>
                <w:bCs/>
              </w:rPr>
            </w:pPr>
          </w:p>
        </w:tc>
      </w:tr>
      <w:tr w:rsidR="009A7D3F" w:rsidRPr="009A7D3F" w14:paraId="3C2C45DF" w14:textId="77777777" w:rsidTr="009A7D3F">
        <w:tc>
          <w:tcPr>
            <w:tcW w:w="13948" w:type="dxa"/>
            <w:gridSpan w:val="2"/>
            <w:shd w:val="clear" w:color="auto" w:fill="D9D9D9" w:themeFill="background1" w:themeFillShade="D9"/>
          </w:tcPr>
          <w:p w14:paraId="4F830E65" w14:textId="77777777" w:rsidR="009A7D3F" w:rsidRPr="009A7D3F" w:rsidRDefault="009A7D3F" w:rsidP="00457A05">
            <w:pPr>
              <w:rPr>
                <w:rFonts w:ascii="TH SarabunPSK" w:hAnsi="TH SarabunPSK" w:cs="TH SarabunPSK"/>
                <w:b/>
                <w:bCs/>
              </w:rPr>
            </w:pPr>
            <w:r w:rsidRPr="009A7D3F">
              <w:rPr>
                <w:rFonts w:ascii="TH SarabunPSK" w:hAnsi="TH SarabunPSK" w:cs="TH SarabunPSK"/>
                <w:b/>
                <w:bCs/>
              </w:rPr>
              <w:t>Scope of Evaluation:</w:t>
            </w:r>
          </w:p>
          <w:p w14:paraId="71CC0D6F" w14:textId="77777777" w:rsidR="009A7D3F" w:rsidRPr="009A7D3F" w:rsidRDefault="009A7D3F" w:rsidP="00457A05">
            <w:pPr>
              <w:rPr>
                <w:rFonts w:ascii="TH SarabunPSK" w:hAnsi="TH SarabunPSK" w:cs="TH SarabunPSK"/>
                <w:b/>
                <w:bCs/>
              </w:rPr>
            </w:pPr>
          </w:p>
        </w:tc>
      </w:tr>
    </w:tbl>
    <w:p w14:paraId="0981613E" w14:textId="77777777" w:rsidR="009A7D3F" w:rsidRDefault="009A7D3F" w:rsidP="00457A05">
      <w:pPr>
        <w:rPr>
          <w:rFonts w:ascii="TH SarabunPSK" w:hAnsi="TH SarabunPSK" w:cs="TH SarabunPSK"/>
        </w:rPr>
      </w:pPr>
    </w:p>
    <w:p w14:paraId="437C4A36" w14:textId="77777777" w:rsidR="009A7D3F" w:rsidRDefault="009A7D3F" w:rsidP="00457A05">
      <w:pPr>
        <w:rPr>
          <w:rFonts w:ascii="TH SarabunPSK" w:hAnsi="TH SarabunPSK" w:cs="TH SarabunPSK"/>
        </w:rPr>
      </w:pPr>
    </w:p>
    <w:p w14:paraId="1237C66C" w14:textId="77777777" w:rsidR="009A7D3F" w:rsidRDefault="009A7D3F" w:rsidP="00457A05">
      <w:pPr>
        <w:rPr>
          <w:rFonts w:ascii="TH SarabunPSK" w:hAnsi="TH SarabunPSK" w:cs="TH SarabunPSK"/>
        </w:rPr>
      </w:pPr>
    </w:p>
    <w:p w14:paraId="00C3D7AF" w14:textId="77777777" w:rsidR="009A7D3F" w:rsidRDefault="009A7D3F" w:rsidP="00457A05">
      <w:pPr>
        <w:rPr>
          <w:rFonts w:ascii="TH SarabunPSK" w:hAnsi="TH SarabunPSK" w:cs="TH SarabunPSK"/>
        </w:rPr>
      </w:pPr>
    </w:p>
    <w:p w14:paraId="7435FBC2" w14:textId="77777777" w:rsidR="009A7D3F" w:rsidRDefault="009A7D3F" w:rsidP="00457A05">
      <w:pPr>
        <w:rPr>
          <w:rFonts w:ascii="TH SarabunPSK" w:hAnsi="TH SarabunPSK" w:cs="TH SarabunPSK"/>
        </w:rPr>
      </w:pPr>
    </w:p>
    <w:p w14:paraId="5608419B" w14:textId="77777777" w:rsidR="009A7D3F" w:rsidRDefault="009A7D3F" w:rsidP="00457A05">
      <w:pPr>
        <w:rPr>
          <w:rFonts w:ascii="TH SarabunPSK" w:hAnsi="TH SarabunPSK" w:cs="TH SarabunPSK"/>
          <w:sz w:val="24"/>
          <w:szCs w:val="32"/>
        </w:rPr>
      </w:pPr>
      <w:r w:rsidRPr="009A7D3F">
        <w:rPr>
          <w:rFonts w:ascii="TH SarabunPSK" w:hAnsi="TH SarabunPSK" w:cs="TH SarabunPSK"/>
          <w:b/>
          <w:bCs/>
          <w:sz w:val="24"/>
          <w:szCs w:val="32"/>
        </w:rPr>
        <w:lastRenderedPageBreak/>
        <w:t>How to use the checklist:</w:t>
      </w:r>
      <w:r>
        <w:rPr>
          <w:rFonts w:ascii="TH SarabunPSK" w:hAnsi="TH SarabunPSK" w:cs="TH SarabunPSK"/>
          <w:b/>
          <w:bCs/>
          <w:sz w:val="24"/>
          <w:szCs w:val="32"/>
        </w:rPr>
        <w:t xml:space="preserve"> </w:t>
      </w:r>
      <w:r w:rsidR="00206E16" w:rsidRPr="00206E16">
        <w:rPr>
          <w:rFonts w:ascii="TH SarabunPSK" w:hAnsi="TH SarabunPSK" w:cs="TH SarabunPSK"/>
          <w:sz w:val="24"/>
          <w:szCs w:val="32"/>
        </w:rPr>
        <w:t xml:space="preserve">The following </w:t>
      </w:r>
      <w:r w:rsidR="00206E16">
        <w:rPr>
          <w:rFonts w:ascii="TH SarabunPSK" w:hAnsi="TH SarabunPSK" w:cs="TH SarabunPSK"/>
          <w:sz w:val="24"/>
          <w:szCs w:val="32"/>
        </w:rPr>
        <w:t xml:space="preserve">ATS </w:t>
      </w:r>
      <w:r w:rsidR="00206E16" w:rsidRPr="00206E16">
        <w:rPr>
          <w:rFonts w:ascii="TH SarabunPSK" w:hAnsi="TH SarabunPSK" w:cs="TH SarabunPSK"/>
          <w:sz w:val="24"/>
          <w:szCs w:val="32"/>
        </w:rPr>
        <w:t xml:space="preserve">FRMS evaluation form can be adapted for use by </w:t>
      </w:r>
      <w:r w:rsidR="00206E16">
        <w:rPr>
          <w:rFonts w:ascii="TH SarabunPSK" w:hAnsi="TH SarabunPSK" w:cs="TH SarabunPSK"/>
          <w:sz w:val="24"/>
          <w:szCs w:val="32"/>
        </w:rPr>
        <w:t>b</w:t>
      </w:r>
      <w:r w:rsidR="00206E16" w:rsidRPr="00206E16">
        <w:rPr>
          <w:rFonts w:ascii="TH SarabunPSK" w:hAnsi="TH SarabunPSK" w:cs="TH SarabunPSK"/>
          <w:sz w:val="24"/>
          <w:szCs w:val="32"/>
        </w:rPr>
        <w:t>oth</w:t>
      </w:r>
      <w:r w:rsidR="00206E16">
        <w:rPr>
          <w:rFonts w:ascii="TH SarabunPSK" w:hAnsi="TH SarabunPSK" w:cs="TH SarabunPSK"/>
          <w:sz w:val="24"/>
          <w:szCs w:val="32"/>
        </w:rPr>
        <w:t xml:space="preserve"> CAAT </w:t>
      </w:r>
      <w:r w:rsidR="00206E16" w:rsidRPr="00206E16">
        <w:rPr>
          <w:rFonts w:ascii="TH SarabunPSK" w:hAnsi="TH SarabunPSK" w:cs="TH SarabunPSK"/>
          <w:sz w:val="24"/>
          <w:szCs w:val="32"/>
        </w:rPr>
        <w:t xml:space="preserve">and the </w:t>
      </w:r>
      <w:r w:rsidR="00206E16">
        <w:rPr>
          <w:rFonts w:ascii="TH SarabunPSK" w:hAnsi="TH SarabunPSK" w:cs="TH SarabunPSK"/>
          <w:sz w:val="24"/>
          <w:szCs w:val="32"/>
        </w:rPr>
        <w:t xml:space="preserve">ATSP </w:t>
      </w:r>
      <w:r w:rsidR="00206E16" w:rsidRPr="00206E16">
        <w:rPr>
          <w:rFonts w:ascii="TH SarabunPSK" w:hAnsi="TH SarabunPSK" w:cs="TH SarabunPSK"/>
          <w:sz w:val="24"/>
          <w:szCs w:val="32"/>
        </w:rPr>
        <w:t>at different stages of FRMS implementation (i.e. for the gap analysis, assessment of the FRMS trial, and during continued oversight)</w:t>
      </w:r>
    </w:p>
    <w:p w14:paraId="15C9AD8E" w14:textId="77777777" w:rsidR="00206E16" w:rsidRDefault="00777741" w:rsidP="00457A05">
      <w:pPr>
        <w:rPr>
          <w:rFonts w:ascii="TH SarabunPSK" w:hAnsi="TH SarabunPSK" w:cs="TH SarabunPSK"/>
          <w:sz w:val="24"/>
          <w:szCs w:val="32"/>
        </w:rPr>
      </w:pPr>
      <w:r>
        <w:rPr>
          <w:rFonts w:ascii="TH SarabunPSK" w:hAnsi="TH SarabunPSK" w:cs="TH SarabunPSK"/>
          <w:b/>
          <w:bCs/>
          <w:sz w:val="24"/>
          <w:szCs w:val="32"/>
        </w:rPr>
        <w:t>Definitions</w:t>
      </w:r>
      <w:r w:rsidRPr="009A7D3F">
        <w:rPr>
          <w:rFonts w:ascii="TH SarabunPSK" w:hAnsi="TH SarabunPSK" w:cs="TH SarabunPSK"/>
          <w:b/>
          <w:bCs/>
          <w:sz w:val="24"/>
          <w:szCs w:val="32"/>
        </w:rPr>
        <w:t xml:space="preserve"> use</w:t>
      </w:r>
      <w:r>
        <w:rPr>
          <w:rFonts w:ascii="TH SarabunPSK" w:hAnsi="TH SarabunPSK" w:cs="TH SarabunPSK"/>
          <w:b/>
          <w:bCs/>
          <w:sz w:val="24"/>
          <w:szCs w:val="32"/>
        </w:rPr>
        <w:t>d in</w:t>
      </w:r>
      <w:r w:rsidRPr="009A7D3F">
        <w:rPr>
          <w:rFonts w:ascii="TH SarabunPSK" w:hAnsi="TH SarabunPSK" w:cs="TH SarabunPSK"/>
          <w:b/>
          <w:bCs/>
          <w:sz w:val="24"/>
          <w:szCs w:val="32"/>
        </w:rPr>
        <w:t xml:space="preserve"> the checklist:</w:t>
      </w:r>
      <w:r>
        <w:rPr>
          <w:rFonts w:ascii="TH SarabunPSK" w:hAnsi="TH SarabunPSK" w:cs="TH SarabunPSK"/>
          <w:b/>
          <w:bCs/>
          <w:sz w:val="24"/>
          <w:szCs w:val="32"/>
        </w:rPr>
        <w:t xml:space="preserve"> </w:t>
      </w:r>
      <w:r w:rsidR="00206E16" w:rsidRPr="00206E16">
        <w:rPr>
          <w:rFonts w:ascii="TH SarabunPSK" w:hAnsi="TH SarabunPSK" w:cs="TH SarabunPSK"/>
          <w:sz w:val="24"/>
          <w:szCs w:val="32"/>
        </w:rPr>
        <w:t xml:space="preserve">Performance and compliance markers identify a series of elements within each of the FRMS components. These markers are evaluated according to the following </w:t>
      </w:r>
      <w:proofErr w:type="gramStart"/>
      <w:r w:rsidR="00206E16" w:rsidRPr="00206E16">
        <w:rPr>
          <w:rFonts w:ascii="TH SarabunPSK" w:hAnsi="TH SarabunPSK" w:cs="TH SarabunPSK"/>
          <w:sz w:val="24"/>
          <w:szCs w:val="32"/>
        </w:rPr>
        <w:t>criteria ,</w:t>
      </w:r>
      <w:proofErr w:type="gramEnd"/>
      <w:r w:rsidR="00206E16" w:rsidRPr="00206E16">
        <w:rPr>
          <w:rFonts w:ascii="TH SarabunPSK" w:hAnsi="TH SarabunPSK" w:cs="TH SarabunPSK"/>
          <w:sz w:val="24"/>
          <w:szCs w:val="32"/>
        </w:rPr>
        <w:t xml:space="preserve"> to allow assessment of compliance and their effectiveness</w:t>
      </w:r>
      <w:r w:rsidR="00206E16">
        <w:rPr>
          <w:rFonts w:ascii="TH SarabunPSK" w:hAnsi="TH SarabunPSK" w:cs="TH SarabunPSK"/>
          <w:sz w:val="24"/>
          <w:szCs w:val="32"/>
        </w:rPr>
        <w:t>:</w:t>
      </w:r>
    </w:p>
    <w:tbl>
      <w:tblPr>
        <w:tblStyle w:val="TableGrid"/>
        <w:tblW w:w="0" w:type="auto"/>
        <w:tblLook w:val="04A0" w:firstRow="1" w:lastRow="0" w:firstColumn="1" w:lastColumn="0" w:noHBand="0" w:noVBand="1"/>
      </w:tblPr>
      <w:tblGrid>
        <w:gridCol w:w="2263"/>
        <w:gridCol w:w="11685"/>
      </w:tblGrid>
      <w:tr w:rsidR="00206E16" w14:paraId="018657B0" w14:textId="77777777" w:rsidTr="008438C0">
        <w:tc>
          <w:tcPr>
            <w:tcW w:w="2263" w:type="dxa"/>
          </w:tcPr>
          <w:p w14:paraId="7513D6AE" w14:textId="77777777" w:rsidR="00206E16" w:rsidRPr="00206E16" w:rsidRDefault="00206E16" w:rsidP="00457A05">
            <w:pPr>
              <w:rPr>
                <w:rFonts w:ascii="TH SarabunPSK" w:hAnsi="TH SarabunPSK" w:cs="TH SarabunPSK"/>
                <w:b/>
                <w:bCs/>
                <w:sz w:val="24"/>
                <w:szCs w:val="32"/>
              </w:rPr>
            </w:pPr>
            <w:r w:rsidRPr="00206E16">
              <w:rPr>
                <w:rFonts w:ascii="TH SarabunPSK" w:hAnsi="TH SarabunPSK" w:cs="TH SarabunPSK"/>
                <w:b/>
                <w:bCs/>
                <w:sz w:val="24"/>
                <w:szCs w:val="32"/>
              </w:rPr>
              <w:t>Present (P):</w:t>
            </w:r>
          </w:p>
        </w:tc>
        <w:tc>
          <w:tcPr>
            <w:tcW w:w="11685" w:type="dxa"/>
          </w:tcPr>
          <w:p w14:paraId="151FD6F6" w14:textId="77777777" w:rsidR="00206E16" w:rsidRDefault="00206E16" w:rsidP="00457A05">
            <w:pPr>
              <w:rPr>
                <w:rFonts w:ascii="TH SarabunPSK" w:hAnsi="TH SarabunPSK" w:cs="TH SarabunPSK"/>
                <w:sz w:val="24"/>
                <w:szCs w:val="32"/>
              </w:rPr>
            </w:pPr>
            <w:r w:rsidRPr="00CC7063">
              <w:rPr>
                <w:rFonts w:ascii="TH SarabunPSK" w:hAnsi="TH SarabunPSK" w:cs="TH SarabunPSK"/>
                <w:sz w:val="24"/>
                <w:szCs w:val="32"/>
              </w:rPr>
              <w:t>There is evidence that the ‘marker’ is clearly visible and is documented within the organization’s FRMS Documentation.</w:t>
            </w:r>
          </w:p>
        </w:tc>
      </w:tr>
      <w:tr w:rsidR="00206E16" w14:paraId="6C9A893F" w14:textId="77777777" w:rsidTr="008438C0">
        <w:tc>
          <w:tcPr>
            <w:tcW w:w="2263" w:type="dxa"/>
          </w:tcPr>
          <w:p w14:paraId="19DEB6E2" w14:textId="77777777" w:rsidR="00206E16" w:rsidRPr="00206E16" w:rsidRDefault="00206E16" w:rsidP="00457A05">
            <w:pPr>
              <w:rPr>
                <w:rFonts w:ascii="TH SarabunPSK" w:hAnsi="TH SarabunPSK" w:cs="TH SarabunPSK"/>
                <w:b/>
                <w:bCs/>
                <w:sz w:val="24"/>
                <w:szCs w:val="32"/>
              </w:rPr>
            </w:pPr>
            <w:r w:rsidRPr="00206E16">
              <w:rPr>
                <w:rFonts w:ascii="TH SarabunPSK" w:hAnsi="TH SarabunPSK" w:cs="TH SarabunPSK"/>
                <w:b/>
                <w:bCs/>
                <w:sz w:val="24"/>
                <w:szCs w:val="32"/>
              </w:rPr>
              <w:t>Suitable (S):</w:t>
            </w:r>
          </w:p>
        </w:tc>
        <w:tc>
          <w:tcPr>
            <w:tcW w:w="11685" w:type="dxa"/>
          </w:tcPr>
          <w:p w14:paraId="101ABB92" w14:textId="77777777" w:rsidR="00206E16" w:rsidRDefault="00206E16" w:rsidP="00457A05">
            <w:pPr>
              <w:rPr>
                <w:rFonts w:ascii="TH SarabunPSK" w:hAnsi="TH SarabunPSK" w:cs="TH SarabunPSK"/>
                <w:sz w:val="24"/>
                <w:szCs w:val="32"/>
              </w:rPr>
            </w:pPr>
            <w:r w:rsidRPr="00CC7063">
              <w:rPr>
                <w:rFonts w:ascii="TH SarabunPSK" w:hAnsi="TH SarabunPSK" w:cs="TH SarabunPSK"/>
                <w:sz w:val="24"/>
                <w:szCs w:val="32"/>
              </w:rPr>
              <w:t>The marker is not unsuitable based on the size, nature, complexity and the inherent risk in the activity that would also consider the industry sector.</w:t>
            </w:r>
          </w:p>
        </w:tc>
      </w:tr>
      <w:tr w:rsidR="00206E16" w14:paraId="7E0F3491" w14:textId="77777777" w:rsidTr="008438C0">
        <w:tc>
          <w:tcPr>
            <w:tcW w:w="2263" w:type="dxa"/>
          </w:tcPr>
          <w:p w14:paraId="7F9016BA" w14:textId="77777777" w:rsidR="00206E16" w:rsidRPr="00206E16" w:rsidRDefault="00206E16" w:rsidP="00457A05">
            <w:pPr>
              <w:rPr>
                <w:rFonts w:ascii="TH SarabunPSK" w:hAnsi="TH SarabunPSK" w:cs="TH SarabunPSK"/>
                <w:b/>
                <w:bCs/>
                <w:sz w:val="24"/>
                <w:szCs w:val="32"/>
              </w:rPr>
            </w:pPr>
            <w:r w:rsidRPr="00206E16">
              <w:rPr>
                <w:rFonts w:ascii="TH SarabunPSK" w:hAnsi="TH SarabunPSK" w:cs="TH SarabunPSK"/>
                <w:b/>
                <w:bCs/>
                <w:sz w:val="24"/>
                <w:szCs w:val="32"/>
              </w:rPr>
              <w:t>Operating (O):</w:t>
            </w:r>
          </w:p>
        </w:tc>
        <w:tc>
          <w:tcPr>
            <w:tcW w:w="11685" w:type="dxa"/>
          </w:tcPr>
          <w:p w14:paraId="55C4E843" w14:textId="77777777" w:rsidR="00206E16" w:rsidRDefault="00206E16" w:rsidP="00457A05">
            <w:pPr>
              <w:rPr>
                <w:rFonts w:ascii="TH SarabunPSK" w:hAnsi="TH SarabunPSK" w:cs="TH SarabunPSK"/>
                <w:sz w:val="24"/>
                <w:szCs w:val="32"/>
              </w:rPr>
            </w:pPr>
            <w:r w:rsidRPr="00206E16">
              <w:rPr>
                <w:rFonts w:ascii="TH SarabunPSK" w:hAnsi="TH SarabunPSK" w:cs="TH SarabunPSK"/>
                <w:sz w:val="24"/>
                <w:szCs w:val="32"/>
              </w:rPr>
              <w:t>There is evidence that the marker is in use and an output is being produced.</w:t>
            </w:r>
          </w:p>
        </w:tc>
      </w:tr>
      <w:tr w:rsidR="00206E16" w14:paraId="2A4FDEF4" w14:textId="77777777" w:rsidTr="008438C0">
        <w:tc>
          <w:tcPr>
            <w:tcW w:w="2263" w:type="dxa"/>
          </w:tcPr>
          <w:p w14:paraId="2860A3E6" w14:textId="77777777" w:rsidR="00206E16" w:rsidRPr="00206E16" w:rsidRDefault="00206E16" w:rsidP="00457A05">
            <w:pPr>
              <w:rPr>
                <w:rFonts w:ascii="TH SarabunPSK" w:hAnsi="TH SarabunPSK" w:cs="TH SarabunPSK"/>
                <w:b/>
                <w:bCs/>
                <w:sz w:val="24"/>
                <w:szCs w:val="32"/>
              </w:rPr>
            </w:pPr>
            <w:r w:rsidRPr="00206E16">
              <w:rPr>
                <w:rFonts w:ascii="TH SarabunPSK" w:hAnsi="TH SarabunPSK" w:cs="TH SarabunPSK"/>
                <w:b/>
                <w:bCs/>
                <w:sz w:val="24"/>
                <w:szCs w:val="32"/>
              </w:rPr>
              <w:t>Effective (E):</w:t>
            </w:r>
          </w:p>
        </w:tc>
        <w:tc>
          <w:tcPr>
            <w:tcW w:w="11685" w:type="dxa"/>
          </w:tcPr>
          <w:p w14:paraId="1E7C86E6" w14:textId="77777777" w:rsidR="00206E16" w:rsidRDefault="00206E16" w:rsidP="00457A05">
            <w:pPr>
              <w:rPr>
                <w:rFonts w:ascii="TH SarabunPSK" w:hAnsi="TH SarabunPSK" w:cs="TH SarabunPSK"/>
                <w:sz w:val="24"/>
                <w:szCs w:val="32"/>
              </w:rPr>
            </w:pPr>
            <w:r w:rsidRPr="00206E16">
              <w:rPr>
                <w:rFonts w:ascii="TH SarabunPSK" w:hAnsi="TH SarabunPSK" w:cs="TH SarabunPSK"/>
                <w:sz w:val="24"/>
                <w:szCs w:val="32"/>
              </w:rPr>
              <w:t>There is evidence that the element or component is effectively achieving the desired outcome</w:t>
            </w:r>
            <w:r>
              <w:rPr>
                <w:rFonts w:ascii="TH SarabunPSK" w:hAnsi="TH SarabunPSK" w:cs="TH SarabunPSK"/>
                <w:sz w:val="24"/>
                <w:szCs w:val="32"/>
              </w:rPr>
              <w:t>.</w:t>
            </w:r>
          </w:p>
        </w:tc>
      </w:tr>
    </w:tbl>
    <w:p w14:paraId="5528EF5C" w14:textId="77777777" w:rsidR="009A7D3F" w:rsidRDefault="00206E16" w:rsidP="00206E16">
      <w:pPr>
        <w:spacing w:before="120" w:after="0" w:line="240" w:lineRule="auto"/>
        <w:rPr>
          <w:rFonts w:ascii="TH SarabunPSK" w:hAnsi="TH SarabunPSK" w:cs="TH SarabunPSK"/>
          <w:sz w:val="24"/>
          <w:szCs w:val="32"/>
        </w:rPr>
      </w:pPr>
      <w:r w:rsidRPr="00206E16">
        <w:rPr>
          <w:rFonts w:ascii="TH SarabunPSK" w:hAnsi="TH SarabunPSK" w:cs="TH SarabunPSK"/>
          <w:sz w:val="24"/>
          <w:szCs w:val="32"/>
        </w:rPr>
        <w:t xml:space="preserve">The </w:t>
      </w:r>
      <w:r>
        <w:rPr>
          <w:rFonts w:ascii="TH SarabunPSK" w:hAnsi="TH SarabunPSK" w:cs="TH SarabunPSK"/>
          <w:sz w:val="24"/>
          <w:szCs w:val="32"/>
        </w:rPr>
        <w:t xml:space="preserve">ATS </w:t>
      </w:r>
      <w:r w:rsidRPr="00206E16">
        <w:rPr>
          <w:rFonts w:ascii="TH SarabunPSK" w:hAnsi="TH SarabunPSK" w:cs="TH SarabunPSK"/>
          <w:sz w:val="24"/>
          <w:szCs w:val="32"/>
        </w:rPr>
        <w:t>FRMS evaluation form is presented in two parts:</w:t>
      </w:r>
    </w:p>
    <w:p w14:paraId="1E738985" w14:textId="77777777" w:rsidR="00206E16" w:rsidRDefault="00206E16" w:rsidP="00206E16">
      <w:pPr>
        <w:spacing w:after="0" w:line="240" w:lineRule="auto"/>
        <w:ind w:left="851" w:hanging="567"/>
        <w:rPr>
          <w:rFonts w:ascii="TH SarabunPSK" w:hAnsi="TH SarabunPSK" w:cs="TH SarabunPSK"/>
          <w:sz w:val="24"/>
          <w:szCs w:val="32"/>
        </w:rPr>
      </w:pPr>
      <w:r w:rsidRPr="00206E16">
        <w:rPr>
          <w:rFonts w:ascii="TH SarabunPSK" w:hAnsi="TH SarabunPSK" w:cs="TH SarabunPSK"/>
          <w:b/>
          <w:bCs/>
          <w:sz w:val="24"/>
          <w:szCs w:val="32"/>
        </w:rPr>
        <w:t xml:space="preserve">Part </w:t>
      </w:r>
      <w:proofErr w:type="gramStart"/>
      <w:r w:rsidRPr="00206E16">
        <w:rPr>
          <w:rFonts w:ascii="TH SarabunPSK" w:hAnsi="TH SarabunPSK" w:cs="TH SarabunPSK"/>
          <w:b/>
          <w:bCs/>
          <w:sz w:val="24"/>
          <w:szCs w:val="32"/>
        </w:rPr>
        <w:t>1</w:t>
      </w:r>
      <w:r w:rsidRPr="00206E16">
        <w:rPr>
          <w:rFonts w:ascii="TH SarabunPSK" w:hAnsi="TH SarabunPSK" w:cs="TH SarabunPSK"/>
          <w:sz w:val="24"/>
          <w:szCs w:val="32"/>
        </w:rPr>
        <w:t xml:space="preserve"> </w:t>
      </w:r>
      <w:r>
        <w:rPr>
          <w:rFonts w:ascii="TH SarabunPSK" w:hAnsi="TH SarabunPSK" w:cs="TH SarabunPSK"/>
          <w:sz w:val="24"/>
          <w:szCs w:val="32"/>
        </w:rPr>
        <w:t xml:space="preserve"> </w:t>
      </w:r>
      <w:r w:rsidRPr="00206E16">
        <w:rPr>
          <w:rFonts w:ascii="TH SarabunPSK" w:hAnsi="TH SarabunPSK" w:cs="TH SarabunPSK"/>
          <w:sz w:val="24"/>
          <w:szCs w:val="32"/>
        </w:rPr>
        <w:t>provides</w:t>
      </w:r>
      <w:proofErr w:type="gramEnd"/>
      <w:r w:rsidRPr="00206E16">
        <w:rPr>
          <w:rFonts w:ascii="TH SarabunPSK" w:hAnsi="TH SarabunPSK" w:cs="TH SarabunPSK"/>
          <w:sz w:val="24"/>
          <w:szCs w:val="32"/>
        </w:rPr>
        <w:t xml:space="preserve"> a summary evaluation that can be used to determine the presence of the key components of an FRMS. It provides a description of performance criteria for each of the key components, allowing evaluation of the Service Providers’ development in each of the key component areas over time. “Excellence” markers are included to support ongoing oversight of the Service Provider. As the FRMS matures, the State should encourage Service Providers to move towards these markers as part of a </w:t>
      </w:r>
      <w:proofErr w:type="gramStart"/>
      <w:r w:rsidRPr="00206E16">
        <w:rPr>
          <w:rFonts w:ascii="TH SarabunPSK" w:hAnsi="TH SarabunPSK" w:cs="TH SarabunPSK"/>
          <w:sz w:val="24"/>
          <w:szCs w:val="32"/>
        </w:rPr>
        <w:t>performance based</w:t>
      </w:r>
      <w:proofErr w:type="gramEnd"/>
      <w:r w:rsidRPr="00206E16">
        <w:rPr>
          <w:rFonts w:ascii="TH SarabunPSK" w:hAnsi="TH SarabunPSK" w:cs="TH SarabunPSK"/>
          <w:sz w:val="24"/>
          <w:szCs w:val="32"/>
        </w:rPr>
        <w:t xml:space="preserve"> approach to continuous improvement. </w:t>
      </w:r>
    </w:p>
    <w:p w14:paraId="516F78C6" w14:textId="77777777" w:rsidR="00206E16" w:rsidRDefault="00206E16" w:rsidP="00206E16">
      <w:pPr>
        <w:spacing w:after="0" w:line="240" w:lineRule="auto"/>
        <w:ind w:left="851" w:hanging="567"/>
        <w:rPr>
          <w:rFonts w:ascii="TH SarabunPSK" w:hAnsi="TH SarabunPSK" w:cs="TH SarabunPSK"/>
          <w:sz w:val="24"/>
          <w:szCs w:val="32"/>
        </w:rPr>
      </w:pPr>
      <w:r w:rsidRPr="00206E16">
        <w:rPr>
          <w:rFonts w:ascii="TH SarabunPSK" w:hAnsi="TH SarabunPSK" w:cs="TH SarabunPSK"/>
          <w:b/>
          <w:bCs/>
          <w:sz w:val="24"/>
          <w:szCs w:val="32"/>
        </w:rPr>
        <w:t xml:space="preserve">Part </w:t>
      </w:r>
      <w:proofErr w:type="gramStart"/>
      <w:r w:rsidRPr="00206E16">
        <w:rPr>
          <w:rFonts w:ascii="TH SarabunPSK" w:hAnsi="TH SarabunPSK" w:cs="TH SarabunPSK"/>
          <w:b/>
          <w:bCs/>
          <w:sz w:val="24"/>
          <w:szCs w:val="32"/>
        </w:rPr>
        <w:t>2</w:t>
      </w:r>
      <w:r w:rsidRPr="00206E16">
        <w:rPr>
          <w:rFonts w:ascii="TH SarabunPSK" w:hAnsi="TH SarabunPSK" w:cs="TH SarabunPSK"/>
          <w:sz w:val="24"/>
          <w:szCs w:val="32"/>
        </w:rPr>
        <w:t xml:space="preserve"> </w:t>
      </w:r>
      <w:r>
        <w:rPr>
          <w:rFonts w:ascii="TH SarabunPSK" w:hAnsi="TH SarabunPSK" w:cs="TH SarabunPSK"/>
          <w:sz w:val="24"/>
          <w:szCs w:val="32"/>
        </w:rPr>
        <w:t xml:space="preserve"> </w:t>
      </w:r>
      <w:r w:rsidRPr="00206E16">
        <w:rPr>
          <w:rFonts w:ascii="TH SarabunPSK" w:hAnsi="TH SarabunPSK" w:cs="TH SarabunPSK"/>
          <w:sz w:val="24"/>
          <w:szCs w:val="32"/>
        </w:rPr>
        <w:t>builds</w:t>
      </w:r>
      <w:proofErr w:type="gramEnd"/>
      <w:r w:rsidRPr="00206E16">
        <w:rPr>
          <w:rFonts w:ascii="TH SarabunPSK" w:hAnsi="TH SarabunPSK" w:cs="TH SarabunPSK"/>
          <w:sz w:val="24"/>
          <w:szCs w:val="32"/>
        </w:rPr>
        <w:t xml:space="preserve"> on Part 1 by identifying a series of elements within each of the FRMS components to be evaluated for effectiveness and ongoing development</w:t>
      </w:r>
      <w:r>
        <w:rPr>
          <w:rFonts w:ascii="TH SarabunPSK" w:hAnsi="TH SarabunPSK" w:cs="TH SarabunPSK"/>
          <w:sz w:val="24"/>
          <w:szCs w:val="32"/>
        </w:rPr>
        <w:t>.</w:t>
      </w:r>
    </w:p>
    <w:p w14:paraId="3C792C61" w14:textId="77777777" w:rsidR="00206E16" w:rsidRDefault="00206E16" w:rsidP="00206E16">
      <w:pPr>
        <w:spacing w:before="120" w:after="0" w:line="240" w:lineRule="auto"/>
        <w:rPr>
          <w:rFonts w:ascii="TH SarabunPSK" w:hAnsi="TH SarabunPSK" w:cs="TH SarabunPSK"/>
          <w:sz w:val="24"/>
          <w:szCs w:val="32"/>
        </w:rPr>
      </w:pPr>
      <w:r w:rsidRPr="00206E16">
        <w:rPr>
          <w:rFonts w:ascii="TH SarabunPSK" w:hAnsi="TH SarabunPSK" w:cs="TH SarabunPSK"/>
          <w:sz w:val="24"/>
          <w:szCs w:val="32"/>
        </w:rPr>
        <w:t>The key components and elements identified in the following example FRMS evaluation form constitute the features of an FRMS. Where an organization has integrated their FRMS into their SMS, evidence of these FRMS features need to be clearly and appropriately identified.</w:t>
      </w:r>
    </w:p>
    <w:p w14:paraId="0FA86706" w14:textId="77777777" w:rsidR="00F34134" w:rsidRDefault="00F34134" w:rsidP="00206E16">
      <w:pPr>
        <w:spacing w:before="120" w:after="0" w:line="240" w:lineRule="auto"/>
        <w:rPr>
          <w:rFonts w:ascii="TH SarabunPSK" w:hAnsi="TH SarabunPSK" w:cs="TH SarabunPSK"/>
          <w:sz w:val="24"/>
          <w:szCs w:val="32"/>
        </w:rPr>
      </w:pPr>
    </w:p>
    <w:p w14:paraId="4A85063B" w14:textId="77777777" w:rsidR="00F34134" w:rsidRDefault="00F34134" w:rsidP="00206E16">
      <w:pPr>
        <w:spacing w:before="120" w:after="0" w:line="240" w:lineRule="auto"/>
        <w:rPr>
          <w:rFonts w:ascii="TH SarabunPSK" w:hAnsi="TH SarabunPSK" w:cs="TH SarabunPSK"/>
          <w:sz w:val="24"/>
          <w:szCs w:val="32"/>
        </w:rPr>
      </w:pPr>
    </w:p>
    <w:p w14:paraId="6C4CCFFC" w14:textId="77777777" w:rsidR="00F34134" w:rsidRDefault="00F34134" w:rsidP="00206E16">
      <w:pPr>
        <w:spacing w:before="120" w:after="0" w:line="240" w:lineRule="auto"/>
        <w:rPr>
          <w:rFonts w:ascii="TH SarabunPSK" w:hAnsi="TH SarabunPSK" w:cs="TH SarabunPSK"/>
          <w:sz w:val="24"/>
          <w:szCs w:val="32"/>
        </w:rPr>
      </w:pPr>
    </w:p>
    <w:p w14:paraId="59D3EC7C" w14:textId="77777777" w:rsidR="00F34134" w:rsidRDefault="00F34134" w:rsidP="00206E16">
      <w:pPr>
        <w:spacing w:before="120" w:after="0" w:line="240" w:lineRule="auto"/>
        <w:rPr>
          <w:rFonts w:ascii="TH SarabunPSK" w:hAnsi="TH SarabunPSK" w:cs="TH SarabunPSK"/>
          <w:sz w:val="24"/>
          <w:szCs w:val="32"/>
        </w:rPr>
      </w:pPr>
    </w:p>
    <w:p w14:paraId="3224274A" w14:textId="77777777" w:rsidR="00F34134" w:rsidRDefault="00F34134" w:rsidP="00206E16">
      <w:pPr>
        <w:spacing w:before="120" w:after="0" w:line="240" w:lineRule="auto"/>
        <w:rPr>
          <w:rFonts w:ascii="TH SarabunPSK" w:hAnsi="TH SarabunPSK" w:cs="TH SarabunPSK"/>
          <w:sz w:val="24"/>
          <w:szCs w:val="32"/>
        </w:rPr>
      </w:pPr>
    </w:p>
    <w:p w14:paraId="30041E58" w14:textId="77777777" w:rsidR="00F34134" w:rsidRDefault="00F34134" w:rsidP="00206E16">
      <w:pPr>
        <w:spacing w:before="120" w:after="0" w:line="240" w:lineRule="auto"/>
        <w:rPr>
          <w:rFonts w:ascii="TH SarabunPSK" w:hAnsi="TH SarabunPSK" w:cs="TH SarabunPSK"/>
          <w:sz w:val="24"/>
          <w:szCs w:val="32"/>
        </w:rPr>
      </w:pPr>
    </w:p>
    <w:p w14:paraId="290CF55B" w14:textId="77777777" w:rsidR="00F34134" w:rsidRDefault="00F34134" w:rsidP="00206E16">
      <w:pPr>
        <w:spacing w:before="120" w:after="0" w:line="240" w:lineRule="auto"/>
        <w:rPr>
          <w:rFonts w:ascii="TH SarabunPSK" w:hAnsi="TH SarabunPSK" w:cs="TH SarabunPSK"/>
          <w:sz w:val="24"/>
          <w:szCs w:val="32"/>
        </w:rPr>
      </w:pPr>
    </w:p>
    <w:p w14:paraId="712D604C" w14:textId="77777777" w:rsidR="00F34134" w:rsidRDefault="00F34134" w:rsidP="00206E16">
      <w:pPr>
        <w:spacing w:before="120" w:after="0" w:line="240" w:lineRule="auto"/>
        <w:rPr>
          <w:rFonts w:ascii="TH SarabunPSK" w:hAnsi="TH SarabunPSK" w:cs="TH SarabunPSK"/>
          <w:sz w:val="24"/>
          <w:szCs w:val="32"/>
        </w:rPr>
      </w:pPr>
    </w:p>
    <w:p w14:paraId="74D4454F" w14:textId="77777777" w:rsidR="00F34134" w:rsidRDefault="00F34134" w:rsidP="00206E16">
      <w:pPr>
        <w:spacing w:before="120" w:after="0" w:line="240" w:lineRule="auto"/>
        <w:rPr>
          <w:rFonts w:ascii="TH SarabunPSK" w:hAnsi="TH SarabunPSK" w:cs="TH SarabunPSK"/>
          <w:sz w:val="24"/>
          <w:szCs w:val="32"/>
        </w:rPr>
      </w:pPr>
    </w:p>
    <w:p w14:paraId="0E73D1BA" w14:textId="77777777" w:rsidR="00F34134" w:rsidRPr="00BB6F0F" w:rsidRDefault="00F34134" w:rsidP="00206E16">
      <w:pPr>
        <w:spacing w:before="120" w:after="0" w:line="240" w:lineRule="auto"/>
        <w:rPr>
          <w:rFonts w:ascii="TH SarabunPSK" w:hAnsi="TH SarabunPSK" w:cs="TH SarabunPSK"/>
          <w:b/>
          <w:bCs/>
          <w:sz w:val="24"/>
          <w:szCs w:val="32"/>
        </w:rPr>
      </w:pPr>
      <w:r w:rsidRPr="00BB6F0F">
        <w:rPr>
          <w:rFonts w:ascii="TH SarabunPSK" w:hAnsi="TH SarabunPSK" w:cs="TH SarabunPSK"/>
          <w:b/>
          <w:bCs/>
          <w:sz w:val="24"/>
          <w:szCs w:val="32"/>
        </w:rPr>
        <w:lastRenderedPageBreak/>
        <w:t>Part 1</w:t>
      </w:r>
      <w:r w:rsidR="00BB6F0F">
        <w:rPr>
          <w:rFonts w:ascii="TH SarabunPSK" w:hAnsi="TH SarabunPSK" w:cs="TH SarabunPSK"/>
          <w:b/>
          <w:bCs/>
          <w:sz w:val="24"/>
          <w:szCs w:val="32"/>
        </w:rPr>
        <w:t>:</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F34134" w14:paraId="717756CF" w14:textId="77777777" w:rsidTr="00BB6F0F">
        <w:tc>
          <w:tcPr>
            <w:tcW w:w="2324" w:type="dxa"/>
            <w:shd w:val="clear" w:color="auto" w:fill="D9E2F3" w:themeFill="accent1" w:themeFillTint="33"/>
          </w:tcPr>
          <w:p w14:paraId="0C4180F3" w14:textId="77777777" w:rsidR="00F34134" w:rsidRPr="00F34134" w:rsidRDefault="00F34134" w:rsidP="00BB6F0F">
            <w:pPr>
              <w:spacing w:before="120"/>
              <w:jc w:val="center"/>
              <w:rPr>
                <w:rFonts w:ascii="TH SarabunPSK" w:hAnsi="TH SarabunPSK" w:cs="TH SarabunPSK"/>
                <w:b/>
                <w:bCs/>
                <w:sz w:val="24"/>
                <w:szCs w:val="32"/>
              </w:rPr>
            </w:pPr>
            <w:r w:rsidRPr="00F34134">
              <w:rPr>
                <w:rFonts w:ascii="TH SarabunPSK" w:hAnsi="TH SarabunPSK" w:cs="TH SarabunPSK"/>
                <w:b/>
                <w:bCs/>
                <w:sz w:val="24"/>
                <w:szCs w:val="32"/>
              </w:rPr>
              <w:t>FRMS Component</w:t>
            </w:r>
          </w:p>
        </w:tc>
        <w:tc>
          <w:tcPr>
            <w:tcW w:w="2324" w:type="dxa"/>
            <w:shd w:val="clear" w:color="auto" w:fill="0070C0"/>
          </w:tcPr>
          <w:p w14:paraId="47FC9C7B" w14:textId="77777777" w:rsidR="00F34134" w:rsidRPr="00BB6F0F" w:rsidRDefault="00F34134" w:rsidP="00BB6F0F">
            <w:pPr>
              <w:spacing w:before="120"/>
              <w:jc w:val="center"/>
              <w:rPr>
                <w:rFonts w:ascii="TH SarabunPSK" w:hAnsi="TH SarabunPSK" w:cs="TH SarabunPSK"/>
                <w:b/>
                <w:bCs/>
                <w:color w:val="FFFFFF" w:themeColor="background1"/>
                <w:sz w:val="24"/>
                <w:szCs w:val="32"/>
              </w:rPr>
            </w:pPr>
            <w:r w:rsidRPr="00BB6F0F">
              <w:rPr>
                <w:rFonts w:ascii="TH SarabunPSK" w:hAnsi="TH SarabunPSK" w:cs="TH SarabunPSK"/>
                <w:b/>
                <w:bCs/>
                <w:color w:val="FFFFFF" w:themeColor="background1"/>
                <w:sz w:val="24"/>
                <w:szCs w:val="32"/>
              </w:rPr>
              <w:t>Initiating</w:t>
            </w:r>
          </w:p>
        </w:tc>
        <w:tc>
          <w:tcPr>
            <w:tcW w:w="2325" w:type="dxa"/>
            <w:shd w:val="clear" w:color="auto" w:fill="0070C0"/>
          </w:tcPr>
          <w:p w14:paraId="410BE8FC" w14:textId="77777777" w:rsidR="00F34134" w:rsidRPr="00BB6F0F" w:rsidRDefault="00F34134" w:rsidP="00BB6F0F">
            <w:pPr>
              <w:spacing w:before="120"/>
              <w:jc w:val="center"/>
              <w:rPr>
                <w:rFonts w:ascii="TH SarabunPSK" w:hAnsi="TH SarabunPSK" w:cs="TH SarabunPSK"/>
                <w:b/>
                <w:bCs/>
                <w:color w:val="FFFFFF" w:themeColor="background1"/>
                <w:sz w:val="24"/>
                <w:szCs w:val="32"/>
              </w:rPr>
            </w:pPr>
            <w:r w:rsidRPr="00BB6F0F">
              <w:rPr>
                <w:rFonts w:ascii="TH SarabunPSK" w:hAnsi="TH SarabunPSK" w:cs="TH SarabunPSK"/>
                <w:b/>
                <w:bCs/>
                <w:color w:val="FFFFFF" w:themeColor="background1"/>
                <w:sz w:val="24"/>
                <w:szCs w:val="32"/>
              </w:rPr>
              <w:t>Present and suitable</w:t>
            </w:r>
          </w:p>
        </w:tc>
        <w:tc>
          <w:tcPr>
            <w:tcW w:w="2325" w:type="dxa"/>
            <w:shd w:val="clear" w:color="auto" w:fill="0070C0"/>
          </w:tcPr>
          <w:p w14:paraId="00F5DE46" w14:textId="77777777" w:rsidR="00F34134" w:rsidRPr="00BB6F0F" w:rsidRDefault="00F34134" w:rsidP="00BB6F0F">
            <w:pPr>
              <w:spacing w:before="120"/>
              <w:jc w:val="center"/>
              <w:rPr>
                <w:rFonts w:ascii="TH SarabunPSK" w:hAnsi="TH SarabunPSK" w:cs="TH SarabunPSK"/>
                <w:b/>
                <w:bCs/>
                <w:color w:val="FFFFFF" w:themeColor="background1"/>
                <w:sz w:val="24"/>
                <w:szCs w:val="32"/>
              </w:rPr>
            </w:pPr>
            <w:r w:rsidRPr="00BB6F0F">
              <w:rPr>
                <w:rFonts w:ascii="TH SarabunPSK" w:hAnsi="TH SarabunPSK" w:cs="TH SarabunPSK"/>
                <w:b/>
                <w:bCs/>
                <w:color w:val="FFFFFF" w:themeColor="background1"/>
                <w:sz w:val="24"/>
                <w:szCs w:val="32"/>
              </w:rPr>
              <w:t>Operating</w:t>
            </w:r>
          </w:p>
        </w:tc>
        <w:tc>
          <w:tcPr>
            <w:tcW w:w="2325" w:type="dxa"/>
            <w:shd w:val="clear" w:color="auto" w:fill="0070C0"/>
          </w:tcPr>
          <w:p w14:paraId="735CC4EB" w14:textId="77777777" w:rsidR="00F34134" w:rsidRPr="00BB6F0F" w:rsidRDefault="00F34134" w:rsidP="00BB6F0F">
            <w:pPr>
              <w:spacing w:before="120"/>
              <w:jc w:val="center"/>
              <w:rPr>
                <w:rFonts w:ascii="TH SarabunPSK" w:hAnsi="TH SarabunPSK" w:cs="TH SarabunPSK"/>
                <w:b/>
                <w:bCs/>
                <w:color w:val="FFFFFF" w:themeColor="background1"/>
                <w:sz w:val="24"/>
                <w:szCs w:val="32"/>
              </w:rPr>
            </w:pPr>
            <w:r w:rsidRPr="00BB6F0F">
              <w:rPr>
                <w:rFonts w:ascii="TH SarabunPSK" w:hAnsi="TH SarabunPSK" w:cs="TH SarabunPSK"/>
                <w:b/>
                <w:bCs/>
                <w:color w:val="FFFFFF" w:themeColor="background1"/>
                <w:sz w:val="24"/>
                <w:szCs w:val="32"/>
              </w:rPr>
              <w:t>Effective</w:t>
            </w:r>
          </w:p>
        </w:tc>
        <w:tc>
          <w:tcPr>
            <w:tcW w:w="2325" w:type="dxa"/>
            <w:shd w:val="clear" w:color="auto" w:fill="0070C0"/>
          </w:tcPr>
          <w:p w14:paraId="48FB72FE" w14:textId="77777777" w:rsidR="00F34134" w:rsidRPr="00BB6F0F" w:rsidRDefault="00F34134" w:rsidP="00BB6F0F">
            <w:pPr>
              <w:spacing w:before="120"/>
              <w:jc w:val="center"/>
              <w:rPr>
                <w:rFonts w:ascii="TH SarabunPSK" w:hAnsi="TH SarabunPSK" w:cs="TH SarabunPSK"/>
                <w:b/>
                <w:bCs/>
                <w:color w:val="FFFFFF" w:themeColor="background1"/>
                <w:sz w:val="24"/>
                <w:szCs w:val="32"/>
              </w:rPr>
            </w:pPr>
            <w:r w:rsidRPr="00BB6F0F">
              <w:rPr>
                <w:rFonts w:ascii="TH SarabunPSK" w:hAnsi="TH SarabunPSK" w:cs="TH SarabunPSK"/>
                <w:b/>
                <w:bCs/>
                <w:color w:val="FFFFFF" w:themeColor="background1"/>
                <w:sz w:val="24"/>
                <w:szCs w:val="32"/>
              </w:rPr>
              <w:t>Excellence</w:t>
            </w:r>
          </w:p>
        </w:tc>
      </w:tr>
      <w:tr w:rsidR="00F34134" w14:paraId="3C7647B8" w14:textId="77777777" w:rsidTr="00BB6F0F">
        <w:tc>
          <w:tcPr>
            <w:tcW w:w="2324" w:type="dxa"/>
            <w:shd w:val="clear" w:color="auto" w:fill="D9E2F3" w:themeFill="accent1" w:themeFillTint="33"/>
          </w:tcPr>
          <w:p w14:paraId="0A4A298E" w14:textId="77777777" w:rsidR="00F34134" w:rsidRPr="00F34134" w:rsidRDefault="00F34134" w:rsidP="00206E16">
            <w:pPr>
              <w:spacing w:before="120"/>
              <w:rPr>
                <w:rFonts w:ascii="TH SarabunPSK" w:hAnsi="TH SarabunPSK" w:cs="TH SarabunPSK"/>
                <w:b/>
                <w:bCs/>
                <w:sz w:val="24"/>
                <w:szCs w:val="32"/>
              </w:rPr>
            </w:pPr>
            <w:r w:rsidRPr="00F34134">
              <w:rPr>
                <w:rFonts w:ascii="TH SarabunPSK" w:hAnsi="TH SarabunPSK" w:cs="TH SarabunPSK"/>
                <w:b/>
                <w:bCs/>
                <w:sz w:val="24"/>
                <w:szCs w:val="32"/>
              </w:rPr>
              <w:t>The FRMS as a whole</w:t>
            </w:r>
          </w:p>
        </w:tc>
        <w:tc>
          <w:tcPr>
            <w:tcW w:w="2324" w:type="dxa"/>
          </w:tcPr>
          <w:p w14:paraId="5A28E4DB"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FRMS is still at the implementation stage.</w:t>
            </w:r>
          </w:p>
        </w:tc>
        <w:tc>
          <w:tcPr>
            <w:tcW w:w="2325" w:type="dxa"/>
          </w:tcPr>
          <w:p w14:paraId="6DE08F34"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Achieved a successful regulatory milestone two assessment.</w:t>
            </w:r>
          </w:p>
        </w:tc>
        <w:tc>
          <w:tcPr>
            <w:tcW w:w="2325" w:type="dxa"/>
          </w:tcPr>
          <w:p w14:paraId="5AE2C270"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systems and processes of the FRMS are operating</w:t>
            </w:r>
          </w:p>
        </w:tc>
        <w:tc>
          <w:tcPr>
            <w:tcW w:w="2325" w:type="dxa"/>
          </w:tcPr>
          <w:p w14:paraId="484A28F7"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FRMS is working in an effective way and is striving for continuous improvement</w:t>
            </w:r>
          </w:p>
        </w:tc>
        <w:tc>
          <w:tcPr>
            <w:tcW w:w="2325" w:type="dxa"/>
          </w:tcPr>
          <w:p w14:paraId="6012633F"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organization is an industry leader and embraces and shares its best practice.</w:t>
            </w:r>
          </w:p>
        </w:tc>
      </w:tr>
      <w:tr w:rsidR="00F34134" w14:paraId="69D20182" w14:textId="77777777" w:rsidTr="00BB6F0F">
        <w:tc>
          <w:tcPr>
            <w:tcW w:w="2324" w:type="dxa"/>
            <w:shd w:val="clear" w:color="auto" w:fill="D9E2F3" w:themeFill="accent1" w:themeFillTint="33"/>
          </w:tcPr>
          <w:p w14:paraId="20AA43E6" w14:textId="77777777" w:rsidR="00F34134" w:rsidRPr="00F34134" w:rsidRDefault="00F34134" w:rsidP="00206E16">
            <w:pPr>
              <w:spacing w:before="120"/>
              <w:rPr>
                <w:rFonts w:ascii="TH SarabunPSK" w:hAnsi="TH SarabunPSK" w:cs="TH SarabunPSK"/>
                <w:b/>
                <w:bCs/>
                <w:sz w:val="24"/>
                <w:szCs w:val="32"/>
              </w:rPr>
            </w:pPr>
            <w:r w:rsidRPr="00F34134">
              <w:rPr>
                <w:rFonts w:ascii="TH SarabunPSK" w:hAnsi="TH SarabunPSK" w:cs="TH SarabunPSK"/>
                <w:b/>
                <w:bCs/>
                <w:sz w:val="24"/>
                <w:szCs w:val="32"/>
              </w:rPr>
              <w:t>Safety Policy and Documentation</w:t>
            </w:r>
          </w:p>
        </w:tc>
        <w:tc>
          <w:tcPr>
            <w:tcW w:w="2324" w:type="dxa"/>
          </w:tcPr>
          <w:p w14:paraId="3EFB912B"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FRMS is still at the implementation stage.</w:t>
            </w:r>
          </w:p>
        </w:tc>
        <w:tc>
          <w:tcPr>
            <w:tcW w:w="2325" w:type="dxa"/>
          </w:tcPr>
          <w:p w14:paraId="53FCE474"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Achieved a successful regulatory milestone two phase 1 assessment.</w:t>
            </w:r>
          </w:p>
        </w:tc>
        <w:tc>
          <w:tcPr>
            <w:tcW w:w="2325" w:type="dxa"/>
          </w:tcPr>
          <w:p w14:paraId="27D51B12"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There is a safety policy in place and Senior Management are committed to making the FRMS work and is providing appropriate resources to safety management.</w:t>
            </w:r>
          </w:p>
        </w:tc>
        <w:tc>
          <w:tcPr>
            <w:tcW w:w="2325" w:type="dxa"/>
          </w:tcPr>
          <w:p w14:paraId="357C4EB7"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Senior Management are clearly involved in the FRMS and the FRMS Policy sets out the organizations intent to manage safety and is clearly evident in the day to day operations.</w:t>
            </w:r>
          </w:p>
        </w:tc>
        <w:tc>
          <w:tcPr>
            <w:tcW w:w="2325" w:type="dxa"/>
          </w:tcPr>
          <w:p w14:paraId="7CE49FC3"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organization is an industry leader and embraces best practice.</w:t>
            </w:r>
          </w:p>
        </w:tc>
      </w:tr>
      <w:tr w:rsidR="00F34134" w14:paraId="04EC6E92" w14:textId="77777777" w:rsidTr="00BB6F0F">
        <w:tc>
          <w:tcPr>
            <w:tcW w:w="2324" w:type="dxa"/>
            <w:shd w:val="clear" w:color="auto" w:fill="D9E2F3" w:themeFill="accent1" w:themeFillTint="33"/>
          </w:tcPr>
          <w:p w14:paraId="3890DA3A" w14:textId="77777777" w:rsidR="00F34134" w:rsidRPr="00F34134" w:rsidRDefault="00F34134" w:rsidP="00206E16">
            <w:pPr>
              <w:spacing w:before="120"/>
              <w:rPr>
                <w:rFonts w:ascii="TH SarabunPSK" w:hAnsi="TH SarabunPSK" w:cs="TH SarabunPSK"/>
                <w:b/>
                <w:bCs/>
                <w:sz w:val="24"/>
                <w:szCs w:val="32"/>
              </w:rPr>
            </w:pPr>
            <w:r w:rsidRPr="00F34134">
              <w:rPr>
                <w:rFonts w:ascii="TH SarabunPSK" w:hAnsi="TH SarabunPSK" w:cs="TH SarabunPSK"/>
                <w:b/>
                <w:bCs/>
                <w:sz w:val="24"/>
                <w:szCs w:val="32"/>
              </w:rPr>
              <w:t>Risk Management</w:t>
            </w:r>
          </w:p>
        </w:tc>
        <w:tc>
          <w:tcPr>
            <w:tcW w:w="2324" w:type="dxa"/>
          </w:tcPr>
          <w:p w14:paraId="2810C288"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FRMS is still at the implementation stage.</w:t>
            </w:r>
          </w:p>
        </w:tc>
        <w:tc>
          <w:tcPr>
            <w:tcW w:w="2325" w:type="dxa"/>
          </w:tcPr>
          <w:p w14:paraId="26039E9E"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Achieved a successful regulatory milestone two assessment.</w:t>
            </w:r>
          </w:p>
        </w:tc>
        <w:tc>
          <w:tcPr>
            <w:tcW w:w="2325" w:type="dxa"/>
          </w:tcPr>
          <w:p w14:paraId="73E8EA9D"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hazard and risk registers are being built up and risks are starting to be managed in proactive manner.</w:t>
            </w:r>
          </w:p>
        </w:tc>
        <w:tc>
          <w:tcPr>
            <w:tcW w:w="2325" w:type="dxa"/>
          </w:tcPr>
          <w:p w14:paraId="497D735C"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organization is continuously identifying hazards and understands it biggest risks and is actively managing them and this can be seen in their safety performance. Fatigue Safety Risk management is proactive and predictive.</w:t>
            </w:r>
          </w:p>
        </w:tc>
        <w:tc>
          <w:tcPr>
            <w:tcW w:w="2325" w:type="dxa"/>
          </w:tcPr>
          <w:p w14:paraId="6CBF60AB" w14:textId="77777777" w:rsidR="00F34134" w:rsidRPr="00BB6F0F" w:rsidRDefault="00BB6F0F" w:rsidP="00F838EB">
            <w:pPr>
              <w:spacing w:before="120"/>
              <w:rPr>
                <w:rFonts w:ascii="TH SarabunPSK" w:hAnsi="TH SarabunPSK" w:cs="TH SarabunPSK"/>
                <w:sz w:val="20"/>
                <w:szCs w:val="24"/>
              </w:rPr>
            </w:pPr>
            <w:r w:rsidRPr="00BB6F0F">
              <w:rPr>
                <w:rFonts w:ascii="TH SarabunPSK" w:hAnsi="TH SarabunPSK" w:cs="TH SarabunPSK"/>
                <w:i/>
                <w:iCs/>
                <w:sz w:val="20"/>
                <w:szCs w:val="24"/>
              </w:rPr>
              <w:t>Key Personnel throughout the organization are aware and understand the risks relative to their responsibilities and are continuously searching out new hazards and risks and re-evaluating existing risks.</w:t>
            </w:r>
          </w:p>
        </w:tc>
      </w:tr>
      <w:tr w:rsidR="00F34134" w14:paraId="3758697D" w14:textId="77777777" w:rsidTr="00BB6F0F">
        <w:tc>
          <w:tcPr>
            <w:tcW w:w="2324" w:type="dxa"/>
            <w:shd w:val="clear" w:color="auto" w:fill="D9E2F3" w:themeFill="accent1" w:themeFillTint="33"/>
          </w:tcPr>
          <w:p w14:paraId="7D5A809F" w14:textId="77777777" w:rsidR="00F34134" w:rsidRPr="00F34134" w:rsidRDefault="00F34134" w:rsidP="00206E16">
            <w:pPr>
              <w:spacing w:before="120"/>
              <w:rPr>
                <w:rFonts w:ascii="TH SarabunPSK" w:hAnsi="TH SarabunPSK" w:cs="TH SarabunPSK"/>
                <w:b/>
                <w:bCs/>
                <w:sz w:val="24"/>
                <w:szCs w:val="32"/>
              </w:rPr>
            </w:pPr>
            <w:r w:rsidRPr="00F34134">
              <w:rPr>
                <w:rFonts w:ascii="TH SarabunPSK" w:hAnsi="TH SarabunPSK" w:cs="TH SarabunPSK"/>
                <w:b/>
                <w:bCs/>
                <w:sz w:val="24"/>
                <w:szCs w:val="32"/>
              </w:rPr>
              <w:t>Safety Assurance</w:t>
            </w:r>
          </w:p>
        </w:tc>
        <w:tc>
          <w:tcPr>
            <w:tcW w:w="2324" w:type="dxa"/>
          </w:tcPr>
          <w:p w14:paraId="14054CB3"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FRMS is still at the implementation stage.</w:t>
            </w:r>
          </w:p>
        </w:tc>
        <w:tc>
          <w:tcPr>
            <w:tcW w:w="2325" w:type="dxa"/>
          </w:tcPr>
          <w:p w14:paraId="2A5C2919"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Achieved a successful regulatory milestone two assessment.</w:t>
            </w:r>
          </w:p>
        </w:tc>
        <w:tc>
          <w:tcPr>
            <w:tcW w:w="2325" w:type="dxa"/>
          </w:tcPr>
          <w:p w14:paraId="2CA17528"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Organization has established SPIs that it is monitoring and is auditing and assessing its FRMS and its outputs.</w:t>
            </w:r>
          </w:p>
        </w:tc>
        <w:tc>
          <w:tcPr>
            <w:tcW w:w="2325" w:type="dxa"/>
          </w:tcPr>
          <w:p w14:paraId="4918478A"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organization assures itself that is has an effective FRMS and is managing its risk through audit, assessment and monitoring of its fatigue safety performance.</w:t>
            </w:r>
          </w:p>
        </w:tc>
        <w:tc>
          <w:tcPr>
            <w:tcW w:w="2325" w:type="dxa"/>
          </w:tcPr>
          <w:p w14:paraId="437D41F7"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organization is continuously assessing its approach to FRMS, is continuously improving its performance and seeking out and embracing best practice.</w:t>
            </w:r>
          </w:p>
        </w:tc>
      </w:tr>
      <w:tr w:rsidR="00F34134" w14:paraId="7155B0F4" w14:textId="77777777" w:rsidTr="00BB6F0F">
        <w:tc>
          <w:tcPr>
            <w:tcW w:w="2324" w:type="dxa"/>
            <w:shd w:val="clear" w:color="auto" w:fill="D9E2F3" w:themeFill="accent1" w:themeFillTint="33"/>
          </w:tcPr>
          <w:p w14:paraId="55D3A232" w14:textId="77777777" w:rsidR="00F34134" w:rsidRPr="00F34134" w:rsidRDefault="00F34134" w:rsidP="00206E16">
            <w:pPr>
              <w:spacing w:before="120"/>
              <w:rPr>
                <w:rFonts w:ascii="TH SarabunPSK" w:hAnsi="TH SarabunPSK" w:cs="TH SarabunPSK"/>
                <w:b/>
                <w:bCs/>
                <w:sz w:val="24"/>
                <w:szCs w:val="32"/>
              </w:rPr>
            </w:pPr>
            <w:r w:rsidRPr="00F34134">
              <w:rPr>
                <w:rFonts w:ascii="TH SarabunPSK" w:hAnsi="TH SarabunPSK" w:cs="TH SarabunPSK"/>
                <w:b/>
                <w:bCs/>
                <w:sz w:val="24"/>
                <w:szCs w:val="32"/>
              </w:rPr>
              <w:t>FRMS Promotion</w:t>
            </w:r>
          </w:p>
        </w:tc>
        <w:tc>
          <w:tcPr>
            <w:tcW w:w="2324" w:type="dxa"/>
          </w:tcPr>
          <w:p w14:paraId="33024470" w14:textId="77777777" w:rsidR="00F34134" w:rsidRPr="00BB6F0F" w:rsidRDefault="00F34134"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FRMS is still at the implementation stage</w:t>
            </w:r>
          </w:p>
        </w:tc>
        <w:tc>
          <w:tcPr>
            <w:tcW w:w="2325" w:type="dxa"/>
          </w:tcPr>
          <w:p w14:paraId="79084238"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Achieved a successful regulatory milestone two assessment</w:t>
            </w:r>
          </w:p>
        </w:tc>
        <w:tc>
          <w:tcPr>
            <w:tcW w:w="2325" w:type="dxa"/>
          </w:tcPr>
          <w:p w14:paraId="4CE14DC3"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The organization has trained its people and has several mediums for fatigue awareness and countermeasures promotion that it uses for passing on fatigue safety information</w:t>
            </w:r>
          </w:p>
        </w:tc>
        <w:tc>
          <w:tcPr>
            <w:tcW w:w="2325" w:type="dxa"/>
          </w:tcPr>
          <w:p w14:paraId="7A710F92"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 xml:space="preserve">The organization puts a considerable resource and effort into training its people and </w:t>
            </w:r>
            <w:proofErr w:type="spellStart"/>
            <w:r w:rsidRPr="00BB6F0F">
              <w:rPr>
                <w:rFonts w:ascii="TH SarabunPSK" w:hAnsi="TH SarabunPSK" w:cs="TH SarabunPSK"/>
                <w:i/>
                <w:iCs/>
                <w:sz w:val="20"/>
                <w:szCs w:val="24"/>
              </w:rPr>
              <w:t>publicising</w:t>
            </w:r>
            <w:proofErr w:type="spellEnd"/>
            <w:r w:rsidRPr="00BB6F0F">
              <w:rPr>
                <w:rFonts w:ascii="TH SarabunPSK" w:hAnsi="TH SarabunPSK" w:cs="TH SarabunPSK"/>
                <w:i/>
                <w:iCs/>
                <w:sz w:val="20"/>
                <w:szCs w:val="24"/>
              </w:rPr>
              <w:t xml:space="preserve"> its safety culture and other safety information and monitors the effectiveness of its fatigue safety promotion</w:t>
            </w:r>
          </w:p>
        </w:tc>
        <w:tc>
          <w:tcPr>
            <w:tcW w:w="2325" w:type="dxa"/>
          </w:tcPr>
          <w:p w14:paraId="5E6F5D28" w14:textId="77777777" w:rsidR="00F34134" w:rsidRPr="00BB6F0F" w:rsidRDefault="00BB6F0F" w:rsidP="00F838EB">
            <w:pPr>
              <w:spacing w:before="120"/>
              <w:rPr>
                <w:rFonts w:ascii="TH SarabunPSK" w:hAnsi="TH SarabunPSK" w:cs="TH SarabunPSK"/>
                <w:i/>
                <w:iCs/>
                <w:sz w:val="20"/>
                <w:szCs w:val="24"/>
              </w:rPr>
            </w:pPr>
            <w:r w:rsidRPr="00BB6F0F">
              <w:rPr>
                <w:rFonts w:ascii="TH SarabunPSK" w:hAnsi="TH SarabunPSK" w:cs="TH SarabunPSK"/>
                <w:i/>
                <w:iCs/>
                <w:sz w:val="20"/>
                <w:szCs w:val="24"/>
              </w:rPr>
              <w:t xml:space="preserve">In </w:t>
            </w:r>
            <w:proofErr w:type="gramStart"/>
            <w:r w:rsidRPr="00BB6F0F">
              <w:rPr>
                <w:rFonts w:ascii="TH SarabunPSK" w:hAnsi="TH SarabunPSK" w:cs="TH SarabunPSK"/>
                <w:i/>
                <w:iCs/>
                <w:sz w:val="20"/>
                <w:szCs w:val="24"/>
              </w:rPr>
              <w:t>addition</w:t>
            </w:r>
            <w:proofErr w:type="gramEnd"/>
            <w:r w:rsidRPr="00BB6F0F">
              <w:rPr>
                <w:rFonts w:ascii="TH SarabunPSK" w:hAnsi="TH SarabunPSK" w:cs="TH SarabunPSK"/>
                <w:i/>
                <w:iCs/>
                <w:sz w:val="20"/>
                <w:szCs w:val="24"/>
              </w:rPr>
              <w:t xml:space="preserve"> the organization provides training and safety promotion to its non-operational stakeholders and actively researches fatigue risk awareness and training from other industry’s demonstrating continual learning.</w:t>
            </w:r>
          </w:p>
        </w:tc>
      </w:tr>
    </w:tbl>
    <w:p w14:paraId="7F727048" w14:textId="77777777" w:rsidR="00F34134" w:rsidRDefault="00F34134" w:rsidP="00206E16">
      <w:pPr>
        <w:spacing w:before="120" w:after="0" w:line="240" w:lineRule="auto"/>
        <w:rPr>
          <w:rFonts w:ascii="TH SarabunPSK" w:hAnsi="TH SarabunPSK" w:cs="TH SarabunPSK"/>
          <w:sz w:val="24"/>
          <w:szCs w:val="32"/>
        </w:rPr>
      </w:pPr>
    </w:p>
    <w:p w14:paraId="644A6CDF" w14:textId="77777777" w:rsidR="00BB6F0F" w:rsidRDefault="00BB6F0F" w:rsidP="00206E16">
      <w:pPr>
        <w:spacing w:before="120" w:after="0" w:line="240" w:lineRule="auto"/>
        <w:rPr>
          <w:rFonts w:ascii="TH SarabunPSK" w:hAnsi="TH SarabunPSK" w:cs="TH SarabunPSK"/>
          <w:sz w:val="24"/>
          <w:szCs w:val="32"/>
        </w:rPr>
      </w:pPr>
      <w:r w:rsidRPr="00BB6F0F">
        <w:rPr>
          <w:rFonts w:ascii="TH SarabunPSK" w:hAnsi="TH SarabunPSK" w:cs="TH SarabunPSK"/>
          <w:b/>
          <w:bCs/>
          <w:sz w:val="24"/>
          <w:szCs w:val="32"/>
        </w:rPr>
        <w:t>Part 2:</w:t>
      </w:r>
      <w:r>
        <w:rPr>
          <w:rFonts w:ascii="TH SarabunPSK" w:hAnsi="TH SarabunPSK" w:cs="TH SarabunPSK"/>
          <w:sz w:val="24"/>
          <w:szCs w:val="32"/>
        </w:rPr>
        <w:t xml:space="preserve"> </w:t>
      </w:r>
      <w:r w:rsidRPr="00BB6F0F">
        <w:rPr>
          <w:rFonts w:ascii="TH SarabunPSK" w:hAnsi="TH SarabunPSK" w:cs="TH SarabunPSK"/>
          <w:sz w:val="24"/>
          <w:szCs w:val="32"/>
        </w:rPr>
        <w:t>Part 2 of the FRMS Evaluation Form is separated into sections relating to the components of an FRMS:</w:t>
      </w:r>
    </w:p>
    <w:p w14:paraId="163F8473" w14:textId="77777777" w:rsidR="00401DA5" w:rsidRPr="00401DA5" w:rsidRDefault="00401DA5" w:rsidP="00401DA5">
      <w:pPr>
        <w:shd w:val="clear" w:color="auto" w:fill="404040" w:themeFill="text1" w:themeFillTint="BF"/>
        <w:spacing w:before="120" w:after="0" w:line="240" w:lineRule="auto"/>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lastRenderedPageBreak/>
        <w:t>FRMS Policy and Documentation</w:t>
      </w:r>
    </w:p>
    <w:p w14:paraId="1DC8F6A9" w14:textId="77777777" w:rsidR="00130BA5" w:rsidRDefault="00401DA5" w:rsidP="00401DA5">
      <w:pPr>
        <w:pStyle w:val="ListParagraph"/>
        <w:numPr>
          <w:ilvl w:val="1"/>
          <w:numId w:val="2"/>
        </w:numPr>
        <w:spacing w:before="120" w:after="0" w:line="240" w:lineRule="auto"/>
        <w:rPr>
          <w:rFonts w:ascii="TH SarabunPSK" w:hAnsi="TH SarabunPSK" w:cs="TH SarabunPSK"/>
          <w:b/>
          <w:bCs/>
          <w:sz w:val="24"/>
          <w:szCs w:val="32"/>
        </w:rPr>
      </w:pPr>
      <w:r w:rsidRPr="00401DA5">
        <w:rPr>
          <w:rFonts w:ascii="TH SarabunPSK" w:hAnsi="TH SarabunPSK" w:cs="TH SarabunPSK"/>
          <w:b/>
          <w:bCs/>
          <w:sz w:val="24"/>
          <w:szCs w:val="32"/>
        </w:rPr>
        <w:t>Management of Commitment and Responsibility.</w:t>
      </w:r>
    </w:p>
    <w:p w14:paraId="41AB84CA" w14:textId="77777777" w:rsidR="00C2221F" w:rsidRPr="00C2221F" w:rsidRDefault="00C2221F" w:rsidP="00594D36">
      <w:pPr>
        <w:pStyle w:val="ListParagraph"/>
        <w:spacing w:before="120" w:after="0" w:line="240" w:lineRule="auto"/>
        <w:ind w:left="360"/>
        <w:jc w:val="thaiDistribute"/>
        <w:rPr>
          <w:rFonts w:ascii="TH SarabunPSK" w:hAnsi="TH SarabunPSK" w:cs="TH SarabunPSK"/>
        </w:rPr>
      </w:pPr>
      <w:r w:rsidRPr="00C2221F">
        <w:rPr>
          <w:rFonts w:ascii="TH SarabunPSK" w:hAnsi="TH SarabunPSK" w:cs="TH SarabunPSK"/>
        </w:rPr>
        <w:t xml:space="preserve">The organization should define its FRMS policy in accordance with international and national requirements. ICAO SARPs also require that it be signed by the Accountable Manager of the organization. The FRMS policy should reflect organizational commitments regarding fatigue management, including a clear statement about the provision of the necessary resources for its implementation and be communicated, with visible endorsement, throughout the organization. The FRMS policy should include the fatigue reporting procedures and clearly indicate which types of </w:t>
      </w:r>
      <w:proofErr w:type="spellStart"/>
      <w:r w:rsidRPr="00C2221F">
        <w:rPr>
          <w:rFonts w:ascii="TH SarabunPSK" w:hAnsi="TH SarabunPSK" w:cs="TH SarabunPSK"/>
        </w:rPr>
        <w:t>behaviours</w:t>
      </w:r>
      <w:proofErr w:type="spellEnd"/>
      <w:r w:rsidRPr="00C2221F">
        <w:rPr>
          <w:rFonts w:ascii="TH SarabunPSK" w:hAnsi="TH SarabunPSK" w:cs="TH SarabunPSK"/>
        </w:rPr>
        <w:t xml:space="preserve"> are unacceptable and shall include the conditions under which disciplinary action would not apply. The FRMS policy should be periodically reviewed to ensure </w:t>
      </w:r>
      <w:proofErr w:type="gramStart"/>
      <w:r w:rsidRPr="00C2221F">
        <w:rPr>
          <w:rFonts w:ascii="TH SarabunPSK" w:hAnsi="TH SarabunPSK" w:cs="TH SarabunPSK"/>
        </w:rPr>
        <w:t>its</w:t>
      </w:r>
      <w:proofErr w:type="gramEnd"/>
      <w:r w:rsidRPr="00C2221F">
        <w:rPr>
          <w:rFonts w:ascii="TH SarabunPSK" w:hAnsi="TH SarabunPSK" w:cs="TH SarabunPSK"/>
        </w:rPr>
        <w:t xml:space="preserve"> remains relevant and appropriate to the organization. </w:t>
      </w:r>
    </w:p>
    <w:p w14:paraId="6C121997" w14:textId="77777777" w:rsidR="00C2221F" w:rsidRDefault="00C2221F" w:rsidP="00594D36">
      <w:pPr>
        <w:pStyle w:val="ListParagraph"/>
        <w:spacing w:before="120" w:after="0" w:line="240" w:lineRule="auto"/>
        <w:ind w:left="360"/>
        <w:jc w:val="thaiDistribute"/>
        <w:rPr>
          <w:rFonts w:ascii="TH SarabunPSK" w:hAnsi="TH SarabunPSK" w:cs="TH SarabunPSK"/>
        </w:rPr>
      </w:pPr>
      <w:r w:rsidRPr="00C2221F">
        <w:rPr>
          <w:rFonts w:ascii="TH SarabunPSK" w:hAnsi="TH SarabunPSK" w:cs="TH SarabunPSK"/>
          <w:b/>
          <w:bCs/>
        </w:rPr>
        <w:t>Note:</w:t>
      </w:r>
      <w:r w:rsidRPr="00C2221F">
        <w:rPr>
          <w:rFonts w:ascii="TH SarabunPSK" w:hAnsi="TH SarabunPSK" w:cs="TH SarabunPSK"/>
        </w:rPr>
        <w:t xml:space="preserve"> EFFECTIVENESS is achieved when the organization has defined its FRMS policy that clearly states its intentions, objectives and philosophies and there is visible evidence of safety leadership and management ‘walking the talk’ and demonstrating by example.</w:t>
      </w:r>
    </w:p>
    <w:p w14:paraId="0D6C9864" w14:textId="77777777" w:rsidR="00C2221F" w:rsidRPr="00C2221F" w:rsidRDefault="00C2221F" w:rsidP="00C2221F">
      <w:pPr>
        <w:pStyle w:val="ListParagraph"/>
        <w:spacing w:before="120" w:after="0" w:line="240" w:lineRule="auto"/>
        <w:ind w:left="360"/>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BB6F0F" w14:paraId="509920D7" w14:textId="77777777" w:rsidTr="00401DA5">
        <w:trPr>
          <w:tblHeader/>
        </w:trPr>
        <w:tc>
          <w:tcPr>
            <w:tcW w:w="3964" w:type="dxa"/>
            <w:gridSpan w:val="2"/>
            <w:shd w:val="clear" w:color="auto" w:fill="0070C0"/>
          </w:tcPr>
          <w:p w14:paraId="1A1EE269" w14:textId="77777777" w:rsidR="00BB6F0F" w:rsidRPr="00401DA5" w:rsidRDefault="00BB6F0F" w:rsidP="00206E16">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2DE0A4D2" w14:textId="77777777" w:rsidR="00BB6F0F" w:rsidRPr="00401DA5" w:rsidRDefault="00BB6F0F" w:rsidP="00206E16">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1E1FDB7E" w14:textId="77777777" w:rsidR="00BB6F0F" w:rsidRPr="00401DA5" w:rsidRDefault="00BB6F0F" w:rsidP="00206E16">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47342406" w14:textId="77777777" w:rsidR="00BB6F0F" w:rsidRPr="00401DA5" w:rsidRDefault="00BB6F0F" w:rsidP="00206E16">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3656DD50" w14:textId="77777777" w:rsidR="00BB6F0F" w:rsidRPr="00401DA5" w:rsidRDefault="00BB6F0F" w:rsidP="00206E16">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3D750574" w14:textId="77777777" w:rsidR="00BB6F0F" w:rsidRPr="00401DA5" w:rsidRDefault="00185B23" w:rsidP="00206E16">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4D5F003E" w14:textId="77777777" w:rsidR="00BB6F0F" w:rsidRPr="00401DA5" w:rsidRDefault="00BB6F0F" w:rsidP="00206E16">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BB6F0F" w14:paraId="486D9786" w14:textId="77777777" w:rsidTr="00E04B22">
        <w:tc>
          <w:tcPr>
            <w:tcW w:w="704" w:type="dxa"/>
            <w:shd w:val="clear" w:color="auto" w:fill="F2F2F2" w:themeFill="background1" w:themeFillShade="F2"/>
          </w:tcPr>
          <w:p w14:paraId="1D8DBB8A" w14:textId="77777777" w:rsidR="00BB6F0F" w:rsidRPr="00401DA5" w:rsidRDefault="00BB6F0F" w:rsidP="00206E16">
            <w:pPr>
              <w:spacing w:before="120"/>
              <w:rPr>
                <w:rFonts w:ascii="TH SarabunPSK" w:hAnsi="TH SarabunPSK" w:cs="TH SarabunPSK"/>
              </w:rPr>
            </w:pPr>
            <w:r w:rsidRPr="00401DA5">
              <w:rPr>
                <w:rFonts w:ascii="TH SarabunPSK" w:hAnsi="TH SarabunPSK" w:cs="TH SarabunPSK"/>
              </w:rPr>
              <w:t>1.1.1</w:t>
            </w:r>
          </w:p>
        </w:tc>
        <w:tc>
          <w:tcPr>
            <w:tcW w:w="3260" w:type="dxa"/>
            <w:shd w:val="clear" w:color="auto" w:fill="F2F2F2" w:themeFill="background1" w:themeFillShade="F2"/>
          </w:tcPr>
          <w:p w14:paraId="61605208" w14:textId="77777777" w:rsidR="00BB6F0F" w:rsidRPr="00401DA5" w:rsidRDefault="00BB6F0F" w:rsidP="00206E16">
            <w:pPr>
              <w:spacing w:before="120"/>
              <w:rPr>
                <w:rFonts w:ascii="TH SarabunPSK" w:hAnsi="TH SarabunPSK" w:cs="TH SarabunPSK"/>
              </w:rPr>
            </w:pPr>
            <w:r w:rsidRPr="00401DA5">
              <w:rPr>
                <w:rFonts w:ascii="TH SarabunPSK" w:hAnsi="TH SarabunPSK" w:cs="TH SarabunPSK"/>
              </w:rPr>
              <w:t>There is a FRMS policy that includes a commitment towards achieving the highest practical management of fatigue risk signed by the Accountable/Executive Manager</w:t>
            </w:r>
          </w:p>
        </w:tc>
        <w:tc>
          <w:tcPr>
            <w:tcW w:w="426" w:type="dxa"/>
            <w:shd w:val="clear" w:color="auto" w:fill="F2F2F2" w:themeFill="background1" w:themeFillShade="F2"/>
          </w:tcPr>
          <w:p w14:paraId="4737DFE3" w14:textId="77777777" w:rsidR="00BB6F0F" w:rsidRDefault="00D84F0F" w:rsidP="00206E16">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594DF48" w14:textId="77777777" w:rsidR="00BB6F0F" w:rsidRDefault="00D84F0F" w:rsidP="00206E16">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B46A27F" w14:textId="77777777" w:rsidR="00BB6F0F" w:rsidRDefault="00D84F0F" w:rsidP="00206E16">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FD4DE11" w14:textId="77777777" w:rsidR="00BB6F0F" w:rsidRDefault="00D84F0F" w:rsidP="00206E16">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04581CCD" w14:textId="77777777" w:rsidR="00BB6F0F" w:rsidRDefault="00BB6F0F" w:rsidP="00206E16">
            <w:pPr>
              <w:spacing w:before="120"/>
              <w:rPr>
                <w:rFonts w:ascii="TH SarabunPSK" w:hAnsi="TH SarabunPSK" w:cs="TH SarabunPSK"/>
                <w:sz w:val="24"/>
                <w:szCs w:val="32"/>
              </w:rPr>
            </w:pPr>
          </w:p>
        </w:tc>
        <w:tc>
          <w:tcPr>
            <w:tcW w:w="4172" w:type="dxa"/>
            <w:shd w:val="clear" w:color="auto" w:fill="F2F2F2" w:themeFill="background1" w:themeFillShade="F2"/>
          </w:tcPr>
          <w:p w14:paraId="4355AA28" w14:textId="77777777" w:rsidR="00BB6F0F" w:rsidRDefault="00BB6F0F" w:rsidP="00206E16">
            <w:pPr>
              <w:spacing w:before="120"/>
              <w:rPr>
                <w:rFonts w:ascii="TH SarabunPSK" w:hAnsi="TH SarabunPSK" w:cs="TH SarabunPSK"/>
                <w:sz w:val="24"/>
                <w:szCs w:val="32"/>
              </w:rPr>
            </w:pPr>
          </w:p>
        </w:tc>
      </w:tr>
      <w:tr w:rsidR="00D84F0F" w14:paraId="5D0582BD" w14:textId="77777777" w:rsidTr="00E04B22">
        <w:tc>
          <w:tcPr>
            <w:tcW w:w="704" w:type="dxa"/>
            <w:shd w:val="clear" w:color="auto" w:fill="F2F2F2" w:themeFill="background1" w:themeFillShade="F2"/>
          </w:tcPr>
          <w:p w14:paraId="2F5AC519"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1.1.2</w:t>
            </w:r>
          </w:p>
        </w:tc>
        <w:tc>
          <w:tcPr>
            <w:tcW w:w="3260" w:type="dxa"/>
            <w:shd w:val="clear" w:color="auto" w:fill="F2F2F2" w:themeFill="background1" w:themeFillShade="F2"/>
          </w:tcPr>
          <w:p w14:paraId="48482C9E"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FRMS practice reflects the published FRMS policy</w:t>
            </w:r>
          </w:p>
        </w:tc>
        <w:tc>
          <w:tcPr>
            <w:tcW w:w="426" w:type="dxa"/>
            <w:shd w:val="clear" w:color="auto" w:fill="F2F2F2" w:themeFill="background1" w:themeFillShade="F2"/>
          </w:tcPr>
          <w:p w14:paraId="13E48FC1"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26B973C"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495B483"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E3AC5A7"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FBD7D1F" w14:textId="77777777" w:rsidR="00D84F0F" w:rsidRDefault="00D84F0F" w:rsidP="00D84F0F">
            <w:pPr>
              <w:spacing w:before="120"/>
              <w:rPr>
                <w:rFonts w:ascii="TH SarabunPSK" w:hAnsi="TH SarabunPSK" w:cs="TH SarabunPSK"/>
                <w:sz w:val="24"/>
                <w:szCs w:val="32"/>
              </w:rPr>
            </w:pPr>
          </w:p>
        </w:tc>
        <w:tc>
          <w:tcPr>
            <w:tcW w:w="4172" w:type="dxa"/>
            <w:shd w:val="clear" w:color="auto" w:fill="F2F2F2" w:themeFill="background1" w:themeFillShade="F2"/>
          </w:tcPr>
          <w:p w14:paraId="0375E602" w14:textId="77777777" w:rsidR="00D84F0F" w:rsidRDefault="00D84F0F" w:rsidP="00D84F0F">
            <w:pPr>
              <w:spacing w:before="120"/>
              <w:rPr>
                <w:rFonts w:ascii="TH SarabunPSK" w:hAnsi="TH SarabunPSK" w:cs="TH SarabunPSK"/>
                <w:sz w:val="24"/>
                <w:szCs w:val="32"/>
              </w:rPr>
            </w:pPr>
          </w:p>
        </w:tc>
      </w:tr>
      <w:tr w:rsidR="00D84F0F" w14:paraId="4F226F54" w14:textId="77777777" w:rsidTr="00E04B22">
        <w:tc>
          <w:tcPr>
            <w:tcW w:w="704" w:type="dxa"/>
            <w:shd w:val="clear" w:color="auto" w:fill="F2F2F2" w:themeFill="background1" w:themeFillShade="F2"/>
          </w:tcPr>
          <w:p w14:paraId="3775665A"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1.1.3</w:t>
            </w:r>
          </w:p>
        </w:tc>
        <w:tc>
          <w:tcPr>
            <w:tcW w:w="3260" w:type="dxa"/>
            <w:shd w:val="clear" w:color="auto" w:fill="F2F2F2" w:themeFill="background1" w:themeFillShade="F2"/>
          </w:tcPr>
          <w:p w14:paraId="2DE44E6F"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The Accountable/Executive Manager and the senior management team promote and demonstrate their commitment to the FRMS Policy</w:t>
            </w:r>
          </w:p>
        </w:tc>
        <w:tc>
          <w:tcPr>
            <w:tcW w:w="426" w:type="dxa"/>
            <w:shd w:val="clear" w:color="auto" w:fill="F2F2F2" w:themeFill="background1" w:themeFillShade="F2"/>
          </w:tcPr>
          <w:p w14:paraId="2AA1B398"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8739BB3"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628CE76"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68553B2"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3E88A70" w14:textId="77777777" w:rsidR="00D84F0F" w:rsidRDefault="00D84F0F" w:rsidP="00D84F0F">
            <w:pPr>
              <w:spacing w:before="120"/>
              <w:rPr>
                <w:rFonts w:ascii="TH SarabunPSK" w:hAnsi="TH SarabunPSK" w:cs="TH SarabunPSK"/>
                <w:sz w:val="24"/>
                <w:szCs w:val="32"/>
              </w:rPr>
            </w:pPr>
          </w:p>
        </w:tc>
        <w:tc>
          <w:tcPr>
            <w:tcW w:w="4172" w:type="dxa"/>
            <w:shd w:val="clear" w:color="auto" w:fill="F2F2F2" w:themeFill="background1" w:themeFillShade="F2"/>
          </w:tcPr>
          <w:p w14:paraId="4B13BC0F" w14:textId="77777777" w:rsidR="00D84F0F" w:rsidRDefault="00D84F0F" w:rsidP="00D84F0F">
            <w:pPr>
              <w:spacing w:before="120"/>
              <w:rPr>
                <w:rFonts w:ascii="TH SarabunPSK" w:hAnsi="TH SarabunPSK" w:cs="TH SarabunPSK"/>
                <w:sz w:val="24"/>
                <w:szCs w:val="32"/>
              </w:rPr>
            </w:pPr>
          </w:p>
        </w:tc>
      </w:tr>
      <w:tr w:rsidR="00D84F0F" w14:paraId="571F3068" w14:textId="77777777" w:rsidTr="00E04B22">
        <w:tc>
          <w:tcPr>
            <w:tcW w:w="704" w:type="dxa"/>
            <w:shd w:val="clear" w:color="auto" w:fill="F2F2F2" w:themeFill="background1" w:themeFillShade="F2"/>
          </w:tcPr>
          <w:p w14:paraId="7715C839"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1.1.4</w:t>
            </w:r>
          </w:p>
        </w:tc>
        <w:tc>
          <w:tcPr>
            <w:tcW w:w="3260" w:type="dxa"/>
            <w:shd w:val="clear" w:color="auto" w:fill="F2F2F2" w:themeFill="background1" w:themeFillShade="F2"/>
          </w:tcPr>
          <w:p w14:paraId="19AF2354"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The FRMS policy is communicated to all employees</w:t>
            </w:r>
          </w:p>
        </w:tc>
        <w:tc>
          <w:tcPr>
            <w:tcW w:w="426" w:type="dxa"/>
            <w:shd w:val="clear" w:color="auto" w:fill="F2F2F2" w:themeFill="background1" w:themeFillShade="F2"/>
          </w:tcPr>
          <w:p w14:paraId="6EEB014A"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89D616E"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8AF8204"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01BB11D"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1668153" w14:textId="77777777" w:rsidR="00D84F0F" w:rsidRDefault="00D84F0F" w:rsidP="00D84F0F">
            <w:pPr>
              <w:spacing w:before="120"/>
              <w:rPr>
                <w:rFonts w:ascii="TH SarabunPSK" w:hAnsi="TH SarabunPSK" w:cs="TH SarabunPSK"/>
                <w:sz w:val="24"/>
                <w:szCs w:val="32"/>
              </w:rPr>
            </w:pPr>
          </w:p>
        </w:tc>
        <w:tc>
          <w:tcPr>
            <w:tcW w:w="4172" w:type="dxa"/>
            <w:shd w:val="clear" w:color="auto" w:fill="F2F2F2" w:themeFill="background1" w:themeFillShade="F2"/>
          </w:tcPr>
          <w:p w14:paraId="747C142E" w14:textId="77777777" w:rsidR="00D84F0F" w:rsidRDefault="00D84F0F" w:rsidP="00D84F0F">
            <w:pPr>
              <w:spacing w:before="120"/>
              <w:rPr>
                <w:rFonts w:ascii="TH SarabunPSK" w:hAnsi="TH SarabunPSK" w:cs="TH SarabunPSK"/>
                <w:sz w:val="24"/>
                <w:szCs w:val="32"/>
              </w:rPr>
            </w:pPr>
          </w:p>
        </w:tc>
      </w:tr>
      <w:tr w:rsidR="00D84F0F" w14:paraId="3AF3D80E" w14:textId="77777777" w:rsidTr="00E04B22">
        <w:tc>
          <w:tcPr>
            <w:tcW w:w="704" w:type="dxa"/>
            <w:shd w:val="clear" w:color="auto" w:fill="F2F2F2" w:themeFill="background1" w:themeFillShade="F2"/>
          </w:tcPr>
          <w:p w14:paraId="6290DDD2"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1.1.5</w:t>
            </w:r>
          </w:p>
        </w:tc>
        <w:tc>
          <w:tcPr>
            <w:tcW w:w="3260" w:type="dxa"/>
            <w:shd w:val="clear" w:color="auto" w:fill="F2F2F2" w:themeFill="background1" w:themeFillShade="F2"/>
          </w:tcPr>
          <w:p w14:paraId="6A9AAB89"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The FRMS policy includes a commitment to observe all applicable legal requirements, standards, FRM principles and appropriate resources.</w:t>
            </w:r>
          </w:p>
        </w:tc>
        <w:tc>
          <w:tcPr>
            <w:tcW w:w="426" w:type="dxa"/>
            <w:shd w:val="clear" w:color="auto" w:fill="F2F2F2" w:themeFill="background1" w:themeFillShade="F2"/>
          </w:tcPr>
          <w:p w14:paraId="4AB39656"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69B4CD6"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EDFA7A6"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52F7974"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9530B37" w14:textId="77777777" w:rsidR="00D84F0F" w:rsidRDefault="00D84F0F" w:rsidP="00D84F0F">
            <w:pPr>
              <w:spacing w:before="120"/>
              <w:rPr>
                <w:rFonts w:ascii="TH SarabunPSK" w:hAnsi="TH SarabunPSK" w:cs="TH SarabunPSK"/>
                <w:sz w:val="24"/>
                <w:szCs w:val="32"/>
              </w:rPr>
            </w:pPr>
          </w:p>
        </w:tc>
        <w:tc>
          <w:tcPr>
            <w:tcW w:w="4172" w:type="dxa"/>
            <w:shd w:val="clear" w:color="auto" w:fill="F2F2F2" w:themeFill="background1" w:themeFillShade="F2"/>
          </w:tcPr>
          <w:p w14:paraId="61E22009" w14:textId="77777777" w:rsidR="00D84F0F" w:rsidRDefault="00D84F0F" w:rsidP="00D84F0F">
            <w:pPr>
              <w:spacing w:before="120"/>
              <w:rPr>
                <w:rFonts w:ascii="TH SarabunPSK" w:hAnsi="TH SarabunPSK" w:cs="TH SarabunPSK"/>
                <w:sz w:val="24"/>
                <w:szCs w:val="32"/>
              </w:rPr>
            </w:pPr>
          </w:p>
        </w:tc>
      </w:tr>
      <w:tr w:rsidR="00D84F0F" w14:paraId="1E63C0BA" w14:textId="77777777" w:rsidTr="00E04B22">
        <w:tc>
          <w:tcPr>
            <w:tcW w:w="704" w:type="dxa"/>
            <w:shd w:val="clear" w:color="auto" w:fill="F2F2F2" w:themeFill="background1" w:themeFillShade="F2"/>
          </w:tcPr>
          <w:p w14:paraId="37B4624F"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1.1.6</w:t>
            </w:r>
          </w:p>
        </w:tc>
        <w:tc>
          <w:tcPr>
            <w:tcW w:w="3260" w:type="dxa"/>
            <w:shd w:val="clear" w:color="auto" w:fill="F2F2F2" w:themeFill="background1" w:themeFillShade="F2"/>
          </w:tcPr>
          <w:p w14:paraId="1E2C46A5"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The FRMS policy actively encourages fatigue reporting</w:t>
            </w:r>
          </w:p>
        </w:tc>
        <w:tc>
          <w:tcPr>
            <w:tcW w:w="426" w:type="dxa"/>
            <w:shd w:val="clear" w:color="auto" w:fill="F2F2F2" w:themeFill="background1" w:themeFillShade="F2"/>
          </w:tcPr>
          <w:p w14:paraId="239EE888"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24B72EA"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38435C0"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20EF02D"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220B7A0" w14:textId="77777777" w:rsidR="00D84F0F" w:rsidRDefault="00D84F0F" w:rsidP="00D84F0F">
            <w:pPr>
              <w:spacing w:before="120"/>
              <w:rPr>
                <w:rFonts w:ascii="TH SarabunPSK" w:hAnsi="TH SarabunPSK" w:cs="TH SarabunPSK"/>
                <w:sz w:val="24"/>
                <w:szCs w:val="32"/>
              </w:rPr>
            </w:pPr>
          </w:p>
        </w:tc>
        <w:tc>
          <w:tcPr>
            <w:tcW w:w="4172" w:type="dxa"/>
            <w:shd w:val="clear" w:color="auto" w:fill="F2F2F2" w:themeFill="background1" w:themeFillShade="F2"/>
          </w:tcPr>
          <w:p w14:paraId="4C3167B1" w14:textId="77777777" w:rsidR="00D84F0F" w:rsidRDefault="00D84F0F" w:rsidP="00D84F0F">
            <w:pPr>
              <w:spacing w:before="120"/>
              <w:rPr>
                <w:rFonts w:ascii="TH SarabunPSK" w:hAnsi="TH SarabunPSK" w:cs="TH SarabunPSK"/>
                <w:sz w:val="24"/>
                <w:szCs w:val="32"/>
              </w:rPr>
            </w:pPr>
          </w:p>
        </w:tc>
      </w:tr>
      <w:tr w:rsidR="00D84F0F" w14:paraId="5CD35F7B" w14:textId="77777777" w:rsidTr="00E04B22">
        <w:tc>
          <w:tcPr>
            <w:tcW w:w="704" w:type="dxa"/>
            <w:shd w:val="clear" w:color="auto" w:fill="F2F2F2" w:themeFill="background1" w:themeFillShade="F2"/>
          </w:tcPr>
          <w:p w14:paraId="73E567B9"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1.1.7</w:t>
            </w:r>
          </w:p>
        </w:tc>
        <w:tc>
          <w:tcPr>
            <w:tcW w:w="3260" w:type="dxa"/>
            <w:shd w:val="clear" w:color="auto" w:fill="F2F2F2" w:themeFill="background1" w:themeFillShade="F2"/>
          </w:tcPr>
          <w:p w14:paraId="42C92156"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 xml:space="preserve">The FRMS policy states the organization’s intentions, management principles and </w:t>
            </w:r>
            <w:r w:rsidRPr="00401DA5">
              <w:rPr>
                <w:rFonts w:ascii="TH SarabunPSK" w:hAnsi="TH SarabunPSK" w:cs="TH SarabunPSK"/>
              </w:rPr>
              <w:lastRenderedPageBreak/>
              <w:t>commitment to continuous improvement in the FRMS.</w:t>
            </w:r>
          </w:p>
        </w:tc>
        <w:tc>
          <w:tcPr>
            <w:tcW w:w="426" w:type="dxa"/>
            <w:shd w:val="clear" w:color="auto" w:fill="F2F2F2" w:themeFill="background1" w:themeFillShade="F2"/>
          </w:tcPr>
          <w:p w14:paraId="3910C745"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lastRenderedPageBreak/>
              <w:sym w:font="Wingdings 2" w:char="F02A"/>
            </w:r>
          </w:p>
        </w:tc>
        <w:tc>
          <w:tcPr>
            <w:tcW w:w="425" w:type="dxa"/>
            <w:shd w:val="clear" w:color="auto" w:fill="F2F2F2" w:themeFill="background1" w:themeFillShade="F2"/>
          </w:tcPr>
          <w:p w14:paraId="53B9728A"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C6BF51F"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4A769B3"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58EBDC9" w14:textId="77777777" w:rsidR="00D84F0F" w:rsidRDefault="00D84F0F" w:rsidP="00D84F0F">
            <w:pPr>
              <w:spacing w:before="120"/>
              <w:rPr>
                <w:rFonts w:ascii="TH SarabunPSK" w:hAnsi="TH SarabunPSK" w:cs="TH SarabunPSK"/>
                <w:sz w:val="24"/>
                <w:szCs w:val="32"/>
              </w:rPr>
            </w:pPr>
          </w:p>
        </w:tc>
        <w:tc>
          <w:tcPr>
            <w:tcW w:w="4172" w:type="dxa"/>
            <w:shd w:val="clear" w:color="auto" w:fill="F2F2F2" w:themeFill="background1" w:themeFillShade="F2"/>
          </w:tcPr>
          <w:p w14:paraId="1013A5FC" w14:textId="77777777" w:rsidR="00D84F0F" w:rsidRDefault="00D84F0F" w:rsidP="00D84F0F">
            <w:pPr>
              <w:spacing w:before="120"/>
              <w:rPr>
                <w:rFonts w:ascii="TH SarabunPSK" w:hAnsi="TH SarabunPSK" w:cs="TH SarabunPSK"/>
                <w:sz w:val="24"/>
                <w:szCs w:val="32"/>
              </w:rPr>
            </w:pPr>
          </w:p>
        </w:tc>
      </w:tr>
      <w:tr w:rsidR="00D84F0F" w14:paraId="61FCA168" w14:textId="77777777" w:rsidTr="00E04B22">
        <w:tc>
          <w:tcPr>
            <w:tcW w:w="704" w:type="dxa"/>
            <w:shd w:val="clear" w:color="auto" w:fill="F2F2F2" w:themeFill="background1" w:themeFillShade="F2"/>
          </w:tcPr>
          <w:p w14:paraId="3402CE99"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1.1.8</w:t>
            </w:r>
          </w:p>
        </w:tc>
        <w:tc>
          <w:tcPr>
            <w:tcW w:w="3260" w:type="dxa"/>
            <w:shd w:val="clear" w:color="auto" w:fill="F2F2F2" w:themeFill="background1" w:themeFillShade="F2"/>
          </w:tcPr>
          <w:p w14:paraId="6ABC800C"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The FRMS policy is reviewed periodically to ensure it remains current.</w:t>
            </w:r>
          </w:p>
        </w:tc>
        <w:tc>
          <w:tcPr>
            <w:tcW w:w="426" w:type="dxa"/>
            <w:shd w:val="clear" w:color="auto" w:fill="F2F2F2" w:themeFill="background1" w:themeFillShade="F2"/>
          </w:tcPr>
          <w:p w14:paraId="5C893C9A"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7E6BD89"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A01DF3B"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4DD7F3A"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0668EAA" w14:textId="77777777" w:rsidR="00D84F0F" w:rsidRDefault="00D84F0F" w:rsidP="00D84F0F">
            <w:pPr>
              <w:spacing w:before="120"/>
              <w:rPr>
                <w:rFonts w:ascii="TH SarabunPSK" w:hAnsi="TH SarabunPSK" w:cs="TH SarabunPSK"/>
                <w:sz w:val="24"/>
                <w:szCs w:val="32"/>
              </w:rPr>
            </w:pPr>
          </w:p>
        </w:tc>
        <w:tc>
          <w:tcPr>
            <w:tcW w:w="4172" w:type="dxa"/>
            <w:shd w:val="clear" w:color="auto" w:fill="F2F2F2" w:themeFill="background1" w:themeFillShade="F2"/>
          </w:tcPr>
          <w:p w14:paraId="397BEB3F" w14:textId="77777777" w:rsidR="00D84F0F" w:rsidRDefault="00D84F0F" w:rsidP="00D84F0F">
            <w:pPr>
              <w:spacing w:before="120"/>
              <w:rPr>
                <w:rFonts w:ascii="TH SarabunPSK" w:hAnsi="TH SarabunPSK" w:cs="TH SarabunPSK"/>
                <w:sz w:val="24"/>
                <w:szCs w:val="32"/>
              </w:rPr>
            </w:pPr>
          </w:p>
        </w:tc>
      </w:tr>
      <w:tr w:rsidR="00D84F0F" w14:paraId="02C04C02" w14:textId="77777777" w:rsidTr="00E04B22">
        <w:tc>
          <w:tcPr>
            <w:tcW w:w="704" w:type="dxa"/>
            <w:shd w:val="clear" w:color="auto" w:fill="F2F2F2" w:themeFill="background1" w:themeFillShade="F2"/>
          </w:tcPr>
          <w:p w14:paraId="33C90499"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1.1.9</w:t>
            </w:r>
          </w:p>
        </w:tc>
        <w:tc>
          <w:tcPr>
            <w:tcW w:w="3260" w:type="dxa"/>
            <w:shd w:val="clear" w:color="auto" w:fill="F2F2F2" w:themeFill="background1" w:themeFillShade="F2"/>
          </w:tcPr>
          <w:p w14:paraId="41C2380D" w14:textId="77777777" w:rsidR="00D84F0F" w:rsidRPr="00401DA5" w:rsidRDefault="00D84F0F" w:rsidP="00D84F0F">
            <w:pPr>
              <w:spacing w:before="120"/>
              <w:rPr>
                <w:rFonts w:ascii="TH SarabunPSK" w:hAnsi="TH SarabunPSK" w:cs="TH SarabunPSK"/>
              </w:rPr>
            </w:pPr>
            <w:r w:rsidRPr="00401DA5">
              <w:rPr>
                <w:rFonts w:ascii="TH SarabunPSK" w:hAnsi="TH SarabunPSK" w:cs="TH SarabunPSK"/>
              </w:rPr>
              <w:t xml:space="preserve">There is evidence of decision making, actions and </w:t>
            </w:r>
            <w:proofErr w:type="spellStart"/>
            <w:r w:rsidRPr="00401DA5">
              <w:rPr>
                <w:rFonts w:ascii="TH SarabunPSK" w:hAnsi="TH SarabunPSK" w:cs="TH SarabunPSK"/>
              </w:rPr>
              <w:t>behaviours</w:t>
            </w:r>
            <w:proofErr w:type="spellEnd"/>
            <w:r w:rsidRPr="00401DA5">
              <w:rPr>
                <w:rFonts w:ascii="TH SarabunPSK" w:hAnsi="TH SarabunPSK" w:cs="TH SarabunPSK"/>
              </w:rPr>
              <w:t xml:space="preserve"> that reflect a positive safety culture.</w:t>
            </w:r>
          </w:p>
        </w:tc>
        <w:tc>
          <w:tcPr>
            <w:tcW w:w="426" w:type="dxa"/>
            <w:shd w:val="clear" w:color="auto" w:fill="F2F2F2" w:themeFill="background1" w:themeFillShade="F2"/>
          </w:tcPr>
          <w:p w14:paraId="52ED15BA"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C675397"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2FEAB96"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F096A58" w14:textId="77777777" w:rsidR="00D84F0F" w:rsidRDefault="00D84F0F" w:rsidP="00D84F0F">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7416511" w14:textId="77777777" w:rsidR="00D84F0F" w:rsidRDefault="00D84F0F" w:rsidP="00D84F0F">
            <w:pPr>
              <w:spacing w:before="120"/>
              <w:rPr>
                <w:rFonts w:ascii="TH SarabunPSK" w:hAnsi="TH SarabunPSK" w:cs="TH SarabunPSK"/>
                <w:sz w:val="24"/>
                <w:szCs w:val="32"/>
              </w:rPr>
            </w:pPr>
          </w:p>
        </w:tc>
        <w:tc>
          <w:tcPr>
            <w:tcW w:w="4172" w:type="dxa"/>
            <w:shd w:val="clear" w:color="auto" w:fill="F2F2F2" w:themeFill="background1" w:themeFillShade="F2"/>
          </w:tcPr>
          <w:p w14:paraId="22CF38BC" w14:textId="77777777" w:rsidR="00D84F0F" w:rsidRDefault="00D84F0F" w:rsidP="00D84F0F">
            <w:pPr>
              <w:spacing w:before="120"/>
              <w:rPr>
                <w:rFonts w:ascii="TH SarabunPSK" w:hAnsi="TH SarabunPSK" w:cs="TH SarabunPSK"/>
                <w:sz w:val="24"/>
                <w:szCs w:val="32"/>
              </w:rPr>
            </w:pPr>
          </w:p>
        </w:tc>
      </w:tr>
    </w:tbl>
    <w:p w14:paraId="263095AF" w14:textId="77777777" w:rsidR="00261E67" w:rsidRDefault="00261E67" w:rsidP="00206E16">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261E67" w14:paraId="62CD3822" w14:textId="77777777" w:rsidTr="008438C0">
        <w:trPr>
          <w:tblHeader/>
        </w:trPr>
        <w:tc>
          <w:tcPr>
            <w:tcW w:w="3964" w:type="dxa"/>
            <w:gridSpan w:val="2"/>
            <w:shd w:val="clear" w:color="auto" w:fill="0070C0"/>
          </w:tcPr>
          <w:p w14:paraId="30EB33D1" w14:textId="77777777" w:rsidR="00261E67" w:rsidRPr="00401DA5" w:rsidRDefault="00261E67"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4A2FB038"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22881F46"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5B248C7B"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242E3289"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1B55822C" w14:textId="77777777" w:rsidR="00261E67"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3A6F81A4"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3C6051FC" w14:textId="77777777" w:rsidTr="00E04B22">
        <w:tc>
          <w:tcPr>
            <w:tcW w:w="704" w:type="dxa"/>
            <w:shd w:val="clear" w:color="auto" w:fill="F2F2F2" w:themeFill="background1" w:themeFillShade="F2"/>
          </w:tcPr>
          <w:p w14:paraId="75EF5C18"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1.1.</w:t>
            </w:r>
            <w:r>
              <w:rPr>
                <w:rFonts w:ascii="TH SarabunPSK" w:hAnsi="TH SarabunPSK" w:cs="TH SarabunPSK"/>
              </w:rPr>
              <w:t>10</w:t>
            </w:r>
          </w:p>
        </w:tc>
        <w:tc>
          <w:tcPr>
            <w:tcW w:w="3260" w:type="dxa"/>
            <w:shd w:val="clear" w:color="auto" w:fill="F2F2F2" w:themeFill="background1" w:themeFillShade="F2"/>
          </w:tcPr>
          <w:p w14:paraId="7AAD0C8F"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Personnel at all levels are involved in the development and maintenance of the FRMS.</w:t>
            </w:r>
          </w:p>
        </w:tc>
        <w:tc>
          <w:tcPr>
            <w:tcW w:w="426" w:type="dxa"/>
            <w:shd w:val="clear" w:color="auto" w:fill="F2F2F2" w:themeFill="background1" w:themeFillShade="F2"/>
          </w:tcPr>
          <w:p w14:paraId="5BC7D64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C74B6F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49BF2A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DB8D11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63AA385"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29FED53" w14:textId="77777777" w:rsidR="00E04B22" w:rsidRDefault="00E04B22" w:rsidP="00E04B22">
            <w:pPr>
              <w:spacing w:before="120"/>
              <w:rPr>
                <w:rFonts w:ascii="TH SarabunPSK" w:hAnsi="TH SarabunPSK" w:cs="TH SarabunPSK"/>
                <w:sz w:val="24"/>
                <w:szCs w:val="32"/>
              </w:rPr>
            </w:pPr>
          </w:p>
        </w:tc>
      </w:tr>
      <w:tr w:rsidR="00E04B22" w14:paraId="0D1802E9" w14:textId="77777777" w:rsidTr="00E04B22">
        <w:tc>
          <w:tcPr>
            <w:tcW w:w="704" w:type="dxa"/>
            <w:shd w:val="clear" w:color="auto" w:fill="F2F2F2" w:themeFill="background1" w:themeFillShade="F2"/>
          </w:tcPr>
          <w:p w14:paraId="5635F94D"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1.1.</w:t>
            </w:r>
            <w:r>
              <w:rPr>
                <w:rFonts w:ascii="TH SarabunPSK" w:hAnsi="TH SarabunPSK" w:cs="TH SarabunPSK"/>
              </w:rPr>
              <w:t>11</w:t>
            </w:r>
          </w:p>
        </w:tc>
        <w:tc>
          <w:tcPr>
            <w:tcW w:w="3260" w:type="dxa"/>
            <w:shd w:val="clear" w:color="auto" w:fill="F2F2F2" w:themeFill="background1" w:themeFillShade="F2"/>
          </w:tcPr>
          <w:p w14:paraId="6FA9E71F"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FRMS policy principles are implemented and respected at all levels of the organization.</w:t>
            </w:r>
          </w:p>
        </w:tc>
        <w:tc>
          <w:tcPr>
            <w:tcW w:w="426" w:type="dxa"/>
            <w:shd w:val="clear" w:color="auto" w:fill="F2F2F2" w:themeFill="background1" w:themeFillShade="F2"/>
          </w:tcPr>
          <w:p w14:paraId="64147C8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0FA596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F43AE4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28119E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DCAB467"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5477A594" w14:textId="77777777" w:rsidR="00E04B22" w:rsidRDefault="00E04B22" w:rsidP="00E04B22">
            <w:pPr>
              <w:spacing w:before="120"/>
              <w:rPr>
                <w:rFonts w:ascii="TH SarabunPSK" w:hAnsi="TH SarabunPSK" w:cs="TH SarabunPSK"/>
                <w:sz w:val="24"/>
                <w:szCs w:val="32"/>
              </w:rPr>
            </w:pPr>
          </w:p>
        </w:tc>
      </w:tr>
      <w:tr w:rsidR="00E04B22" w14:paraId="7E2946C7" w14:textId="77777777" w:rsidTr="00E04B22">
        <w:tc>
          <w:tcPr>
            <w:tcW w:w="704" w:type="dxa"/>
            <w:shd w:val="clear" w:color="auto" w:fill="F2F2F2" w:themeFill="background1" w:themeFillShade="F2"/>
          </w:tcPr>
          <w:p w14:paraId="6D34623C"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1.1.</w:t>
            </w:r>
            <w:r>
              <w:rPr>
                <w:rFonts w:ascii="TH SarabunPSK" w:hAnsi="TH SarabunPSK" w:cs="TH SarabunPSK"/>
              </w:rPr>
              <w:t>12</w:t>
            </w:r>
          </w:p>
        </w:tc>
        <w:tc>
          <w:tcPr>
            <w:tcW w:w="3260" w:type="dxa"/>
            <w:shd w:val="clear" w:color="auto" w:fill="F2F2F2" w:themeFill="background1" w:themeFillShade="F2"/>
          </w:tcPr>
          <w:p w14:paraId="0DA97D7A"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FRMS is visible to all personnel and is reflected appropriately in key documentation and communication initiatives.</w:t>
            </w:r>
          </w:p>
        </w:tc>
        <w:tc>
          <w:tcPr>
            <w:tcW w:w="426" w:type="dxa"/>
            <w:shd w:val="clear" w:color="auto" w:fill="F2F2F2" w:themeFill="background1" w:themeFillShade="F2"/>
          </w:tcPr>
          <w:p w14:paraId="3A3F778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FD9577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FFCB5B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CD3E64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835FF7E"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5A976C79" w14:textId="77777777" w:rsidR="00E04B22" w:rsidRDefault="00E04B22" w:rsidP="00E04B22">
            <w:pPr>
              <w:spacing w:before="120"/>
              <w:rPr>
                <w:rFonts w:ascii="TH SarabunPSK" w:hAnsi="TH SarabunPSK" w:cs="TH SarabunPSK"/>
                <w:sz w:val="24"/>
                <w:szCs w:val="32"/>
              </w:rPr>
            </w:pPr>
          </w:p>
        </w:tc>
      </w:tr>
      <w:tr w:rsidR="00E04B22" w14:paraId="05FACC38" w14:textId="77777777" w:rsidTr="00E04B22">
        <w:tc>
          <w:tcPr>
            <w:tcW w:w="704" w:type="dxa"/>
            <w:shd w:val="clear" w:color="auto" w:fill="F2F2F2" w:themeFill="background1" w:themeFillShade="F2"/>
          </w:tcPr>
          <w:p w14:paraId="108D44EB"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1.1.</w:t>
            </w:r>
            <w:r>
              <w:rPr>
                <w:rFonts w:ascii="TH SarabunPSK" w:hAnsi="TH SarabunPSK" w:cs="TH SarabunPSK"/>
              </w:rPr>
              <w:t>13</w:t>
            </w:r>
          </w:p>
        </w:tc>
        <w:tc>
          <w:tcPr>
            <w:tcW w:w="3260" w:type="dxa"/>
            <w:shd w:val="clear" w:color="auto" w:fill="F2F2F2" w:themeFill="background1" w:themeFillShade="F2"/>
          </w:tcPr>
          <w:p w14:paraId="1699B255"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FRMS policy objectives complement the organization’s goals and mission statements</w:t>
            </w:r>
          </w:p>
        </w:tc>
        <w:tc>
          <w:tcPr>
            <w:tcW w:w="426" w:type="dxa"/>
            <w:shd w:val="clear" w:color="auto" w:fill="F2F2F2" w:themeFill="background1" w:themeFillShade="F2"/>
          </w:tcPr>
          <w:p w14:paraId="215B1AE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F2305D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DA3528F"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DA308C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32955393"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25B40399" w14:textId="77777777" w:rsidR="00E04B22" w:rsidRDefault="00E04B22" w:rsidP="00E04B22">
            <w:pPr>
              <w:spacing w:before="120"/>
              <w:rPr>
                <w:rFonts w:ascii="TH SarabunPSK" w:hAnsi="TH SarabunPSK" w:cs="TH SarabunPSK"/>
                <w:sz w:val="24"/>
                <w:szCs w:val="32"/>
              </w:rPr>
            </w:pPr>
          </w:p>
        </w:tc>
      </w:tr>
      <w:tr w:rsidR="00E04B22" w14:paraId="1AA81E00" w14:textId="77777777" w:rsidTr="00E04B22">
        <w:tc>
          <w:tcPr>
            <w:tcW w:w="704" w:type="dxa"/>
            <w:shd w:val="clear" w:color="auto" w:fill="F2F2F2" w:themeFill="background1" w:themeFillShade="F2"/>
          </w:tcPr>
          <w:p w14:paraId="01792656"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1.1.</w:t>
            </w:r>
            <w:r>
              <w:rPr>
                <w:rFonts w:ascii="TH SarabunPSK" w:hAnsi="TH SarabunPSK" w:cs="TH SarabunPSK"/>
              </w:rPr>
              <w:t>14</w:t>
            </w:r>
          </w:p>
        </w:tc>
        <w:tc>
          <w:tcPr>
            <w:tcW w:w="3260" w:type="dxa"/>
            <w:shd w:val="clear" w:color="auto" w:fill="F2F2F2" w:themeFill="background1" w:themeFillShade="F2"/>
          </w:tcPr>
          <w:p w14:paraId="1FC0683E"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The organization has an ongoing assessment process that verifies that personnel throughout the organization are familiar with and have understood the policy and its message.</w:t>
            </w:r>
          </w:p>
        </w:tc>
        <w:tc>
          <w:tcPr>
            <w:tcW w:w="426" w:type="dxa"/>
            <w:shd w:val="clear" w:color="auto" w:fill="F2F2F2" w:themeFill="background1" w:themeFillShade="F2"/>
          </w:tcPr>
          <w:p w14:paraId="336BD27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A74F5B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402E8E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EAC998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3E8A2303"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546DFDA2" w14:textId="77777777" w:rsidR="00E04B22" w:rsidRDefault="00E04B22" w:rsidP="00E04B22">
            <w:pPr>
              <w:spacing w:before="120"/>
              <w:rPr>
                <w:rFonts w:ascii="TH SarabunPSK" w:hAnsi="TH SarabunPSK" w:cs="TH SarabunPSK"/>
                <w:sz w:val="24"/>
                <w:szCs w:val="32"/>
              </w:rPr>
            </w:pPr>
          </w:p>
        </w:tc>
      </w:tr>
    </w:tbl>
    <w:p w14:paraId="3E9399ED" w14:textId="77777777" w:rsidR="00C2221F" w:rsidRDefault="00C2221F" w:rsidP="00206E16">
      <w:pPr>
        <w:spacing w:before="120" w:after="0" w:line="240" w:lineRule="auto"/>
        <w:rPr>
          <w:rFonts w:ascii="TH SarabunPSK" w:hAnsi="TH SarabunPSK" w:cs="TH SarabunPSK"/>
        </w:rPr>
        <w:sectPr w:rsidR="00C2221F" w:rsidSect="009A7D3F">
          <w:headerReference w:type="default" r:id="rId8"/>
          <w:footerReference w:type="default" r:id="rId9"/>
          <w:pgSz w:w="16838" w:h="11906" w:orient="landscape"/>
          <w:pgMar w:top="1440" w:right="1440" w:bottom="1440" w:left="1440" w:header="708" w:footer="0" w:gutter="0"/>
          <w:cols w:space="708"/>
          <w:docGrid w:linePitch="360"/>
        </w:sectPr>
      </w:pPr>
    </w:p>
    <w:p w14:paraId="3F84EE37" w14:textId="77777777" w:rsidR="00401DA5" w:rsidRDefault="00401DA5" w:rsidP="00401DA5">
      <w:pPr>
        <w:pStyle w:val="ListParagraph"/>
        <w:numPr>
          <w:ilvl w:val="1"/>
          <w:numId w:val="2"/>
        </w:numPr>
        <w:spacing w:before="120" w:after="0" w:line="240" w:lineRule="auto"/>
        <w:rPr>
          <w:rFonts w:ascii="TH SarabunPSK" w:hAnsi="TH SarabunPSK" w:cs="TH SarabunPSK"/>
          <w:b/>
          <w:bCs/>
          <w:sz w:val="24"/>
          <w:szCs w:val="32"/>
        </w:rPr>
      </w:pPr>
      <w:r w:rsidRPr="00401DA5">
        <w:rPr>
          <w:rFonts w:ascii="TH SarabunPSK" w:hAnsi="TH SarabunPSK" w:cs="TH SarabunPSK"/>
          <w:b/>
          <w:bCs/>
          <w:sz w:val="24"/>
          <w:szCs w:val="32"/>
        </w:rPr>
        <w:lastRenderedPageBreak/>
        <w:t>Management of Commitment and Responsibility.</w:t>
      </w:r>
    </w:p>
    <w:p w14:paraId="69B39B01" w14:textId="77777777" w:rsidR="00C2221F" w:rsidRPr="00C2221F" w:rsidRDefault="00C2221F" w:rsidP="00C2221F">
      <w:pPr>
        <w:pStyle w:val="ListParagraph"/>
        <w:spacing w:before="120" w:after="0" w:line="240" w:lineRule="auto"/>
        <w:ind w:left="360"/>
        <w:rPr>
          <w:rFonts w:ascii="TH SarabunPSK" w:hAnsi="TH SarabunPSK" w:cs="TH SarabunPSK"/>
        </w:rPr>
      </w:pPr>
      <w:r w:rsidRPr="00C2221F">
        <w:rPr>
          <w:rFonts w:ascii="TH SarabunPSK" w:hAnsi="TH SarabunPSK" w:cs="TH SarabunPSK"/>
        </w:rPr>
        <w:t xml:space="preserve">The organization must identify the accountable executive who, irrespective of other functions, has ultimate responsibility and accountability, on behalf of the organization, for the implementation and maintenance of the FRMS. The organization shall also identify the fatigue risk management accountabilities of all members of senior management, irrespective of other functions, as well as employees, with respect to the performance of the FRMS. FRMS responsibilities, accountabilities and authorities shall be documented and communicated throughout the organization. </w:t>
      </w:r>
    </w:p>
    <w:p w14:paraId="2A4E6C34" w14:textId="77777777" w:rsidR="00C2221F" w:rsidRDefault="00C2221F" w:rsidP="00C2221F">
      <w:pPr>
        <w:pStyle w:val="ListParagraph"/>
        <w:spacing w:before="120" w:after="0" w:line="240" w:lineRule="auto"/>
        <w:ind w:left="360"/>
        <w:rPr>
          <w:rFonts w:ascii="TH SarabunPSK" w:hAnsi="TH SarabunPSK" w:cs="TH SarabunPSK"/>
        </w:rPr>
      </w:pPr>
      <w:r w:rsidRPr="00C2221F">
        <w:rPr>
          <w:rFonts w:ascii="TH SarabunPSK" w:hAnsi="TH SarabunPSK" w:cs="TH SarabunPSK"/>
          <w:b/>
          <w:bCs/>
        </w:rPr>
        <w:t>Note:</w:t>
      </w:r>
      <w:r w:rsidRPr="00C2221F">
        <w:rPr>
          <w:rFonts w:ascii="TH SarabunPSK" w:hAnsi="TH SarabunPSK" w:cs="TH SarabunPSK"/>
        </w:rPr>
        <w:t xml:space="preserve"> EFFECTIVENESS is achieved when there are clear lines of accountability throughout the organization including an accountable person who has ultimate accountability for the FRMS and the Accountable Executive/Manager and management team fully understand the fatigue risks faced by the organization.</w:t>
      </w:r>
    </w:p>
    <w:p w14:paraId="1D99BD84" w14:textId="77777777" w:rsidR="00C2221F" w:rsidRPr="00C2221F" w:rsidRDefault="00C2221F" w:rsidP="00C2221F">
      <w:pPr>
        <w:pStyle w:val="ListParagraph"/>
        <w:spacing w:before="120" w:after="0" w:line="240" w:lineRule="auto"/>
        <w:ind w:left="360"/>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401DA5" w14:paraId="6CE3FD0C" w14:textId="77777777" w:rsidTr="008438C0">
        <w:trPr>
          <w:tblHeader/>
        </w:trPr>
        <w:tc>
          <w:tcPr>
            <w:tcW w:w="3964" w:type="dxa"/>
            <w:gridSpan w:val="2"/>
            <w:shd w:val="clear" w:color="auto" w:fill="0070C0"/>
          </w:tcPr>
          <w:p w14:paraId="2E083464" w14:textId="77777777" w:rsidR="00401DA5" w:rsidRPr="00401DA5" w:rsidRDefault="00401DA5"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0BCEA617" w14:textId="77777777" w:rsidR="00401DA5" w:rsidRPr="00401DA5" w:rsidRDefault="00401DA5"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11C677F5" w14:textId="77777777" w:rsidR="00401DA5" w:rsidRPr="00401DA5" w:rsidRDefault="00401DA5"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05F49CF1" w14:textId="77777777" w:rsidR="00401DA5" w:rsidRPr="00401DA5" w:rsidRDefault="00401DA5"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1435801A" w14:textId="77777777" w:rsidR="00401DA5" w:rsidRPr="00401DA5" w:rsidRDefault="00401DA5"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638021E9" w14:textId="77777777" w:rsidR="00401DA5"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45A1D7E3" w14:textId="77777777" w:rsidR="00401DA5" w:rsidRPr="00401DA5" w:rsidRDefault="00401DA5"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20254340" w14:textId="77777777" w:rsidTr="00E04B22">
        <w:tc>
          <w:tcPr>
            <w:tcW w:w="704" w:type="dxa"/>
            <w:shd w:val="clear" w:color="auto" w:fill="F2F2F2" w:themeFill="background1" w:themeFillShade="F2"/>
          </w:tcPr>
          <w:p w14:paraId="016FB08C"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sz w:val="24"/>
                <w:szCs w:val="32"/>
              </w:rPr>
              <w:t>1.</w:t>
            </w:r>
            <w:r>
              <w:rPr>
                <w:rFonts w:ascii="TH SarabunPSK" w:hAnsi="TH SarabunPSK" w:cs="TH SarabunPSK"/>
                <w:sz w:val="24"/>
                <w:szCs w:val="32"/>
              </w:rPr>
              <w:t>2</w:t>
            </w:r>
            <w:r w:rsidRPr="00401DA5">
              <w:rPr>
                <w:rFonts w:ascii="TH SarabunPSK" w:hAnsi="TH SarabunPSK" w:cs="TH SarabunPSK"/>
                <w:sz w:val="24"/>
                <w:szCs w:val="32"/>
              </w:rPr>
              <w:t>.1</w:t>
            </w:r>
          </w:p>
        </w:tc>
        <w:tc>
          <w:tcPr>
            <w:tcW w:w="3260" w:type="dxa"/>
            <w:shd w:val="clear" w:color="auto" w:fill="F2F2F2" w:themeFill="background1" w:themeFillShade="F2"/>
          </w:tcPr>
          <w:p w14:paraId="34D48FA6"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An Accountable Executive/Manager has been appointed with full responsibility and ultimate accountability for the FRMS to ensure it is properly implemented and performing effectively.</w:t>
            </w:r>
          </w:p>
        </w:tc>
        <w:tc>
          <w:tcPr>
            <w:tcW w:w="426" w:type="dxa"/>
            <w:shd w:val="clear" w:color="auto" w:fill="F2F2F2" w:themeFill="background1" w:themeFillShade="F2"/>
          </w:tcPr>
          <w:p w14:paraId="5997B44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BEB555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E3557B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F7336B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207C51A"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5F216B7B" w14:textId="77777777" w:rsidR="00E04B22" w:rsidRDefault="00E04B22" w:rsidP="00E04B22">
            <w:pPr>
              <w:spacing w:before="120"/>
              <w:rPr>
                <w:rFonts w:ascii="TH SarabunPSK" w:hAnsi="TH SarabunPSK" w:cs="TH SarabunPSK"/>
                <w:sz w:val="24"/>
                <w:szCs w:val="32"/>
              </w:rPr>
            </w:pPr>
          </w:p>
        </w:tc>
      </w:tr>
      <w:tr w:rsidR="00E04B22" w14:paraId="6FBCA8B5" w14:textId="77777777" w:rsidTr="00E04B22">
        <w:tc>
          <w:tcPr>
            <w:tcW w:w="704" w:type="dxa"/>
            <w:shd w:val="clear" w:color="auto" w:fill="F2F2F2" w:themeFill="background1" w:themeFillShade="F2"/>
          </w:tcPr>
          <w:p w14:paraId="5091A180" w14:textId="77777777" w:rsidR="00E04B22" w:rsidRPr="00401DA5" w:rsidRDefault="00E04B22" w:rsidP="00E04B22">
            <w:pPr>
              <w:spacing w:before="120"/>
              <w:rPr>
                <w:rFonts w:ascii="TH SarabunPSK" w:hAnsi="TH SarabunPSK" w:cs="TH SarabunPSK"/>
                <w:sz w:val="24"/>
                <w:szCs w:val="32"/>
              </w:rPr>
            </w:pPr>
            <w:r>
              <w:rPr>
                <w:rFonts w:ascii="TH SarabunPSK" w:hAnsi="TH SarabunPSK" w:cs="TH SarabunPSK"/>
                <w:sz w:val="24"/>
                <w:szCs w:val="32"/>
              </w:rPr>
              <w:t>1.2.2</w:t>
            </w:r>
          </w:p>
        </w:tc>
        <w:tc>
          <w:tcPr>
            <w:tcW w:w="3260" w:type="dxa"/>
            <w:shd w:val="clear" w:color="auto" w:fill="F2F2F2" w:themeFill="background1" w:themeFillShade="F2"/>
          </w:tcPr>
          <w:p w14:paraId="7DED8EA0" w14:textId="77777777" w:rsidR="00E04B22" w:rsidRPr="00401DA5" w:rsidRDefault="00E04B22" w:rsidP="00E04B22">
            <w:pPr>
              <w:spacing w:before="120"/>
              <w:rPr>
                <w:rFonts w:ascii="TH SarabunPSK" w:hAnsi="TH SarabunPSK" w:cs="TH SarabunPSK"/>
              </w:rPr>
            </w:pPr>
            <w:r w:rsidRPr="00C04BF4">
              <w:rPr>
                <w:rFonts w:ascii="TH SarabunPSK" w:hAnsi="TH SarabunPSK" w:cs="TH SarabunPSK"/>
              </w:rPr>
              <w:t>The Accountable Executive/Manager ensures appropriate financial and human resources required for the proper implementation of an effective FRMS</w:t>
            </w:r>
          </w:p>
        </w:tc>
        <w:tc>
          <w:tcPr>
            <w:tcW w:w="426" w:type="dxa"/>
            <w:shd w:val="clear" w:color="auto" w:fill="F2F2F2" w:themeFill="background1" w:themeFillShade="F2"/>
          </w:tcPr>
          <w:p w14:paraId="1D859C3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9C7C3C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FAE672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0B9514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306F536E"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9E05F81" w14:textId="77777777" w:rsidR="00E04B22" w:rsidRDefault="00E04B22" w:rsidP="00E04B22">
            <w:pPr>
              <w:spacing w:before="120"/>
              <w:rPr>
                <w:rFonts w:ascii="TH SarabunPSK" w:hAnsi="TH SarabunPSK" w:cs="TH SarabunPSK"/>
                <w:sz w:val="24"/>
                <w:szCs w:val="32"/>
              </w:rPr>
            </w:pPr>
          </w:p>
        </w:tc>
      </w:tr>
      <w:tr w:rsidR="00E04B22" w14:paraId="79DDE440" w14:textId="77777777" w:rsidTr="00E04B22">
        <w:tc>
          <w:tcPr>
            <w:tcW w:w="704" w:type="dxa"/>
            <w:shd w:val="clear" w:color="auto" w:fill="F2F2F2" w:themeFill="background1" w:themeFillShade="F2"/>
          </w:tcPr>
          <w:p w14:paraId="33A1279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t>1.2.3</w:t>
            </w:r>
          </w:p>
        </w:tc>
        <w:tc>
          <w:tcPr>
            <w:tcW w:w="3260" w:type="dxa"/>
            <w:shd w:val="clear" w:color="auto" w:fill="F2F2F2" w:themeFill="background1" w:themeFillShade="F2"/>
          </w:tcPr>
          <w:p w14:paraId="48785479" w14:textId="77777777" w:rsidR="00E04B22" w:rsidRPr="00401DA5" w:rsidRDefault="00E04B22" w:rsidP="00E04B22">
            <w:pPr>
              <w:spacing w:before="120"/>
              <w:rPr>
                <w:rFonts w:ascii="TH SarabunPSK" w:hAnsi="TH SarabunPSK" w:cs="TH SarabunPSK"/>
              </w:rPr>
            </w:pPr>
            <w:r w:rsidRPr="00C04BF4">
              <w:rPr>
                <w:rFonts w:ascii="TH SarabunPSK" w:hAnsi="TH SarabunPSK" w:cs="TH SarabunPSK"/>
              </w:rPr>
              <w:t>The Accountable Executive/Manager is fully aware of their FRMS roles and responsibilities in respect of the fatigue policy and processes and safety culture of the organization.</w:t>
            </w:r>
          </w:p>
        </w:tc>
        <w:tc>
          <w:tcPr>
            <w:tcW w:w="426" w:type="dxa"/>
            <w:shd w:val="clear" w:color="auto" w:fill="F2F2F2" w:themeFill="background1" w:themeFillShade="F2"/>
          </w:tcPr>
          <w:p w14:paraId="4B4D7B8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688AE2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48DEC4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3AE3F0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EB4C449"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07DB0F12" w14:textId="77777777" w:rsidR="00E04B22" w:rsidRDefault="00E04B22" w:rsidP="00E04B22">
            <w:pPr>
              <w:spacing w:before="120"/>
              <w:rPr>
                <w:rFonts w:ascii="TH SarabunPSK" w:hAnsi="TH SarabunPSK" w:cs="TH SarabunPSK"/>
                <w:sz w:val="24"/>
                <w:szCs w:val="32"/>
              </w:rPr>
            </w:pPr>
          </w:p>
        </w:tc>
      </w:tr>
      <w:tr w:rsidR="00E04B22" w14:paraId="65417B03" w14:textId="77777777" w:rsidTr="00E04B22">
        <w:tc>
          <w:tcPr>
            <w:tcW w:w="704" w:type="dxa"/>
            <w:shd w:val="clear" w:color="auto" w:fill="F2F2F2" w:themeFill="background1" w:themeFillShade="F2"/>
          </w:tcPr>
          <w:p w14:paraId="508A6CB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t>1.2.4</w:t>
            </w:r>
          </w:p>
        </w:tc>
        <w:tc>
          <w:tcPr>
            <w:tcW w:w="3260" w:type="dxa"/>
            <w:shd w:val="clear" w:color="auto" w:fill="F2F2F2" w:themeFill="background1" w:themeFillShade="F2"/>
          </w:tcPr>
          <w:p w14:paraId="6979F09D" w14:textId="77777777" w:rsidR="00E04B22" w:rsidRPr="00401DA5" w:rsidRDefault="00E04B22" w:rsidP="00E04B22">
            <w:pPr>
              <w:spacing w:before="120"/>
              <w:rPr>
                <w:rFonts w:ascii="TH SarabunPSK" w:hAnsi="TH SarabunPSK" w:cs="TH SarabunPSK"/>
              </w:rPr>
            </w:pPr>
            <w:r w:rsidRPr="00C04BF4">
              <w:rPr>
                <w:rFonts w:ascii="TH SarabunPSK" w:hAnsi="TH SarabunPSK" w:cs="TH SarabunPSK"/>
              </w:rPr>
              <w:t>FRMS accountabilities, authorities and responsibilities are defined throughout the organization.</w:t>
            </w:r>
          </w:p>
        </w:tc>
        <w:tc>
          <w:tcPr>
            <w:tcW w:w="426" w:type="dxa"/>
            <w:shd w:val="clear" w:color="auto" w:fill="F2F2F2" w:themeFill="background1" w:themeFillShade="F2"/>
          </w:tcPr>
          <w:p w14:paraId="06109719"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581485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BC001A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00D10C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04A8932"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767E459C" w14:textId="77777777" w:rsidR="00E04B22" w:rsidRDefault="00E04B22" w:rsidP="00E04B22">
            <w:pPr>
              <w:spacing w:before="120"/>
              <w:rPr>
                <w:rFonts w:ascii="TH SarabunPSK" w:hAnsi="TH SarabunPSK" w:cs="TH SarabunPSK"/>
                <w:sz w:val="24"/>
                <w:szCs w:val="32"/>
              </w:rPr>
            </w:pPr>
          </w:p>
        </w:tc>
      </w:tr>
      <w:tr w:rsidR="00E04B22" w14:paraId="47FF00F1" w14:textId="77777777" w:rsidTr="00E04B22">
        <w:tc>
          <w:tcPr>
            <w:tcW w:w="704" w:type="dxa"/>
            <w:shd w:val="clear" w:color="auto" w:fill="F2F2F2" w:themeFill="background1" w:themeFillShade="F2"/>
          </w:tcPr>
          <w:p w14:paraId="1C192059"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t>1.2.5</w:t>
            </w:r>
          </w:p>
        </w:tc>
        <w:tc>
          <w:tcPr>
            <w:tcW w:w="3260" w:type="dxa"/>
            <w:shd w:val="clear" w:color="auto" w:fill="F2F2F2" w:themeFill="background1" w:themeFillShade="F2"/>
          </w:tcPr>
          <w:p w14:paraId="0AFAAC49" w14:textId="77777777" w:rsidR="00E04B22" w:rsidRPr="00C04BF4" w:rsidRDefault="00E04B22" w:rsidP="00E04B22">
            <w:pPr>
              <w:spacing w:before="120"/>
              <w:rPr>
                <w:rFonts w:ascii="TH SarabunPSK" w:hAnsi="TH SarabunPSK" w:cs="TH SarabunPSK"/>
              </w:rPr>
            </w:pPr>
            <w:r w:rsidRPr="00C04BF4">
              <w:rPr>
                <w:rFonts w:ascii="TH SarabunPSK" w:hAnsi="TH SarabunPSK" w:cs="TH SarabunPSK"/>
              </w:rPr>
              <w:t>Staff at all levels are aware of and understand their FRMS accountabilities, authorities and responsibilities regarding all management processes, decisions and actions that could be affected by fatigue.</w:t>
            </w:r>
          </w:p>
        </w:tc>
        <w:tc>
          <w:tcPr>
            <w:tcW w:w="426" w:type="dxa"/>
            <w:shd w:val="clear" w:color="auto" w:fill="F2F2F2" w:themeFill="background1" w:themeFillShade="F2"/>
          </w:tcPr>
          <w:p w14:paraId="4DB0179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78659C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82F9B5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566FCF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B02AD7F"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60C6DC51" w14:textId="77777777" w:rsidR="00E04B22" w:rsidRDefault="00E04B22" w:rsidP="00E04B22">
            <w:pPr>
              <w:spacing w:before="120"/>
              <w:rPr>
                <w:rFonts w:ascii="TH SarabunPSK" w:hAnsi="TH SarabunPSK" w:cs="TH SarabunPSK"/>
                <w:sz w:val="24"/>
                <w:szCs w:val="32"/>
              </w:rPr>
            </w:pPr>
          </w:p>
        </w:tc>
      </w:tr>
      <w:tr w:rsidR="00E04B22" w14:paraId="1053011D" w14:textId="77777777" w:rsidTr="00E04B22">
        <w:tc>
          <w:tcPr>
            <w:tcW w:w="704" w:type="dxa"/>
          </w:tcPr>
          <w:p w14:paraId="1CD3FE8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lastRenderedPageBreak/>
              <w:t>1.2.6</w:t>
            </w:r>
          </w:p>
        </w:tc>
        <w:tc>
          <w:tcPr>
            <w:tcW w:w="3260" w:type="dxa"/>
          </w:tcPr>
          <w:p w14:paraId="0BD79CB8" w14:textId="77777777" w:rsidR="00E04B22" w:rsidRPr="00C04BF4" w:rsidRDefault="00E04B22" w:rsidP="00E04B22">
            <w:pPr>
              <w:spacing w:before="120"/>
              <w:rPr>
                <w:rFonts w:ascii="TH SarabunPSK" w:hAnsi="TH SarabunPSK" w:cs="TH SarabunPSK"/>
              </w:rPr>
            </w:pPr>
            <w:r w:rsidRPr="00C04BF4">
              <w:rPr>
                <w:rFonts w:ascii="TH SarabunPSK" w:hAnsi="TH SarabunPSK" w:cs="TH SarabunPSK"/>
              </w:rPr>
              <w:t>Fatigue risk management is shared across the organization (and is not just the responsibility of the Safety Manager and his/her team)</w:t>
            </w:r>
          </w:p>
        </w:tc>
        <w:tc>
          <w:tcPr>
            <w:tcW w:w="426" w:type="dxa"/>
          </w:tcPr>
          <w:p w14:paraId="69A3EA0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5054F3D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661A6F6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1F3040B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92EBFB0"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17C804E" w14:textId="77777777" w:rsidR="00E04B22" w:rsidRDefault="00E04B22" w:rsidP="00E04B22">
            <w:pPr>
              <w:spacing w:before="120"/>
              <w:rPr>
                <w:rFonts w:ascii="TH SarabunPSK" w:hAnsi="TH SarabunPSK" w:cs="TH SarabunPSK"/>
                <w:sz w:val="24"/>
                <w:szCs w:val="32"/>
              </w:rPr>
            </w:pPr>
          </w:p>
        </w:tc>
      </w:tr>
      <w:tr w:rsidR="00E04B22" w14:paraId="25C20DDD" w14:textId="77777777" w:rsidTr="00E04B22">
        <w:tc>
          <w:tcPr>
            <w:tcW w:w="704" w:type="dxa"/>
          </w:tcPr>
          <w:p w14:paraId="5B5E61AB"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t>1.2.7</w:t>
            </w:r>
          </w:p>
        </w:tc>
        <w:tc>
          <w:tcPr>
            <w:tcW w:w="3260" w:type="dxa"/>
          </w:tcPr>
          <w:p w14:paraId="4ED5B66F" w14:textId="77777777" w:rsidR="00E04B22" w:rsidRPr="00C04BF4" w:rsidRDefault="00E04B22" w:rsidP="00E04B22">
            <w:pPr>
              <w:spacing w:before="120"/>
              <w:rPr>
                <w:rFonts w:ascii="TH SarabunPSK" w:hAnsi="TH SarabunPSK" w:cs="TH SarabunPSK"/>
              </w:rPr>
            </w:pPr>
            <w:r w:rsidRPr="00C04BF4">
              <w:rPr>
                <w:rFonts w:ascii="TH SarabunPSK" w:hAnsi="TH SarabunPSK" w:cs="TH SarabunPSK"/>
              </w:rPr>
              <w:t>There is evidence of employee involvement and consultation in the development and maintenance of the FRMS.</w:t>
            </w:r>
          </w:p>
        </w:tc>
        <w:tc>
          <w:tcPr>
            <w:tcW w:w="426" w:type="dxa"/>
          </w:tcPr>
          <w:p w14:paraId="77C4ADF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4F51ECC9"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14F5CD2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34CB83B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E87FE2E"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22F2598" w14:textId="77777777" w:rsidR="00E04B22" w:rsidRDefault="00E04B22" w:rsidP="00E04B22">
            <w:pPr>
              <w:spacing w:before="120"/>
              <w:rPr>
                <w:rFonts w:ascii="TH SarabunPSK" w:hAnsi="TH SarabunPSK" w:cs="TH SarabunPSK"/>
                <w:sz w:val="24"/>
                <w:szCs w:val="32"/>
              </w:rPr>
            </w:pPr>
          </w:p>
        </w:tc>
      </w:tr>
    </w:tbl>
    <w:p w14:paraId="209AA25E" w14:textId="77777777" w:rsidR="00401DA5" w:rsidRDefault="00401DA5" w:rsidP="00206E16">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261E67" w14:paraId="296A5361" w14:textId="77777777" w:rsidTr="008438C0">
        <w:trPr>
          <w:tblHeader/>
        </w:trPr>
        <w:tc>
          <w:tcPr>
            <w:tcW w:w="3964" w:type="dxa"/>
            <w:gridSpan w:val="2"/>
            <w:shd w:val="clear" w:color="auto" w:fill="0070C0"/>
          </w:tcPr>
          <w:p w14:paraId="6753A3C6" w14:textId="77777777" w:rsidR="00261E67" w:rsidRPr="00401DA5" w:rsidRDefault="00261E67"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0EBEC28B"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4739F948"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161D0E22"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73B3F30F"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598075F1" w14:textId="77777777" w:rsidR="00261E67"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3039832E" w14:textId="77777777" w:rsidR="00261E67" w:rsidRPr="00401DA5" w:rsidRDefault="00261E6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04C5C304" w14:textId="77777777" w:rsidTr="00E04B22">
        <w:tc>
          <w:tcPr>
            <w:tcW w:w="704" w:type="dxa"/>
            <w:shd w:val="clear" w:color="auto" w:fill="F2F2F2" w:themeFill="background1" w:themeFillShade="F2"/>
          </w:tcPr>
          <w:p w14:paraId="6F0D77A4" w14:textId="77777777" w:rsidR="00E04B22" w:rsidRPr="00401DA5" w:rsidRDefault="00E04B22" w:rsidP="00E04B22">
            <w:pPr>
              <w:spacing w:before="120"/>
              <w:rPr>
                <w:rFonts w:ascii="TH SarabunPSK" w:hAnsi="TH SarabunPSK" w:cs="TH SarabunPSK"/>
              </w:rPr>
            </w:pPr>
            <w:r w:rsidRPr="00401DA5">
              <w:rPr>
                <w:rFonts w:ascii="TH SarabunPSK" w:hAnsi="TH SarabunPSK" w:cs="TH SarabunPSK"/>
              </w:rPr>
              <w:t>1.</w:t>
            </w:r>
            <w:r>
              <w:rPr>
                <w:rFonts w:ascii="TH SarabunPSK" w:hAnsi="TH SarabunPSK" w:cs="TH SarabunPSK"/>
              </w:rPr>
              <w:t>2.8</w:t>
            </w:r>
          </w:p>
        </w:tc>
        <w:tc>
          <w:tcPr>
            <w:tcW w:w="3260" w:type="dxa"/>
            <w:shd w:val="clear" w:color="auto" w:fill="F2F2F2" w:themeFill="background1" w:themeFillShade="F2"/>
          </w:tcPr>
          <w:p w14:paraId="72B3D2C0"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There is evidence that FRMS principles have penetrated all levels of the organization and the impact of fatigue on the operation is part of the daily operations considerations.</w:t>
            </w:r>
          </w:p>
        </w:tc>
        <w:tc>
          <w:tcPr>
            <w:tcW w:w="426" w:type="dxa"/>
            <w:shd w:val="clear" w:color="auto" w:fill="F2F2F2" w:themeFill="background1" w:themeFillShade="F2"/>
          </w:tcPr>
          <w:p w14:paraId="77A8F979"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8777C3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AE4003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7E8784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C5BD84B"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A85A989" w14:textId="77777777" w:rsidR="00E04B22" w:rsidRDefault="00E04B22" w:rsidP="00E04B22">
            <w:pPr>
              <w:spacing w:before="120"/>
              <w:rPr>
                <w:rFonts w:ascii="TH SarabunPSK" w:hAnsi="TH SarabunPSK" w:cs="TH SarabunPSK"/>
                <w:sz w:val="24"/>
                <w:szCs w:val="32"/>
              </w:rPr>
            </w:pPr>
          </w:p>
        </w:tc>
      </w:tr>
      <w:tr w:rsidR="00E04B22" w14:paraId="711A981A" w14:textId="77777777" w:rsidTr="00E04B22">
        <w:tc>
          <w:tcPr>
            <w:tcW w:w="704" w:type="dxa"/>
            <w:shd w:val="clear" w:color="auto" w:fill="F2F2F2" w:themeFill="background1" w:themeFillShade="F2"/>
          </w:tcPr>
          <w:p w14:paraId="31D7268D"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1.2.9</w:t>
            </w:r>
          </w:p>
        </w:tc>
        <w:tc>
          <w:tcPr>
            <w:tcW w:w="3260" w:type="dxa"/>
            <w:shd w:val="clear" w:color="auto" w:fill="F2F2F2" w:themeFill="background1" w:themeFillShade="F2"/>
          </w:tcPr>
          <w:p w14:paraId="25EECE9C"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FRMS accountabilities throughout the organization are clearly documented and acknowledged by the relevant individuals.</w:t>
            </w:r>
          </w:p>
        </w:tc>
        <w:tc>
          <w:tcPr>
            <w:tcW w:w="426" w:type="dxa"/>
            <w:shd w:val="clear" w:color="auto" w:fill="F2F2F2" w:themeFill="background1" w:themeFillShade="F2"/>
          </w:tcPr>
          <w:p w14:paraId="5578F2E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C0BD659"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D2AD7E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FAA261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D832FE4"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2CD1363D" w14:textId="77777777" w:rsidR="00E04B22" w:rsidRDefault="00E04B22" w:rsidP="00E04B22">
            <w:pPr>
              <w:spacing w:before="120"/>
              <w:rPr>
                <w:rFonts w:ascii="TH SarabunPSK" w:hAnsi="TH SarabunPSK" w:cs="TH SarabunPSK"/>
                <w:sz w:val="24"/>
                <w:szCs w:val="32"/>
              </w:rPr>
            </w:pPr>
          </w:p>
        </w:tc>
      </w:tr>
      <w:tr w:rsidR="00E04B22" w14:paraId="247F9B90" w14:textId="77777777" w:rsidTr="00E04B22">
        <w:tc>
          <w:tcPr>
            <w:tcW w:w="704" w:type="dxa"/>
            <w:shd w:val="clear" w:color="auto" w:fill="F2F2F2" w:themeFill="background1" w:themeFillShade="F2"/>
          </w:tcPr>
          <w:p w14:paraId="244A0466"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1.2.10</w:t>
            </w:r>
          </w:p>
        </w:tc>
        <w:tc>
          <w:tcPr>
            <w:tcW w:w="3260" w:type="dxa"/>
            <w:shd w:val="clear" w:color="auto" w:fill="F2F2F2" w:themeFill="background1" w:themeFillShade="F2"/>
          </w:tcPr>
          <w:p w14:paraId="469786B6"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 xml:space="preserve">There is evidence that senior management </w:t>
            </w:r>
            <w:proofErr w:type="spellStart"/>
            <w:r w:rsidRPr="00C76177">
              <w:rPr>
                <w:rFonts w:ascii="TH SarabunPSK" w:hAnsi="TH SarabunPSK" w:cs="TH SarabunPSK"/>
              </w:rPr>
              <w:t>recognises</w:t>
            </w:r>
            <w:proofErr w:type="spellEnd"/>
            <w:r w:rsidRPr="00C76177">
              <w:rPr>
                <w:rFonts w:ascii="TH SarabunPSK" w:hAnsi="TH SarabunPSK" w:cs="TH SarabunPSK"/>
              </w:rPr>
              <w:t xml:space="preserve"> and acknowledges the importance of FRMS engagement from all levels of the organization.</w:t>
            </w:r>
          </w:p>
        </w:tc>
        <w:tc>
          <w:tcPr>
            <w:tcW w:w="426" w:type="dxa"/>
            <w:shd w:val="clear" w:color="auto" w:fill="F2F2F2" w:themeFill="background1" w:themeFillShade="F2"/>
          </w:tcPr>
          <w:p w14:paraId="3E17BCC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FB2BF4B"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7616A4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F36EAF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8E05F4B"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2B49331" w14:textId="77777777" w:rsidR="00E04B22" w:rsidRDefault="00E04B22" w:rsidP="00E04B22">
            <w:pPr>
              <w:spacing w:before="120"/>
              <w:rPr>
                <w:rFonts w:ascii="TH SarabunPSK" w:hAnsi="TH SarabunPSK" w:cs="TH SarabunPSK"/>
                <w:sz w:val="24"/>
                <w:szCs w:val="32"/>
              </w:rPr>
            </w:pPr>
          </w:p>
        </w:tc>
      </w:tr>
    </w:tbl>
    <w:p w14:paraId="4E7FB835" w14:textId="77777777" w:rsidR="00C2221F" w:rsidRDefault="00C2221F" w:rsidP="00206E16">
      <w:pPr>
        <w:spacing w:before="120" w:after="0" w:line="240" w:lineRule="auto"/>
        <w:rPr>
          <w:rFonts w:ascii="TH SarabunPSK" w:hAnsi="TH SarabunPSK" w:cs="TH SarabunPSK"/>
        </w:rPr>
        <w:sectPr w:rsidR="00C2221F" w:rsidSect="009A7D3F">
          <w:pgSz w:w="16838" w:h="11906" w:orient="landscape"/>
          <w:pgMar w:top="1440" w:right="1440" w:bottom="1440" w:left="1440" w:header="708" w:footer="0" w:gutter="0"/>
          <w:cols w:space="708"/>
          <w:docGrid w:linePitch="360"/>
        </w:sectPr>
      </w:pPr>
    </w:p>
    <w:p w14:paraId="14CA9B61" w14:textId="77777777" w:rsidR="00C76177" w:rsidRDefault="00C76177" w:rsidP="00C76177">
      <w:pPr>
        <w:pStyle w:val="ListParagraph"/>
        <w:numPr>
          <w:ilvl w:val="1"/>
          <w:numId w:val="2"/>
        </w:numPr>
        <w:spacing w:before="120" w:after="0" w:line="240" w:lineRule="auto"/>
        <w:rPr>
          <w:rFonts w:ascii="TH SarabunPSK" w:hAnsi="TH SarabunPSK" w:cs="TH SarabunPSK"/>
          <w:b/>
          <w:bCs/>
          <w:sz w:val="24"/>
          <w:szCs w:val="32"/>
        </w:rPr>
      </w:pPr>
      <w:r>
        <w:rPr>
          <w:rFonts w:ascii="TH SarabunPSK" w:hAnsi="TH SarabunPSK" w:cs="TH SarabunPSK"/>
          <w:b/>
          <w:bCs/>
          <w:sz w:val="24"/>
          <w:szCs w:val="32"/>
        </w:rPr>
        <w:lastRenderedPageBreak/>
        <w:t>Appointment of Key Personnel</w:t>
      </w:r>
      <w:r w:rsidRPr="00401DA5">
        <w:rPr>
          <w:rFonts w:ascii="TH SarabunPSK" w:hAnsi="TH SarabunPSK" w:cs="TH SarabunPSK"/>
          <w:b/>
          <w:bCs/>
          <w:sz w:val="24"/>
          <w:szCs w:val="32"/>
        </w:rPr>
        <w:t>.</w:t>
      </w:r>
    </w:p>
    <w:p w14:paraId="3BB78EB6" w14:textId="77777777" w:rsidR="00C2221F" w:rsidRPr="00C2221F" w:rsidRDefault="00C2221F" w:rsidP="00594D36">
      <w:pPr>
        <w:pStyle w:val="ListParagraph"/>
        <w:spacing w:before="120" w:after="0" w:line="240" w:lineRule="auto"/>
        <w:ind w:left="360"/>
        <w:jc w:val="thaiDistribute"/>
        <w:rPr>
          <w:rFonts w:ascii="TH SarabunPSK" w:hAnsi="TH SarabunPSK" w:cs="TH SarabunPSK"/>
        </w:rPr>
      </w:pPr>
      <w:r w:rsidRPr="00C2221F">
        <w:rPr>
          <w:rFonts w:ascii="TH SarabunPSK" w:hAnsi="TH SarabunPSK" w:cs="TH SarabunPSK"/>
        </w:rPr>
        <w:t xml:space="preserve">The organization shall identify a manager to be the responsible individual and focal point for the implementation and maintenance of an effective FRMS. In </w:t>
      </w:r>
      <w:proofErr w:type="gramStart"/>
      <w:r w:rsidRPr="00C2221F">
        <w:rPr>
          <w:rFonts w:ascii="TH SarabunPSK" w:hAnsi="TH SarabunPSK" w:cs="TH SarabunPSK"/>
        </w:rPr>
        <w:t>addition</w:t>
      </w:r>
      <w:proofErr w:type="gramEnd"/>
      <w:r w:rsidRPr="00C2221F">
        <w:rPr>
          <w:rFonts w:ascii="TH SarabunPSK" w:hAnsi="TH SarabunPSK" w:cs="TH SarabunPSK"/>
        </w:rPr>
        <w:t xml:space="preserve"> the committee(s) that supports the Accountable Manager and the Safety Manager in delivering an effective FRMS should be defined and documented. </w:t>
      </w:r>
    </w:p>
    <w:p w14:paraId="0BEAB7FC" w14:textId="77777777" w:rsidR="00C2221F" w:rsidRDefault="00C2221F" w:rsidP="00594D36">
      <w:pPr>
        <w:pStyle w:val="ListParagraph"/>
        <w:spacing w:before="120" w:after="0" w:line="240" w:lineRule="auto"/>
        <w:ind w:left="360"/>
        <w:jc w:val="thaiDistribute"/>
        <w:rPr>
          <w:rFonts w:ascii="TH SarabunPSK" w:hAnsi="TH SarabunPSK" w:cs="TH SarabunPSK"/>
        </w:rPr>
      </w:pPr>
      <w:r w:rsidRPr="00C2221F">
        <w:rPr>
          <w:rFonts w:ascii="TH SarabunPSK" w:hAnsi="TH SarabunPSK" w:cs="TH SarabunPSK"/>
          <w:b/>
          <w:bCs/>
        </w:rPr>
        <w:t>Note:</w:t>
      </w:r>
      <w:r>
        <w:rPr>
          <w:rFonts w:ascii="TH SarabunPSK" w:hAnsi="TH SarabunPSK" w:cs="TH SarabunPSK"/>
        </w:rPr>
        <w:t xml:space="preserve"> </w:t>
      </w:r>
      <w:r w:rsidRPr="00C2221F">
        <w:rPr>
          <w:rFonts w:ascii="TH SarabunPSK" w:hAnsi="TH SarabunPSK" w:cs="TH SarabunPSK"/>
        </w:rPr>
        <w:t>EFFECTIVENESS is achieved when the FRMS is facilitated by the responsible individual and there is a structure of key personnel from the various operational areas of the organization.</w:t>
      </w:r>
    </w:p>
    <w:p w14:paraId="46A0E62F" w14:textId="77777777" w:rsidR="00C2221F" w:rsidRPr="00C2221F" w:rsidRDefault="00C2221F" w:rsidP="00C2221F">
      <w:pPr>
        <w:pStyle w:val="ListParagraph"/>
        <w:spacing w:before="120" w:after="0" w:line="240" w:lineRule="auto"/>
        <w:ind w:left="360"/>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C76177" w14:paraId="7A383623" w14:textId="77777777" w:rsidTr="008438C0">
        <w:trPr>
          <w:tblHeader/>
        </w:trPr>
        <w:tc>
          <w:tcPr>
            <w:tcW w:w="3964" w:type="dxa"/>
            <w:gridSpan w:val="2"/>
            <w:shd w:val="clear" w:color="auto" w:fill="0070C0"/>
          </w:tcPr>
          <w:p w14:paraId="25AB7649"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3DE5A6DC"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2E3F25AF"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4795634B"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490F2157"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647EF26D" w14:textId="77777777" w:rsidR="00C76177"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7527280B"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70DB68B1" w14:textId="77777777" w:rsidTr="00E04B22">
        <w:tc>
          <w:tcPr>
            <w:tcW w:w="704" w:type="dxa"/>
          </w:tcPr>
          <w:p w14:paraId="5981DE90"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1.3.1</w:t>
            </w:r>
          </w:p>
        </w:tc>
        <w:tc>
          <w:tcPr>
            <w:tcW w:w="3260" w:type="dxa"/>
          </w:tcPr>
          <w:p w14:paraId="66443245"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A competent person with the appropriate knowledge, skills and experience has been nominated to manage the operation of the FRMS</w:t>
            </w:r>
            <w:r>
              <w:rPr>
                <w:rFonts w:ascii="TH SarabunPSK" w:hAnsi="TH SarabunPSK" w:cs="TH SarabunPSK"/>
              </w:rPr>
              <w:t>.</w:t>
            </w:r>
          </w:p>
        </w:tc>
        <w:tc>
          <w:tcPr>
            <w:tcW w:w="426" w:type="dxa"/>
          </w:tcPr>
          <w:p w14:paraId="614979D9"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5AD4728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233B09E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2AF6A5E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3465180"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BB16E25" w14:textId="77777777" w:rsidR="00E04B22" w:rsidRDefault="00E04B22" w:rsidP="00E04B22">
            <w:pPr>
              <w:spacing w:before="120"/>
              <w:rPr>
                <w:rFonts w:ascii="TH SarabunPSK" w:hAnsi="TH SarabunPSK" w:cs="TH SarabunPSK"/>
                <w:sz w:val="24"/>
                <w:szCs w:val="32"/>
              </w:rPr>
            </w:pPr>
          </w:p>
        </w:tc>
      </w:tr>
      <w:tr w:rsidR="00E04B22" w14:paraId="42269349" w14:textId="77777777" w:rsidTr="00E04B22">
        <w:tc>
          <w:tcPr>
            <w:tcW w:w="704" w:type="dxa"/>
          </w:tcPr>
          <w:p w14:paraId="2C4C33AE"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1.3.2</w:t>
            </w:r>
          </w:p>
        </w:tc>
        <w:tc>
          <w:tcPr>
            <w:tcW w:w="3260" w:type="dxa"/>
          </w:tcPr>
          <w:p w14:paraId="02676AEA"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The person managing the operation of the FRMS fulfils the required job functions and responsibilities.</w:t>
            </w:r>
          </w:p>
        </w:tc>
        <w:tc>
          <w:tcPr>
            <w:tcW w:w="426" w:type="dxa"/>
          </w:tcPr>
          <w:p w14:paraId="547D382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62E0CD6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6535861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51671D9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BE70AE2"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699988EB" w14:textId="77777777" w:rsidR="00E04B22" w:rsidRDefault="00E04B22" w:rsidP="00E04B22">
            <w:pPr>
              <w:spacing w:before="120"/>
              <w:rPr>
                <w:rFonts w:ascii="TH SarabunPSK" w:hAnsi="TH SarabunPSK" w:cs="TH SarabunPSK"/>
                <w:sz w:val="24"/>
                <w:szCs w:val="32"/>
              </w:rPr>
            </w:pPr>
          </w:p>
        </w:tc>
      </w:tr>
      <w:tr w:rsidR="00E04B22" w14:paraId="3C1429F8" w14:textId="77777777" w:rsidTr="00E04B22">
        <w:tc>
          <w:tcPr>
            <w:tcW w:w="704" w:type="dxa"/>
          </w:tcPr>
          <w:p w14:paraId="5CED3148"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1.3.3</w:t>
            </w:r>
          </w:p>
        </w:tc>
        <w:tc>
          <w:tcPr>
            <w:tcW w:w="3260" w:type="dxa"/>
          </w:tcPr>
          <w:p w14:paraId="1288883A"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There is an appropriate reporting line between the FRMS manager and the Accountable Executive/Manager.</w:t>
            </w:r>
          </w:p>
        </w:tc>
        <w:tc>
          <w:tcPr>
            <w:tcW w:w="426" w:type="dxa"/>
          </w:tcPr>
          <w:p w14:paraId="1ADED03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70E6C23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5FB4C77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3553F46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0D499D0"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271DC4D0" w14:textId="77777777" w:rsidR="00E04B22" w:rsidRDefault="00E04B22" w:rsidP="00E04B22">
            <w:pPr>
              <w:spacing w:before="120"/>
              <w:rPr>
                <w:rFonts w:ascii="TH SarabunPSK" w:hAnsi="TH SarabunPSK" w:cs="TH SarabunPSK"/>
                <w:sz w:val="24"/>
                <w:szCs w:val="32"/>
              </w:rPr>
            </w:pPr>
          </w:p>
        </w:tc>
      </w:tr>
      <w:tr w:rsidR="00E04B22" w14:paraId="5867B69F" w14:textId="77777777" w:rsidTr="00E04B22">
        <w:tc>
          <w:tcPr>
            <w:tcW w:w="704" w:type="dxa"/>
          </w:tcPr>
          <w:p w14:paraId="6C9AD0BB"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1.3.4</w:t>
            </w:r>
          </w:p>
        </w:tc>
        <w:tc>
          <w:tcPr>
            <w:tcW w:w="3260" w:type="dxa"/>
          </w:tcPr>
          <w:p w14:paraId="0A467446"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The organization has allocated sufficient resources to manage the FRMS including manpower for the investigation, analysis, auditing and promotion of fatigue issues.</w:t>
            </w:r>
          </w:p>
        </w:tc>
        <w:tc>
          <w:tcPr>
            <w:tcW w:w="426" w:type="dxa"/>
          </w:tcPr>
          <w:p w14:paraId="4BE748EB"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02E52EA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2D3B508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578D03B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7D37411"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6618970D" w14:textId="77777777" w:rsidR="00E04B22" w:rsidRDefault="00E04B22" w:rsidP="00E04B22">
            <w:pPr>
              <w:spacing w:before="120"/>
              <w:rPr>
                <w:rFonts w:ascii="TH SarabunPSK" w:hAnsi="TH SarabunPSK" w:cs="TH SarabunPSK"/>
                <w:sz w:val="24"/>
                <w:szCs w:val="32"/>
              </w:rPr>
            </w:pPr>
          </w:p>
        </w:tc>
      </w:tr>
      <w:tr w:rsidR="00E04B22" w14:paraId="7E4E417D" w14:textId="77777777" w:rsidTr="00E04B22">
        <w:tc>
          <w:tcPr>
            <w:tcW w:w="704" w:type="dxa"/>
          </w:tcPr>
          <w:p w14:paraId="1DD5D6FE"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1.3.5</w:t>
            </w:r>
          </w:p>
        </w:tc>
        <w:tc>
          <w:tcPr>
            <w:tcW w:w="3260" w:type="dxa"/>
          </w:tcPr>
          <w:p w14:paraId="2FA590F6"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Key staff are trained and kept current in keeping with their roles and responsibilities</w:t>
            </w:r>
          </w:p>
        </w:tc>
        <w:tc>
          <w:tcPr>
            <w:tcW w:w="426" w:type="dxa"/>
          </w:tcPr>
          <w:p w14:paraId="7DB6FA2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6FA8246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208A5D8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7732446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E7801A2"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CE37D64" w14:textId="77777777" w:rsidR="00E04B22" w:rsidRDefault="00E04B22" w:rsidP="00E04B22">
            <w:pPr>
              <w:spacing w:before="120"/>
              <w:rPr>
                <w:rFonts w:ascii="TH SarabunPSK" w:hAnsi="TH SarabunPSK" w:cs="TH SarabunPSK"/>
                <w:sz w:val="24"/>
                <w:szCs w:val="32"/>
              </w:rPr>
            </w:pPr>
          </w:p>
        </w:tc>
      </w:tr>
      <w:tr w:rsidR="00E04B22" w14:paraId="2333C4BE" w14:textId="77777777" w:rsidTr="00E04B22">
        <w:tc>
          <w:tcPr>
            <w:tcW w:w="704" w:type="dxa"/>
          </w:tcPr>
          <w:p w14:paraId="1B334249"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1.3.6</w:t>
            </w:r>
          </w:p>
        </w:tc>
        <w:tc>
          <w:tcPr>
            <w:tcW w:w="3260" w:type="dxa"/>
          </w:tcPr>
          <w:p w14:paraId="1882B753"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The organization has established a structured fatigue safety action group or committee, appropriate for the size and complexity of the organization, consisting of a full range of senior management representatives.</w:t>
            </w:r>
          </w:p>
        </w:tc>
        <w:tc>
          <w:tcPr>
            <w:tcW w:w="426" w:type="dxa"/>
          </w:tcPr>
          <w:p w14:paraId="69BFA59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7840AC2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64186E1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18453FC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33AB9433"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58612E22" w14:textId="77777777" w:rsidR="00E04B22" w:rsidRDefault="00E04B22" w:rsidP="00E04B22">
            <w:pPr>
              <w:spacing w:before="120"/>
              <w:rPr>
                <w:rFonts w:ascii="TH SarabunPSK" w:hAnsi="TH SarabunPSK" w:cs="TH SarabunPSK"/>
                <w:sz w:val="24"/>
                <w:szCs w:val="32"/>
              </w:rPr>
            </w:pPr>
          </w:p>
        </w:tc>
      </w:tr>
      <w:tr w:rsidR="00E04B22" w14:paraId="302EDDBC" w14:textId="77777777" w:rsidTr="00E04B22">
        <w:tc>
          <w:tcPr>
            <w:tcW w:w="704" w:type="dxa"/>
          </w:tcPr>
          <w:p w14:paraId="140F6034"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1.3.7</w:t>
            </w:r>
          </w:p>
        </w:tc>
        <w:tc>
          <w:tcPr>
            <w:tcW w:w="3260" w:type="dxa"/>
          </w:tcPr>
          <w:p w14:paraId="2CEA60B1" w14:textId="77777777" w:rsidR="00E04B22" w:rsidRPr="00C76177" w:rsidRDefault="00E04B22" w:rsidP="00E04B22">
            <w:pPr>
              <w:spacing w:before="120"/>
              <w:rPr>
                <w:rFonts w:ascii="TH SarabunPSK" w:hAnsi="TH SarabunPSK" w:cs="TH SarabunPSK"/>
              </w:rPr>
            </w:pPr>
            <w:r w:rsidRPr="00C76177">
              <w:rPr>
                <w:rFonts w:ascii="TH SarabunPSK" w:hAnsi="TH SarabunPSK" w:cs="TH SarabunPSK"/>
              </w:rPr>
              <w:t>The fatigue safety action group / committee includes all stakeholders and other experts as required.</w:t>
            </w:r>
          </w:p>
        </w:tc>
        <w:tc>
          <w:tcPr>
            <w:tcW w:w="426" w:type="dxa"/>
          </w:tcPr>
          <w:p w14:paraId="368C29D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3A2CDD4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663239B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2FDD3FE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5E87420"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51BBE436" w14:textId="77777777" w:rsidR="00E04B22" w:rsidRDefault="00E04B22" w:rsidP="00E04B22">
            <w:pPr>
              <w:spacing w:before="120"/>
              <w:rPr>
                <w:rFonts w:ascii="TH SarabunPSK" w:hAnsi="TH SarabunPSK" w:cs="TH SarabunPSK"/>
                <w:sz w:val="24"/>
                <w:szCs w:val="32"/>
              </w:rPr>
            </w:pPr>
          </w:p>
        </w:tc>
      </w:tr>
    </w:tbl>
    <w:p w14:paraId="10FD4147" w14:textId="77777777" w:rsidR="00C76177" w:rsidRDefault="00C76177" w:rsidP="00206E16">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C76177" w14:paraId="7D2800D6" w14:textId="77777777" w:rsidTr="008438C0">
        <w:trPr>
          <w:tblHeader/>
        </w:trPr>
        <w:tc>
          <w:tcPr>
            <w:tcW w:w="3964" w:type="dxa"/>
            <w:gridSpan w:val="2"/>
            <w:shd w:val="clear" w:color="auto" w:fill="0070C0"/>
          </w:tcPr>
          <w:p w14:paraId="5EBDFB4F" w14:textId="77777777" w:rsidR="00C76177" w:rsidRPr="00401DA5" w:rsidRDefault="00C76177"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395F0095"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0CA629C7"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5D9D5C02"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78DF92B6"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340C5617" w14:textId="77777777" w:rsidR="00C76177"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584F8180" w14:textId="77777777" w:rsidR="00C76177" w:rsidRPr="00401DA5" w:rsidRDefault="00C76177"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03F446BE" w14:textId="77777777" w:rsidTr="00E04B22">
        <w:tc>
          <w:tcPr>
            <w:tcW w:w="704" w:type="dxa"/>
            <w:shd w:val="clear" w:color="auto" w:fill="F2F2F2" w:themeFill="background1" w:themeFillShade="F2"/>
          </w:tcPr>
          <w:p w14:paraId="02B4FCD2"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1.3.</w:t>
            </w:r>
            <w:r>
              <w:rPr>
                <w:rFonts w:ascii="TH SarabunPSK" w:hAnsi="TH SarabunPSK" w:cs="TH SarabunPSK"/>
              </w:rPr>
              <w:t>8</w:t>
            </w:r>
          </w:p>
        </w:tc>
        <w:tc>
          <w:tcPr>
            <w:tcW w:w="3260" w:type="dxa"/>
            <w:shd w:val="clear" w:color="auto" w:fill="F2F2F2" w:themeFill="background1" w:themeFillShade="F2"/>
          </w:tcPr>
          <w:p w14:paraId="7453A721"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Where the FRMS is integrated into the SMS, the Safety Review Board or its equivalent monitors the FRMS performance of the operations and the effectiveness of the FRMS and is normally chaired by the accountable executive.</w:t>
            </w:r>
          </w:p>
        </w:tc>
        <w:tc>
          <w:tcPr>
            <w:tcW w:w="426" w:type="dxa"/>
            <w:shd w:val="clear" w:color="auto" w:fill="F2F2F2" w:themeFill="background1" w:themeFillShade="F2"/>
          </w:tcPr>
          <w:p w14:paraId="483F889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867CD1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134BD9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F59D41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42B7EAE"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73A7B5BF" w14:textId="77777777" w:rsidR="00E04B22" w:rsidRPr="00E04B22" w:rsidRDefault="00E04B22" w:rsidP="00E04B22">
            <w:pPr>
              <w:spacing w:before="120"/>
              <w:rPr>
                <w:rFonts w:ascii="TH SarabunPSK" w:hAnsi="TH SarabunPSK" w:cs="TH SarabunPSK"/>
                <w:color w:val="FFFFFF" w:themeColor="background1"/>
                <w:sz w:val="24"/>
                <w:szCs w:val="32"/>
              </w:rPr>
            </w:pPr>
          </w:p>
        </w:tc>
      </w:tr>
      <w:tr w:rsidR="00E04B22" w14:paraId="269835C5" w14:textId="77777777" w:rsidTr="00E04B22">
        <w:tc>
          <w:tcPr>
            <w:tcW w:w="704" w:type="dxa"/>
            <w:shd w:val="clear" w:color="auto" w:fill="F2F2F2" w:themeFill="background1" w:themeFillShade="F2"/>
          </w:tcPr>
          <w:p w14:paraId="4D4A9F4B"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1.3.</w:t>
            </w:r>
            <w:r>
              <w:rPr>
                <w:rFonts w:ascii="TH SarabunPSK" w:hAnsi="TH SarabunPSK" w:cs="TH SarabunPSK"/>
              </w:rPr>
              <w:t>9</w:t>
            </w:r>
          </w:p>
        </w:tc>
        <w:tc>
          <w:tcPr>
            <w:tcW w:w="3260" w:type="dxa"/>
            <w:shd w:val="clear" w:color="auto" w:fill="F2F2F2" w:themeFill="background1" w:themeFillShade="F2"/>
          </w:tcPr>
          <w:p w14:paraId="42CDE9E5"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The fatigue safety action group / committees are focused on fatigue risk management issues and all attendees fully participate.</w:t>
            </w:r>
          </w:p>
        </w:tc>
        <w:tc>
          <w:tcPr>
            <w:tcW w:w="426" w:type="dxa"/>
            <w:shd w:val="clear" w:color="auto" w:fill="F2F2F2" w:themeFill="background1" w:themeFillShade="F2"/>
          </w:tcPr>
          <w:p w14:paraId="7092D46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BEA4D1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69BC8CF"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173B78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F5428C7"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AAD54BA" w14:textId="77777777" w:rsidR="00E04B22" w:rsidRPr="00E04B22" w:rsidRDefault="00E04B22" w:rsidP="00E04B22">
            <w:pPr>
              <w:spacing w:before="120"/>
              <w:rPr>
                <w:rFonts w:ascii="TH SarabunPSK" w:hAnsi="TH SarabunPSK" w:cs="TH SarabunPSK"/>
                <w:color w:val="FFFFFF" w:themeColor="background1"/>
                <w:sz w:val="24"/>
                <w:szCs w:val="32"/>
              </w:rPr>
            </w:pPr>
          </w:p>
        </w:tc>
      </w:tr>
    </w:tbl>
    <w:p w14:paraId="38538402" w14:textId="77777777" w:rsidR="00C2221F" w:rsidRPr="00C2221F" w:rsidRDefault="00C2221F" w:rsidP="00C2221F">
      <w:pPr>
        <w:spacing w:before="120" w:after="0" w:line="240" w:lineRule="auto"/>
        <w:rPr>
          <w:rFonts w:ascii="TH SarabunPSK" w:hAnsi="TH SarabunPSK" w:cs="TH SarabunPSK"/>
          <w:b/>
          <w:bCs/>
          <w:sz w:val="24"/>
          <w:szCs w:val="32"/>
        </w:rPr>
        <w:sectPr w:rsidR="00C2221F" w:rsidRPr="00C2221F" w:rsidSect="009A7D3F">
          <w:pgSz w:w="16838" w:h="11906" w:orient="landscape"/>
          <w:pgMar w:top="1440" w:right="1440" w:bottom="1440" w:left="1440" w:header="708" w:footer="0" w:gutter="0"/>
          <w:cols w:space="708"/>
          <w:docGrid w:linePitch="360"/>
        </w:sectPr>
      </w:pPr>
    </w:p>
    <w:p w14:paraId="76FC1877" w14:textId="77777777" w:rsidR="001A36E3" w:rsidRDefault="001A36E3" w:rsidP="001A36E3">
      <w:pPr>
        <w:pStyle w:val="ListParagraph"/>
        <w:numPr>
          <w:ilvl w:val="1"/>
          <w:numId w:val="2"/>
        </w:numPr>
        <w:spacing w:before="120" w:after="0" w:line="240" w:lineRule="auto"/>
        <w:rPr>
          <w:rFonts w:ascii="TH SarabunPSK" w:hAnsi="TH SarabunPSK" w:cs="TH SarabunPSK"/>
          <w:b/>
          <w:bCs/>
          <w:sz w:val="24"/>
          <w:szCs w:val="32"/>
        </w:rPr>
      </w:pPr>
      <w:r>
        <w:rPr>
          <w:rFonts w:ascii="TH SarabunPSK" w:hAnsi="TH SarabunPSK" w:cs="TH SarabunPSK"/>
          <w:b/>
          <w:bCs/>
          <w:sz w:val="24"/>
          <w:szCs w:val="32"/>
        </w:rPr>
        <w:lastRenderedPageBreak/>
        <w:t>FRMS Documentation</w:t>
      </w:r>
      <w:r w:rsidRPr="00401DA5">
        <w:rPr>
          <w:rFonts w:ascii="TH SarabunPSK" w:hAnsi="TH SarabunPSK" w:cs="TH SarabunPSK"/>
          <w:b/>
          <w:bCs/>
          <w:sz w:val="24"/>
          <w:szCs w:val="32"/>
        </w:rPr>
        <w:t>.</w:t>
      </w:r>
    </w:p>
    <w:p w14:paraId="404381F8" w14:textId="77777777" w:rsidR="00962DC0" w:rsidRDefault="00C2221F" w:rsidP="00962DC0">
      <w:pPr>
        <w:pStyle w:val="ListParagraph"/>
        <w:spacing w:before="120" w:after="0" w:line="240" w:lineRule="auto"/>
        <w:ind w:left="360"/>
        <w:jc w:val="both"/>
        <w:rPr>
          <w:rFonts w:ascii="TH SarabunPSK" w:hAnsi="TH SarabunPSK" w:cs="TH SarabunPSK"/>
        </w:rPr>
      </w:pPr>
      <w:r w:rsidRPr="00962DC0">
        <w:rPr>
          <w:rFonts w:ascii="TH SarabunPSK" w:hAnsi="TH SarabunPSK" w:cs="TH SarabunPSK"/>
        </w:rPr>
        <w:t xml:space="preserve">The organization shall develop and maintain FRMS documentation describing the policy and objectives, the FRMS requirements, processes and procedures, the accountabilities, responsibilities and authorities for processes and procedures, and the FRMS outputs. The organization shall develop and maintain a Fatigue Risk Management System manual to communicate its approach to the management of safety throughout the organization, or shall incorporate the FRMS documentation into its existing organization documentation. </w:t>
      </w:r>
    </w:p>
    <w:p w14:paraId="78DDE0EE" w14:textId="77777777" w:rsidR="00C2221F" w:rsidRPr="00962DC0" w:rsidRDefault="00962DC0" w:rsidP="00962DC0">
      <w:pPr>
        <w:pStyle w:val="ListParagraph"/>
        <w:spacing w:before="120" w:after="0" w:line="240" w:lineRule="auto"/>
        <w:ind w:left="360"/>
        <w:jc w:val="both"/>
        <w:rPr>
          <w:rFonts w:ascii="TH SarabunPSK" w:hAnsi="TH SarabunPSK" w:cs="TH SarabunPSK"/>
        </w:rPr>
      </w:pPr>
      <w:r w:rsidRPr="00962DC0">
        <w:rPr>
          <w:rFonts w:ascii="TH SarabunPSK" w:hAnsi="TH SarabunPSK" w:cs="TH SarabunPSK"/>
          <w:b/>
          <w:bCs/>
        </w:rPr>
        <w:t>Note:</w:t>
      </w:r>
      <w:r>
        <w:rPr>
          <w:rFonts w:ascii="TH SarabunPSK" w:hAnsi="TH SarabunPSK" w:cs="TH SarabunPSK"/>
        </w:rPr>
        <w:t xml:space="preserve"> </w:t>
      </w:r>
      <w:r w:rsidR="00C2221F" w:rsidRPr="00962DC0">
        <w:rPr>
          <w:rFonts w:ascii="TH SarabunPSK" w:hAnsi="TH SarabunPSK" w:cs="TH SarabunPSK"/>
        </w:rPr>
        <w:t>EFFECTIVENESS is achieved when the organization has FRMS documentation that describes their approach to the management of fatigue that is used throughout the organization and is regularly reviewed and updated.</w:t>
      </w:r>
    </w:p>
    <w:p w14:paraId="730B027E" w14:textId="77777777" w:rsidR="00C2221F" w:rsidRPr="00401DA5" w:rsidRDefault="00C2221F" w:rsidP="00C2221F">
      <w:pPr>
        <w:pStyle w:val="ListParagraph"/>
        <w:spacing w:before="120" w:after="0" w:line="240" w:lineRule="auto"/>
        <w:ind w:left="360"/>
        <w:rPr>
          <w:rFonts w:ascii="TH SarabunPSK" w:hAnsi="TH SarabunPSK" w:cs="TH SarabunPSK"/>
          <w:b/>
          <w:bCs/>
          <w:sz w:val="24"/>
          <w:szCs w:val="32"/>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1A36E3" w14:paraId="19087B95" w14:textId="77777777" w:rsidTr="008438C0">
        <w:trPr>
          <w:tblHeader/>
        </w:trPr>
        <w:tc>
          <w:tcPr>
            <w:tcW w:w="3964" w:type="dxa"/>
            <w:gridSpan w:val="2"/>
            <w:shd w:val="clear" w:color="auto" w:fill="0070C0"/>
          </w:tcPr>
          <w:p w14:paraId="086B9BAE" w14:textId="77777777" w:rsidR="001A36E3" w:rsidRPr="00401DA5" w:rsidRDefault="001A36E3"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23401816" w14:textId="77777777" w:rsidR="001A36E3" w:rsidRPr="00401DA5" w:rsidRDefault="001A36E3"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6CE8CE78" w14:textId="77777777" w:rsidR="001A36E3" w:rsidRPr="00401DA5" w:rsidRDefault="001A36E3"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3A45C090" w14:textId="77777777" w:rsidR="001A36E3" w:rsidRPr="00401DA5" w:rsidRDefault="001A36E3"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20F92E9A" w14:textId="77777777" w:rsidR="001A36E3" w:rsidRPr="00401DA5" w:rsidRDefault="001A36E3"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127D9F11" w14:textId="77777777" w:rsidR="001A36E3"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784C0FD6" w14:textId="77777777" w:rsidR="001A36E3" w:rsidRPr="00401DA5" w:rsidRDefault="001A36E3"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68B04330" w14:textId="77777777" w:rsidTr="00E04B22">
        <w:tc>
          <w:tcPr>
            <w:tcW w:w="704" w:type="dxa"/>
            <w:shd w:val="clear" w:color="auto" w:fill="F2F2F2" w:themeFill="background1" w:themeFillShade="F2"/>
          </w:tcPr>
          <w:p w14:paraId="7579B9E6" w14:textId="77777777" w:rsidR="00E04B22" w:rsidRPr="00401DA5" w:rsidRDefault="00E04B22" w:rsidP="00E04B22">
            <w:pPr>
              <w:spacing w:before="120"/>
              <w:rPr>
                <w:rFonts w:ascii="TH SarabunPSK" w:hAnsi="TH SarabunPSK" w:cs="TH SarabunPSK"/>
              </w:rPr>
            </w:pPr>
            <w:r>
              <w:rPr>
                <w:rFonts w:ascii="TH SarabunPSK" w:hAnsi="TH SarabunPSK" w:cs="TH SarabunPSK"/>
              </w:rPr>
              <w:t>1.4.1</w:t>
            </w:r>
          </w:p>
        </w:tc>
        <w:tc>
          <w:tcPr>
            <w:tcW w:w="3260" w:type="dxa"/>
            <w:shd w:val="clear" w:color="auto" w:fill="F2F2F2" w:themeFill="background1" w:themeFillShade="F2"/>
          </w:tcPr>
          <w:p w14:paraId="59DDA44A" w14:textId="77777777" w:rsidR="00E04B22" w:rsidRPr="00401DA5" w:rsidRDefault="00E04B22" w:rsidP="00E04B22">
            <w:pPr>
              <w:spacing w:before="120"/>
              <w:rPr>
                <w:rFonts w:ascii="TH SarabunPSK" w:hAnsi="TH SarabunPSK" w:cs="TH SarabunPSK"/>
              </w:rPr>
            </w:pPr>
            <w:r w:rsidRPr="009F597E">
              <w:rPr>
                <w:rFonts w:ascii="TH SarabunPSK" w:hAnsi="TH SarabunPSK" w:cs="TH SarabunPSK"/>
              </w:rPr>
              <w:t>There is documentation that describes the FRMS and the interrelationships between all of its elements.</w:t>
            </w:r>
          </w:p>
        </w:tc>
        <w:tc>
          <w:tcPr>
            <w:tcW w:w="426" w:type="dxa"/>
            <w:shd w:val="clear" w:color="auto" w:fill="F2F2F2" w:themeFill="background1" w:themeFillShade="F2"/>
          </w:tcPr>
          <w:p w14:paraId="26F48EE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F1B6D4B"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A3C984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1A9F6C9"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06D82EB"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24443BA1" w14:textId="77777777" w:rsidR="00E04B22" w:rsidRDefault="00E04B22" w:rsidP="00E04B22">
            <w:pPr>
              <w:spacing w:before="120"/>
              <w:rPr>
                <w:rFonts w:ascii="TH SarabunPSK" w:hAnsi="TH SarabunPSK" w:cs="TH SarabunPSK"/>
                <w:sz w:val="24"/>
                <w:szCs w:val="32"/>
              </w:rPr>
            </w:pPr>
          </w:p>
        </w:tc>
      </w:tr>
      <w:tr w:rsidR="00E04B22" w14:paraId="786214B4" w14:textId="77777777" w:rsidTr="00E04B22">
        <w:tc>
          <w:tcPr>
            <w:tcW w:w="704" w:type="dxa"/>
            <w:shd w:val="clear" w:color="auto" w:fill="F2F2F2" w:themeFill="background1" w:themeFillShade="F2"/>
          </w:tcPr>
          <w:p w14:paraId="4D0E6F04" w14:textId="77777777" w:rsidR="00E04B22" w:rsidRDefault="00E04B22" w:rsidP="00E04B22">
            <w:pPr>
              <w:spacing w:before="120"/>
              <w:rPr>
                <w:rFonts w:ascii="TH SarabunPSK" w:hAnsi="TH SarabunPSK" w:cs="TH SarabunPSK"/>
              </w:rPr>
            </w:pPr>
            <w:r>
              <w:rPr>
                <w:rFonts w:ascii="TH SarabunPSK" w:hAnsi="TH SarabunPSK" w:cs="TH SarabunPSK"/>
              </w:rPr>
              <w:t>1.4.2</w:t>
            </w:r>
          </w:p>
        </w:tc>
        <w:tc>
          <w:tcPr>
            <w:tcW w:w="3260" w:type="dxa"/>
            <w:shd w:val="clear" w:color="auto" w:fill="F2F2F2" w:themeFill="background1" w:themeFillShade="F2"/>
          </w:tcPr>
          <w:p w14:paraId="3DC5B97B" w14:textId="77777777" w:rsidR="00E04B22" w:rsidRPr="009F597E" w:rsidRDefault="00E04B22" w:rsidP="00E04B22">
            <w:pPr>
              <w:spacing w:before="120"/>
              <w:rPr>
                <w:rFonts w:ascii="TH SarabunPSK" w:hAnsi="TH SarabunPSK" w:cs="TH SarabunPSK"/>
              </w:rPr>
            </w:pPr>
            <w:r w:rsidRPr="009F597E">
              <w:rPr>
                <w:rFonts w:ascii="TH SarabunPSK" w:hAnsi="TH SarabunPSK" w:cs="TH SarabunPSK"/>
              </w:rPr>
              <w:t>FRMS documentation is regularly reviewed and updated with appropriate version control in place</w:t>
            </w:r>
          </w:p>
        </w:tc>
        <w:tc>
          <w:tcPr>
            <w:tcW w:w="426" w:type="dxa"/>
            <w:shd w:val="clear" w:color="auto" w:fill="F2F2F2" w:themeFill="background1" w:themeFillShade="F2"/>
          </w:tcPr>
          <w:p w14:paraId="6569730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96EE17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DCC206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B0382D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0BEEB70"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775AFB28" w14:textId="77777777" w:rsidR="00E04B22" w:rsidRDefault="00E04B22" w:rsidP="00E04B22">
            <w:pPr>
              <w:spacing w:before="120"/>
              <w:rPr>
                <w:rFonts w:ascii="TH SarabunPSK" w:hAnsi="TH SarabunPSK" w:cs="TH SarabunPSK"/>
                <w:sz w:val="24"/>
                <w:szCs w:val="32"/>
              </w:rPr>
            </w:pPr>
          </w:p>
        </w:tc>
      </w:tr>
    </w:tbl>
    <w:p w14:paraId="65C1423D" w14:textId="77777777" w:rsidR="009F597E" w:rsidRDefault="009F597E" w:rsidP="00206E16">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9F597E" w14:paraId="7BF21567" w14:textId="77777777" w:rsidTr="008438C0">
        <w:trPr>
          <w:tblHeader/>
        </w:trPr>
        <w:tc>
          <w:tcPr>
            <w:tcW w:w="3964" w:type="dxa"/>
            <w:gridSpan w:val="2"/>
            <w:shd w:val="clear" w:color="auto" w:fill="0070C0"/>
          </w:tcPr>
          <w:p w14:paraId="4216F9F3" w14:textId="77777777" w:rsidR="009F597E" w:rsidRPr="00401DA5" w:rsidRDefault="009F597E"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067FA650"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6A1C0607"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502038DF"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7F32A64A"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55225892" w14:textId="77777777" w:rsidR="009F597E"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21ACC443"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32B81988" w14:textId="77777777" w:rsidTr="00E04B22">
        <w:tc>
          <w:tcPr>
            <w:tcW w:w="704" w:type="dxa"/>
            <w:shd w:val="clear" w:color="auto" w:fill="F2F2F2" w:themeFill="background1" w:themeFillShade="F2"/>
          </w:tcPr>
          <w:p w14:paraId="112C132C" w14:textId="77777777" w:rsidR="00E04B22" w:rsidRPr="00401DA5" w:rsidRDefault="00E04B22" w:rsidP="00E04B22">
            <w:pPr>
              <w:spacing w:before="120"/>
              <w:rPr>
                <w:rFonts w:ascii="TH SarabunPSK" w:hAnsi="TH SarabunPSK" w:cs="TH SarabunPSK"/>
              </w:rPr>
            </w:pPr>
            <w:r w:rsidRPr="00C76177">
              <w:rPr>
                <w:rFonts w:ascii="TH SarabunPSK" w:hAnsi="TH SarabunPSK" w:cs="TH SarabunPSK"/>
              </w:rPr>
              <w:t>1.</w:t>
            </w:r>
            <w:r>
              <w:rPr>
                <w:rFonts w:ascii="TH SarabunPSK" w:hAnsi="TH SarabunPSK" w:cs="TH SarabunPSK"/>
              </w:rPr>
              <w:t>4.5</w:t>
            </w:r>
          </w:p>
        </w:tc>
        <w:tc>
          <w:tcPr>
            <w:tcW w:w="3260" w:type="dxa"/>
            <w:shd w:val="clear" w:color="auto" w:fill="F2F2F2" w:themeFill="background1" w:themeFillShade="F2"/>
          </w:tcPr>
          <w:p w14:paraId="62E8311C" w14:textId="77777777" w:rsidR="00E04B22" w:rsidRPr="00401DA5" w:rsidRDefault="00E04B22" w:rsidP="00E04B22">
            <w:pPr>
              <w:spacing w:before="120"/>
              <w:rPr>
                <w:rFonts w:ascii="TH SarabunPSK" w:hAnsi="TH SarabunPSK" w:cs="TH SarabunPSK"/>
              </w:rPr>
            </w:pPr>
            <w:r w:rsidRPr="009F597E">
              <w:rPr>
                <w:rFonts w:ascii="TH SarabunPSK" w:hAnsi="TH SarabunPSK" w:cs="TH SarabunPSK"/>
              </w:rPr>
              <w:t>FRMS documentation is appropriately referenced or reflected in existing organizational manuals</w:t>
            </w:r>
          </w:p>
        </w:tc>
        <w:tc>
          <w:tcPr>
            <w:tcW w:w="426" w:type="dxa"/>
            <w:shd w:val="clear" w:color="auto" w:fill="F2F2F2" w:themeFill="background1" w:themeFillShade="F2"/>
          </w:tcPr>
          <w:p w14:paraId="00B0ECDF"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E7BD77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006C44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EA3E1E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01DDC15"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490D13E" w14:textId="77777777" w:rsidR="00E04B22" w:rsidRDefault="00E04B22" w:rsidP="00E04B22">
            <w:pPr>
              <w:spacing w:before="120"/>
              <w:rPr>
                <w:rFonts w:ascii="TH SarabunPSK" w:hAnsi="TH SarabunPSK" w:cs="TH SarabunPSK"/>
                <w:sz w:val="24"/>
                <w:szCs w:val="32"/>
              </w:rPr>
            </w:pPr>
          </w:p>
        </w:tc>
      </w:tr>
      <w:tr w:rsidR="00E04B22" w14:paraId="7DEF671B" w14:textId="77777777" w:rsidTr="00E04B22">
        <w:tc>
          <w:tcPr>
            <w:tcW w:w="704" w:type="dxa"/>
            <w:shd w:val="clear" w:color="auto" w:fill="F2F2F2" w:themeFill="background1" w:themeFillShade="F2"/>
          </w:tcPr>
          <w:p w14:paraId="5BB8405C" w14:textId="77777777" w:rsidR="00E04B22" w:rsidRPr="00C76177" w:rsidRDefault="00E04B22" w:rsidP="00E04B22">
            <w:pPr>
              <w:spacing w:before="120"/>
              <w:rPr>
                <w:rFonts w:ascii="TH SarabunPSK" w:hAnsi="TH SarabunPSK" w:cs="TH SarabunPSK"/>
              </w:rPr>
            </w:pPr>
            <w:r>
              <w:rPr>
                <w:rFonts w:ascii="TH SarabunPSK" w:hAnsi="TH SarabunPSK" w:cs="TH SarabunPSK"/>
              </w:rPr>
              <w:t>1.4.6</w:t>
            </w:r>
          </w:p>
        </w:tc>
        <w:tc>
          <w:tcPr>
            <w:tcW w:w="3260" w:type="dxa"/>
            <w:shd w:val="clear" w:color="auto" w:fill="F2F2F2" w:themeFill="background1" w:themeFillShade="F2"/>
          </w:tcPr>
          <w:p w14:paraId="4689EDFA" w14:textId="77777777" w:rsidR="00E04B22" w:rsidRPr="009F597E" w:rsidRDefault="00E04B22" w:rsidP="00E04B22">
            <w:pPr>
              <w:spacing w:before="120"/>
              <w:rPr>
                <w:rFonts w:ascii="TH SarabunPSK" w:hAnsi="TH SarabunPSK" w:cs="TH SarabunPSK"/>
              </w:rPr>
            </w:pPr>
            <w:r w:rsidRPr="009F597E">
              <w:rPr>
                <w:rFonts w:ascii="TH SarabunPSK" w:hAnsi="TH SarabunPSK" w:cs="TH SarabunPSK"/>
              </w:rPr>
              <w:t xml:space="preserve">The company has </w:t>
            </w:r>
            <w:proofErr w:type="spellStart"/>
            <w:r w:rsidRPr="009F597E">
              <w:rPr>
                <w:rFonts w:ascii="TH SarabunPSK" w:hAnsi="TH SarabunPSK" w:cs="TH SarabunPSK"/>
              </w:rPr>
              <w:t>analysed</w:t>
            </w:r>
            <w:proofErr w:type="spellEnd"/>
            <w:r w:rsidRPr="009F597E">
              <w:rPr>
                <w:rFonts w:ascii="TH SarabunPSK" w:hAnsi="TH SarabunPSK" w:cs="TH SarabunPSK"/>
              </w:rPr>
              <w:t xml:space="preserve"> and uses the most appropriate medium for the delivery of documentation at both the corporate and operational levels.</w:t>
            </w:r>
          </w:p>
        </w:tc>
        <w:tc>
          <w:tcPr>
            <w:tcW w:w="426" w:type="dxa"/>
            <w:shd w:val="clear" w:color="auto" w:fill="F2F2F2" w:themeFill="background1" w:themeFillShade="F2"/>
          </w:tcPr>
          <w:p w14:paraId="347B608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C3299D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C44D0E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70F1B3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994CD86"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C9D69C4" w14:textId="77777777" w:rsidR="00E04B22" w:rsidRDefault="00E04B22" w:rsidP="00E04B22">
            <w:pPr>
              <w:spacing w:before="120"/>
              <w:rPr>
                <w:rFonts w:ascii="TH SarabunPSK" w:hAnsi="TH SarabunPSK" w:cs="TH SarabunPSK"/>
                <w:sz w:val="24"/>
                <w:szCs w:val="32"/>
              </w:rPr>
            </w:pPr>
          </w:p>
        </w:tc>
      </w:tr>
    </w:tbl>
    <w:p w14:paraId="64536E05" w14:textId="77777777" w:rsidR="00962DC0" w:rsidRDefault="00962DC0" w:rsidP="00206E16">
      <w:pPr>
        <w:spacing w:before="120" w:after="0" w:line="240" w:lineRule="auto"/>
        <w:rPr>
          <w:rFonts w:ascii="TH SarabunPSK" w:hAnsi="TH SarabunPSK" w:cs="TH SarabunPSK"/>
        </w:rPr>
        <w:sectPr w:rsidR="00962DC0" w:rsidSect="009A7D3F">
          <w:pgSz w:w="16838" w:h="11906" w:orient="landscape"/>
          <w:pgMar w:top="1440" w:right="1440" w:bottom="1440" w:left="1440" w:header="708" w:footer="0" w:gutter="0"/>
          <w:cols w:space="708"/>
          <w:docGrid w:linePitch="360"/>
        </w:sectPr>
      </w:pPr>
    </w:p>
    <w:p w14:paraId="6FB08F5A" w14:textId="77777777" w:rsidR="009F597E" w:rsidRPr="00401DA5" w:rsidRDefault="009F597E" w:rsidP="009F597E">
      <w:pPr>
        <w:shd w:val="clear" w:color="auto" w:fill="404040" w:themeFill="text1" w:themeFillTint="BF"/>
        <w:spacing w:before="120" w:after="0" w:line="240" w:lineRule="auto"/>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lastRenderedPageBreak/>
        <w:t>F</w:t>
      </w:r>
      <w:r>
        <w:rPr>
          <w:rFonts w:ascii="TH SarabunPSK" w:hAnsi="TH SarabunPSK" w:cs="TH SarabunPSK"/>
          <w:b/>
          <w:bCs/>
          <w:color w:val="FFFFFF" w:themeColor="background1"/>
          <w:sz w:val="24"/>
          <w:szCs w:val="32"/>
        </w:rPr>
        <w:t>atigue Risk Management Processes</w:t>
      </w:r>
    </w:p>
    <w:p w14:paraId="63787238" w14:textId="77777777" w:rsidR="009F597E" w:rsidRDefault="009F597E" w:rsidP="009F597E">
      <w:pPr>
        <w:pStyle w:val="ListParagraph"/>
        <w:numPr>
          <w:ilvl w:val="1"/>
          <w:numId w:val="3"/>
        </w:numPr>
        <w:spacing w:before="120" w:after="0" w:line="240" w:lineRule="auto"/>
        <w:rPr>
          <w:rFonts w:ascii="TH SarabunPSK" w:hAnsi="TH SarabunPSK" w:cs="TH SarabunPSK"/>
          <w:b/>
          <w:bCs/>
          <w:sz w:val="24"/>
          <w:szCs w:val="32"/>
        </w:rPr>
      </w:pPr>
      <w:r>
        <w:rPr>
          <w:rFonts w:ascii="TH SarabunPSK" w:hAnsi="TH SarabunPSK" w:cs="TH SarabunPSK"/>
          <w:b/>
          <w:bCs/>
          <w:sz w:val="24"/>
          <w:szCs w:val="32"/>
        </w:rPr>
        <w:t>Fatigue Risk Identification</w:t>
      </w:r>
      <w:r w:rsidRPr="009F597E">
        <w:rPr>
          <w:rFonts w:ascii="TH SarabunPSK" w:hAnsi="TH SarabunPSK" w:cs="TH SarabunPSK"/>
          <w:b/>
          <w:bCs/>
          <w:sz w:val="24"/>
          <w:szCs w:val="32"/>
        </w:rPr>
        <w:t>.</w:t>
      </w:r>
    </w:p>
    <w:p w14:paraId="1EC2B85F" w14:textId="77777777" w:rsidR="00962DC0" w:rsidRDefault="00962DC0" w:rsidP="00594D36">
      <w:pPr>
        <w:pStyle w:val="ListParagraph"/>
        <w:spacing w:before="120" w:after="0" w:line="240" w:lineRule="auto"/>
        <w:ind w:left="360"/>
        <w:jc w:val="thaiDistribute"/>
        <w:rPr>
          <w:rFonts w:ascii="TH SarabunPSK" w:hAnsi="TH SarabunPSK" w:cs="TH SarabunPSK"/>
        </w:rPr>
      </w:pPr>
      <w:r w:rsidRPr="00962DC0">
        <w:rPr>
          <w:rFonts w:ascii="TH SarabunPSK" w:hAnsi="TH SarabunPSK" w:cs="TH SarabunPSK"/>
        </w:rPr>
        <w:t xml:space="preserve">The organization shall develop and maintain a formal process that ensures that fatigue risks are identified. This should include the investigation of reportable incidents and accidents, even where fatigue was not primarily cited to identify potential fatigue risks. Fatigue risk identification shall be based on a combination of reactive, proactive and predictive methods of data collection as identified in the FRMS manual. </w:t>
      </w:r>
    </w:p>
    <w:p w14:paraId="2F27C8D0" w14:textId="77777777" w:rsidR="00962DC0" w:rsidRDefault="00962DC0" w:rsidP="00594D36">
      <w:pPr>
        <w:pStyle w:val="ListParagraph"/>
        <w:spacing w:before="120" w:after="0" w:line="240" w:lineRule="auto"/>
        <w:ind w:left="360"/>
        <w:jc w:val="thaiDistribute"/>
        <w:rPr>
          <w:rFonts w:ascii="TH SarabunPSK" w:hAnsi="TH SarabunPSK" w:cs="TH SarabunPSK"/>
        </w:rPr>
      </w:pPr>
      <w:r w:rsidRPr="00962DC0">
        <w:rPr>
          <w:rFonts w:ascii="TH SarabunPSK" w:hAnsi="TH SarabunPSK" w:cs="TH SarabunPSK"/>
          <w:b/>
          <w:bCs/>
        </w:rPr>
        <w:t>Note:</w:t>
      </w:r>
      <w:r>
        <w:rPr>
          <w:rFonts w:ascii="TH SarabunPSK" w:hAnsi="TH SarabunPSK" w:cs="TH SarabunPSK"/>
        </w:rPr>
        <w:t xml:space="preserve"> </w:t>
      </w:r>
      <w:r w:rsidRPr="00962DC0">
        <w:rPr>
          <w:rFonts w:ascii="TH SarabunPSK" w:hAnsi="TH SarabunPSK" w:cs="TH SarabunPSK"/>
        </w:rPr>
        <w:t>EFFECTIVENESS is achieved when fatigue risks are being identified and reported throughout the organization. Fatigue risks are captured in a risk register and assessed in a systematic and timely manner.</w:t>
      </w:r>
    </w:p>
    <w:p w14:paraId="244FA529" w14:textId="77777777" w:rsidR="00962DC0" w:rsidRPr="00962DC0" w:rsidRDefault="00962DC0" w:rsidP="00962DC0">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9F597E" w14:paraId="4859FC71" w14:textId="77777777" w:rsidTr="008438C0">
        <w:trPr>
          <w:tblHeader/>
        </w:trPr>
        <w:tc>
          <w:tcPr>
            <w:tcW w:w="3964" w:type="dxa"/>
            <w:gridSpan w:val="2"/>
            <w:shd w:val="clear" w:color="auto" w:fill="0070C0"/>
          </w:tcPr>
          <w:p w14:paraId="1E7FE851"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2C003DC6"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204EA04F"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0368C634"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658861A6"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3C171650" w14:textId="77777777" w:rsidR="009F597E"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5CBFE250"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71781EAE" w14:textId="77777777" w:rsidTr="00E04B22">
        <w:tc>
          <w:tcPr>
            <w:tcW w:w="704" w:type="dxa"/>
            <w:shd w:val="clear" w:color="auto" w:fill="F2F2F2" w:themeFill="background1" w:themeFillShade="F2"/>
          </w:tcPr>
          <w:p w14:paraId="3F364BAD" w14:textId="77777777" w:rsidR="00E04B22" w:rsidRPr="00401DA5" w:rsidRDefault="00E04B22" w:rsidP="00E04B22">
            <w:pPr>
              <w:spacing w:before="120"/>
              <w:rPr>
                <w:rFonts w:ascii="TH SarabunPSK" w:hAnsi="TH SarabunPSK" w:cs="TH SarabunPSK"/>
              </w:rPr>
            </w:pPr>
            <w:r>
              <w:rPr>
                <w:rFonts w:ascii="TH SarabunPSK" w:hAnsi="TH SarabunPSK" w:cs="TH SarabunPSK"/>
              </w:rPr>
              <w:t>2.1.1</w:t>
            </w:r>
          </w:p>
        </w:tc>
        <w:tc>
          <w:tcPr>
            <w:tcW w:w="3260" w:type="dxa"/>
            <w:shd w:val="clear" w:color="auto" w:fill="F2F2F2" w:themeFill="background1" w:themeFillShade="F2"/>
          </w:tcPr>
          <w:p w14:paraId="2101F069" w14:textId="77777777" w:rsidR="00E04B22" w:rsidRPr="00401DA5" w:rsidRDefault="00E04B22" w:rsidP="00E04B22">
            <w:pPr>
              <w:spacing w:before="120"/>
              <w:rPr>
                <w:rFonts w:ascii="TH SarabunPSK" w:hAnsi="TH SarabunPSK" w:cs="TH SarabunPSK"/>
              </w:rPr>
            </w:pPr>
            <w:r w:rsidRPr="009F597E">
              <w:rPr>
                <w:rFonts w:ascii="TH SarabunPSK" w:hAnsi="TH SarabunPSK" w:cs="TH SarabunPSK"/>
              </w:rPr>
              <w:t>The organization has a fatigue reporting system to captures errors, hazards and near misses that is – practical and accessible to all staff.</w:t>
            </w:r>
          </w:p>
        </w:tc>
        <w:tc>
          <w:tcPr>
            <w:tcW w:w="426" w:type="dxa"/>
            <w:shd w:val="clear" w:color="auto" w:fill="F2F2F2" w:themeFill="background1" w:themeFillShade="F2"/>
          </w:tcPr>
          <w:p w14:paraId="6270A75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6D07B1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70FDE7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6D5D69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4963F84"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30F6A92" w14:textId="77777777" w:rsidR="00E04B22" w:rsidRDefault="00E04B22" w:rsidP="00E04B22">
            <w:pPr>
              <w:spacing w:before="120"/>
              <w:rPr>
                <w:rFonts w:ascii="TH SarabunPSK" w:hAnsi="TH SarabunPSK" w:cs="TH SarabunPSK"/>
                <w:sz w:val="24"/>
                <w:szCs w:val="32"/>
              </w:rPr>
            </w:pPr>
          </w:p>
        </w:tc>
      </w:tr>
      <w:tr w:rsidR="00E04B22" w14:paraId="31716FDF" w14:textId="77777777" w:rsidTr="00E04B22">
        <w:tc>
          <w:tcPr>
            <w:tcW w:w="704" w:type="dxa"/>
            <w:shd w:val="clear" w:color="auto" w:fill="F2F2F2" w:themeFill="background1" w:themeFillShade="F2"/>
          </w:tcPr>
          <w:p w14:paraId="283DE988" w14:textId="77777777" w:rsidR="00E04B22" w:rsidRDefault="00E04B22" w:rsidP="00E04B22">
            <w:pPr>
              <w:spacing w:before="120"/>
              <w:rPr>
                <w:rFonts w:ascii="TH SarabunPSK" w:hAnsi="TH SarabunPSK" w:cs="TH SarabunPSK"/>
              </w:rPr>
            </w:pPr>
            <w:r>
              <w:rPr>
                <w:rFonts w:ascii="TH SarabunPSK" w:hAnsi="TH SarabunPSK" w:cs="TH SarabunPSK"/>
              </w:rPr>
              <w:t>2.1.2</w:t>
            </w:r>
          </w:p>
        </w:tc>
        <w:tc>
          <w:tcPr>
            <w:tcW w:w="3260" w:type="dxa"/>
            <w:shd w:val="clear" w:color="auto" w:fill="F2F2F2" w:themeFill="background1" w:themeFillShade="F2"/>
          </w:tcPr>
          <w:p w14:paraId="6A34C4AB" w14:textId="77777777" w:rsidR="00E04B22" w:rsidRPr="00401DA5" w:rsidRDefault="00E04B22" w:rsidP="00E04B22">
            <w:pPr>
              <w:spacing w:before="120"/>
              <w:rPr>
                <w:rFonts w:ascii="TH SarabunPSK" w:hAnsi="TH SarabunPSK" w:cs="TH SarabunPSK"/>
              </w:rPr>
            </w:pPr>
            <w:r w:rsidRPr="009F597E">
              <w:rPr>
                <w:rFonts w:ascii="TH SarabunPSK" w:hAnsi="TH SarabunPSK" w:cs="TH SarabunPSK"/>
              </w:rPr>
              <w:t>The organization has proactively identified all the major fatigue risks and assessed them in relation to its current activities and operational context.</w:t>
            </w:r>
          </w:p>
        </w:tc>
        <w:tc>
          <w:tcPr>
            <w:tcW w:w="426" w:type="dxa"/>
            <w:shd w:val="clear" w:color="auto" w:fill="F2F2F2" w:themeFill="background1" w:themeFillShade="F2"/>
          </w:tcPr>
          <w:p w14:paraId="0569D22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7AFE99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2A08A3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3E3235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BCFA5C2"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816E58F" w14:textId="77777777" w:rsidR="00E04B22" w:rsidRDefault="00E04B22" w:rsidP="00E04B22">
            <w:pPr>
              <w:spacing w:before="120"/>
              <w:rPr>
                <w:rFonts w:ascii="TH SarabunPSK" w:hAnsi="TH SarabunPSK" w:cs="TH SarabunPSK"/>
                <w:sz w:val="24"/>
                <w:szCs w:val="32"/>
              </w:rPr>
            </w:pPr>
          </w:p>
        </w:tc>
      </w:tr>
      <w:tr w:rsidR="00E04B22" w14:paraId="4C8C82F0" w14:textId="77777777" w:rsidTr="00E04B22">
        <w:tc>
          <w:tcPr>
            <w:tcW w:w="704" w:type="dxa"/>
            <w:shd w:val="clear" w:color="auto" w:fill="F2F2F2" w:themeFill="background1" w:themeFillShade="F2"/>
          </w:tcPr>
          <w:p w14:paraId="67DD9E71" w14:textId="77777777" w:rsidR="00E04B22" w:rsidRDefault="00E04B22" w:rsidP="00E04B22">
            <w:pPr>
              <w:spacing w:before="120"/>
              <w:rPr>
                <w:rFonts w:ascii="TH SarabunPSK" w:hAnsi="TH SarabunPSK" w:cs="TH SarabunPSK"/>
              </w:rPr>
            </w:pPr>
            <w:r>
              <w:rPr>
                <w:rFonts w:ascii="TH SarabunPSK" w:hAnsi="TH SarabunPSK" w:cs="TH SarabunPSK"/>
              </w:rPr>
              <w:t>2.1.3</w:t>
            </w:r>
          </w:p>
        </w:tc>
        <w:tc>
          <w:tcPr>
            <w:tcW w:w="3260" w:type="dxa"/>
            <w:shd w:val="clear" w:color="auto" w:fill="F2F2F2" w:themeFill="background1" w:themeFillShade="F2"/>
          </w:tcPr>
          <w:p w14:paraId="3C144C7D" w14:textId="77777777" w:rsidR="00E04B22" w:rsidRPr="009F597E" w:rsidRDefault="00E04B22" w:rsidP="00E04B22">
            <w:pPr>
              <w:spacing w:before="120"/>
              <w:rPr>
                <w:rFonts w:ascii="TH SarabunPSK" w:hAnsi="TH SarabunPSK" w:cs="TH SarabunPSK"/>
              </w:rPr>
            </w:pPr>
            <w:r w:rsidRPr="009F597E">
              <w:rPr>
                <w:rFonts w:ascii="TH SarabunPSK" w:hAnsi="TH SarabunPSK" w:cs="TH SarabunPSK"/>
              </w:rPr>
              <w:t>The fatigue reporting system provides appropriate feedback to the reporter and the rest of the organization.</w:t>
            </w:r>
          </w:p>
        </w:tc>
        <w:tc>
          <w:tcPr>
            <w:tcW w:w="426" w:type="dxa"/>
            <w:shd w:val="clear" w:color="auto" w:fill="F2F2F2" w:themeFill="background1" w:themeFillShade="F2"/>
          </w:tcPr>
          <w:p w14:paraId="71C71F6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F0D14B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3E0062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458A1AB"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73EE9FF"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53A3C369" w14:textId="77777777" w:rsidR="00E04B22" w:rsidRDefault="00E04B22" w:rsidP="00E04B22">
            <w:pPr>
              <w:spacing w:before="120"/>
              <w:rPr>
                <w:rFonts w:ascii="TH SarabunPSK" w:hAnsi="TH SarabunPSK" w:cs="TH SarabunPSK"/>
                <w:sz w:val="24"/>
                <w:szCs w:val="32"/>
              </w:rPr>
            </w:pPr>
          </w:p>
        </w:tc>
      </w:tr>
      <w:tr w:rsidR="00E04B22" w14:paraId="0516833A" w14:textId="77777777" w:rsidTr="00E04B22">
        <w:tc>
          <w:tcPr>
            <w:tcW w:w="704" w:type="dxa"/>
            <w:shd w:val="clear" w:color="auto" w:fill="F2F2F2" w:themeFill="background1" w:themeFillShade="F2"/>
          </w:tcPr>
          <w:p w14:paraId="45880B54" w14:textId="77777777" w:rsidR="00E04B22" w:rsidRDefault="00E04B22" w:rsidP="00E04B22">
            <w:pPr>
              <w:spacing w:before="120"/>
              <w:rPr>
                <w:rFonts w:ascii="TH SarabunPSK" w:hAnsi="TH SarabunPSK" w:cs="TH SarabunPSK"/>
              </w:rPr>
            </w:pPr>
            <w:r>
              <w:rPr>
                <w:rFonts w:ascii="TH SarabunPSK" w:hAnsi="TH SarabunPSK" w:cs="TH SarabunPSK"/>
              </w:rPr>
              <w:t>2.1.4</w:t>
            </w:r>
          </w:p>
        </w:tc>
        <w:tc>
          <w:tcPr>
            <w:tcW w:w="3260" w:type="dxa"/>
            <w:shd w:val="clear" w:color="auto" w:fill="F2F2F2" w:themeFill="background1" w:themeFillShade="F2"/>
          </w:tcPr>
          <w:p w14:paraId="0F275CB3" w14:textId="77777777" w:rsidR="00E04B22" w:rsidRPr="009F597E" w:rsidRDefault="00E04B22" w:rsidP="00E04B22">
            <w:pPr>
              <w:spacing w:before="120"/>
              <w:rPr>
                <w:rFonts w:ascii="TH SarabunPSK" w:hAnsi="TH SarabunPSK" w:cs="TH SarabunPSK"/>
              </w:rPr>
            </w:pPr>
            <w:r w:rsidRPr="009F597E">
              <w:rPr>
                <w:rFonts w:ascii="TH SarabunPSK" w:hAnsi="TH SarabunPSK" w:cs="TH SarabunPSK"/>
              </w:rPr>
              <w:t>Fatigue investigations are carried out to identify underlying causes and potential level of risk.</w:t>
            </w:r>
          </w:p>
        </w:tc>
        <w:tc>
          <w:tcPr>
            <w:tcW w:w="426" w:type="dxa"/>
            <w:shd w:val="clear" w:color="auto" w:fill="F2F2F2" w:themeFill="background1" w:themeFillShade="F2"/>
          </w:tcPr>
          <w:p w14:paraId="741C07E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2692B8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7B87DE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BC25A3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3A0AAC6B"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6855B90" w14:textId="77777777" w:rsidR="00E04B22" w:rsidRDefault="00E04B22" w:rsidP="00E04B22">
            <w:pPr>
              <w:spacing w:before="120"/>
              <w:rPr>
                <w:rFonts w:ascii="TH SarabunPSK" w:hAnsi="TH SarabunPSK" w:cs="TH SarabunPSK"/>
                <w:sz w:val="24"/>
                <w:szCs w:val="32"/>
              </w:rPr>
            </w:pPr>
          </w:p>
        </w:tc>
      </w:tr>
      <w:tr w:rsidR="00E04B22" w14:paraId="008DF807" w14:textId="77777777" w:rsidTr="00E04B22">
        <w:tc>
          <w:tcPr>
            <w:tcW w:w="704" w:type="dxa"/>
            <w:shd w:val="clear" w:color="auto" w:fill="F2F2F2" w:themeFill="background1" w:themeFillShade="F2"/>
          </w:tcPr>
          <w:p w14:paraId="4BB4E85D" w14:textId="77777777" w:rsidR="00E04B22" w:rsidRDefault="00E04B22" w:rsidP="00E04B22">
            <w:pPr>
              <w:spacing w:before="120"/>
              <w:rPr>
                <w:rFonts w:ascii="TH SarabunPSK" w:hAnsi="TH SarabunPSK" w:cs="TH SarabunPSK"/>
              </w:rPr>
            </w:pPr>
            <w:r>
              <w:rPr>
                <w:rFonts w:ascii="TH SarabunPSK" w:hAnsi="TH SarabunPSK" w:cs="TH SarabunPSK"/>
              </w:rPr>
              <w:t>2.1.5</w:t>
            </w:r>
          </w:p>
        </w:tc>
        <w:tc>
          <w:tcPr>
            <w:tcW w:w="3260" w:type="dxa"/>
            <w:shd w:val="clear" w:color="auto" w:fill="F2F2F2" w:themeFill="background1" w:themeFillShade="F2"/>
          </w:tcPr>
          <w:p w14:paraId="76431CA3" w14:textId="77777777" w:rsidR="00E04B22" w:rsidRPr="009F597E" w:rsidRDefault="00E04B22" w:rsidP="00E04B22">
            <w:pPr>
              <w:spacing w:before="120"/>
              <w:rPr>
                <w:rFonts w:ascii="TH SarabunPSK" w:hAnsi="TH SarabunPSK" w:cs="TH SarabunPSK"/>
              </w:rPr>
            </w:pPr>
            <w:r w:rsidRPr="009F597E">
              <w:rPr>
                <w:rFonts w:ascii="TH SarabunPSK" w:hAnsi="TH SarabunPSK" w:cs="TH SarabunPSK"/>
              </w:rPr>
              <w:t>Fatigue reports are acted on in a timely manner.</w:t>
            </w:r>
          </w:p>
        </w:tc>
        <w:tc>
          <w:tcPr>
            <w:tcW w:w="426" w:type="dxa"/>
            <w:shd w:val="clear" w:color="auto" w:fill="F2F2F2" w:themeFill="background1" w:themeFillShade="F2"/>
          </w:tcPr>
          <w:p w14:paraId="07AE85C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D4F518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6F6816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9CF277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B2981A7"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125FCED2" w14:textId="77777777" w:rsidR="00E04B22" w:rsidRDefault="00E04B22" w:rsidP="00E04B22">
            <w:pPr>
              <w:spacing w:before="120"/>
              <w:rPr>
                <w:rFonts w:ascii="TH SarabunPSK" w:hAnsi="TH SarabunPSK" w:cs="TH SarabunPSK"/>
                <w:sz w:val="24"/>
                <w:szCs w:val="32"/>
              </w:rPr>
            </w:pPr>
          </w:p>
        </w:tc>
      </w:tr>
      <w:tr w:rsidR="00E04B22" w14:paraId="28B69336" w14:textId="77777777" w:rsidTr="00E04B22">
        <w:tc>
          <w:tcPr>
            <w:tcW w:w="704" w:type="dxa"/>
            <w:shd w:val="clear" w:color="auto" w:fill="F2F2F2" w:themeFill="background1" w:themeFillShade="F2"/>
          </w:tcPr>
          <w:p w14:paraId="6170DEB0" w14:textId="77777777" w:rsidR="00E04B22" w:rsidRDefault="00E04B22" w:rsidP="00E04B22">
            <w:pPr>
              <w:spacing w:before="120"/>
              <w:rPr>
                <w:rFonts w:ascii="TH SarabunPSK" w:hAnsi="TH SarabunPSK" w:cs="TH SarabunPSK"/>
              </w:rPr>
            </w:pPr>
            <w:r>
              <w:rPr>
                <w:rFonts w:ascii="TH SarabunPSK" w:hAnsi="TH SarabunPSK" w:cs="TH SarabunPSK"/>
              </w:rPr>
              <w:t>2.1.6</w:t>
            </w:r>
          </w:p>
        </w:tc>
        <w:tc>
          <w:tcPr>
            <w:tcW w:w="3260" w:type="dxa"/>
            <w:shd w:val="clear" w:color="auto" w:fill="F2F2F2" w:themeFill="background1" w:themeFillShade="F2"/>
          </w:tcPr>
          <w:p w14:paraId="421BDDFB" w14:textId="77777777" w:rsidR="00E04B22" w:rsidRPr="009F597E" w:rsidRDefault="00E04B22" w:rsidP="00E04B22">
            <w:pPr>
              <w:spacing w:before="120"/>
              <w:rPr>
                <w:rFonts w:ascii="TH SarabunPSK" w:hAnsi="TH SarabunPSK" w:cs="TH SarabunPSK"/>
              </w:rPr>
            </w:pPr>
            <w:r w:rsidRPr="009F597E">
              <w:rPr>
                <w:rFonts w:ascii="TH SarabunPSK" w:hAnsi="TH SarabunPSK" w:cs="TH SarabunPSK"/>
              </w:rPr>
              <w:t>Fatigue risk identification is an ongoing process and involves all key personnel and appropriate stakeholders.</w:t>
            </w:r>
          </w:p>
        </w:tc>
        <w:tc>
          <w:tcPr>
            <w:tcW w:w="426" w:type="dxa"/>
            <w:shd w:val="clear" w:color="auto" w:fill="F2F2F2" w:themeFill="background1" w:themeFillShade="F2"/>
          </w:tcPr>
          <w:p w14:paraId="421FB58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58409F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57ED6E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E06CF5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64CB5F0"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57EC8BA8" w14:textId="77777777" w:rsidR="00E04B22" w:rsidRDefault="00E04B22" w:rsidP="00E04B22">
            <w:pPr>
              <w:spacing w:before="120"/>
              <w:rPr>
                <w:rFonts w:ascii="TH SarabunPSK" w:hAnsi="TH SarabunPSK" w:cs="TH SarabunPSK"/>
                <w:sz w:val="24"/>
                <w:szCs w:val="32"/>
              </w:rPr>
            </w:pPr>
          </w:p>
        </w:tc>
      </w:tr>
      <w:tr w:rsidR="00E04B22" w14:paraId="64BD548A" w14:textId="77777777" w:rsidTr="00E04B22">
        <w:tc>
          <w:tcPr>
            <w:tcW w:w="704" w:type="dxa"/>
          </w:tcPr>
          <w:p w14:paraId="7F3A36A9" w14:textId="77777777" w:rsidR="00E04B22" w:rsidRDefault="00E04B22" w:rsidP="00E04B22">
            <w:pPr>
              <w:spacing w:before="120"/>
              <w:rPr>
                <w:rFonts w:ascii="TH SarabunPSK" w:hAnsi="TH SarabunPSK" w:cs="TH SarabunPSK"/>
              </w:rPr>
            </w:pPr>
            <w:r>
              <w:rPr>
                <w:rFonts w:ascii="TH SarabunPSK" w:hAnsi="TH SarabunPSK" w:cs="TH SarabunPSK"/>
              </w:rPr>
              <w:lastRenderedPageBreak/>
              <w:t>2.1.7</w:t>
            </w:r>
          </w:p>
        </w:tc>
        <w:tc>
          <w:tcPr>
            <w:tcW w:w="3260" w:type="dxa"/>
          </w:tcPr>
          <w:p w14:paraId="774FEC80" w14:textId="77777777" w:rsidR="00E04B22" w:rsidRPr="009F597E" w:rsidRDefault="00E04B22" w:rsidP="00E04B22">
            <w:pPr>
              <w:spacing w:before="120"/>
              <w:rPr>
                <w:rFonts w:ascii="TH SarabunPSK" w:hAnsi="TH SarabunPSK" w:cs="TH SarabunPSK"/>
              </w:rPr>
            </w:pPr>
            <w:r w:rsidRPr="009F597E">
              <w:rPr>
                <w:rFonts w:ascii="TH SarabunPSK" w:hAnsi="TH SarabunPSK" w:cs="TH SarabunPSK"/>
              </w:rPr>
              <w:t>Personnel responsible for investigating reports are trained in investigation techniques.</w:t>
            </w:r>
          </w:p>
        </w:tc>
        <w:tc>
          <w:tcPr>
            <w:tcW w:w="426" w:type="dxa"/>
          </w:tcPr>
          <w:p w14:paraId="5030D51F"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7C6CF26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7A9B778F"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3946A0C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5921D66"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17EB39D" w14:textId="77777777" w:rsidR="00E04B22" w:rsidRDefault="00E04B22" w:rsidP="00E04B22">
            <w:pPr>
              <w:spacing w:before="120"/>
              <w:rPr>
                <w:rFonts w:ascii="TH SarabunPSK" w:hAnsi="TH SarabunPSK" w:cs="TH SarabunPSK"/>
                <w:sz w:val="24"/>
                <w:szCs w:val="32"/>
              </w:rPr>
            </w:pPr>
          </w:p>
        </w:tc>
      </w:tr>
      <w:tr w:rsidR="00E04B22" w14:paraId="272DF570" w14:textId="77777777" w:rsidTr="00E04B22">
        <w:tc>
          <w:tcPr>
            <w:tcW w:w="704" w:type="dxa"/>
          </w:tcPr>
          <w:p w14:paraId="4E612F6A" w14:textId="77777777" w:rsidR="00E04B22" w:rsidRDefault="00E04B22" w:rsidP="00E04B22">
            <w:pPr>
              <w:spacing w:before="120"/>
              <w:rPr>
                <w:rFonts w:ascii="TH SarabunPSK" w:hAnsi="TH SarabunPSK" w:cs="TH SarabunPSK"/>
              </w:rPr>
            </w:pPr>
            <w:r>
              <w:rPr>
                <w:rFonts w:ascii="TH SarabunPSK" w:hAnsi="TH SarabunPSK" w:cs="TH SarabunPSK"/>
              </w:rPr>
              <w:t>2.1.8</w:t>
            </w:r>
          </w:p>
        </w:tc>
        <w:tc>
          <w:tcPr>
            <w:tcW w:w="3260" w:type="dxa"/>
          </w:tcPr>
          <w:p w14:paraId="0164C3F6" w14:textId="77777777" w:rsidR="00E04B22" w:rsidRPr="009F597E" w:rsidRDefault="00E04B22" w:rsidP="00E04B22">
            <w:pPr>
              <w:spacing w:before="120"/>
              <w:rPr>
                <w:rFonts w:ascii="TH SarabunPSK" w:hAnsi="TH SarabunPSK" w:cs="TH SarabunPSK"/>
              </w:rPr>
            </w:pPr>
            <w:r w:rsidRPr="009F597E">
              <w:rPr>
                <w:rFonts w:ascii="TH SarabunPSK" w:hAnsi="TH SarabunPSK" w:cs="TH SarabunPSK"/>
              </w:rPr>
              <w:t>Investigations establish causal/contributing factors (why it happened, not just what happened)</w:t>
            </w:r>
          </w:p>
        </w:tc>
        <w:tc>
          <w:tcPr>
            <w:tcW w:w="426" w:type="dxa"/>
          </w:tcPr>
          <w:p w14:paraId="11BE6EA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51A82F5F"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3C2E3D0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54E7C16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9F29AE6"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B2D62A3" w14:textId="77777777" w:rsidR="00E04B22" w:rsidRDefault="00E04B22" w:rsidP="00E04B22">
            <w:pPr>
              <w:spacing w:before="120"/>
              <w:rPr>
                <w:rFonts w:ascii="TH SarabunPSK" w:hAnsi="TH SarabunPSK" w:cs="TH SarabunPSK"/>
                <w:sz w:val="24"/>
                <w:szCs w:val="32"/>
              </w:rPr>
            </w:pPr>
          </w:p>
        </w:tc>
      </w:tr>
      <w:tr w:rsidR="00E04B22" w14:paraId="3AC8C9D3" w14:textId="77777777" w:rsidTr="00E04B22">
        <w:tc>
          <w:tcPr>
            <w:tcW w:w="704" w:type="dxa"/>
          </w:tcPr>
          <w:p w14:paraId="292D8495" w14:textId="77777777" w:rsidR="00E04B22" w:rsidRDefault="00E04B22" w:rsidP="00E04B22">
            <w:pPr>
              <w:spacing w:before="120"/>
              <w:rPr>
                <w:rFonts w:ascii="TH SarabunPSK" w:hAnsi="TH SarabunPSK" w:cs="TH SarabunPSK"/>
              </w:rPr>
            </w:pPr>
            <w:r>
              <w:rPr>
                <w:rFonts w:ascii="TH SarabunPSK" w:hAnsi="TH SarabunPSK" w:cs="TH SarabunPSK"/>
              </w:rPr>
              <w:t>2.1.9</w:t>
            </w:r>
          </w:p>
        </w:tc>
        <w:tc>
          <w:tcPr>
            <w:tcW w:w="3260" w:type="dxa"/>
          </w:tcPr>
          <w:p w14:paraId="52441920" w14:textId="77777777" w:rsidR="00E04B22" w:rsidRPr="009F597E" w:rsidRDefault="00E04B22" w:rsidP="00E04B22">
            <w:pPr>
              <w:spacing w:before="120"/>
              <w:rPr>
                <w:rFonts w:ascii="TH SarabunPSK" w:hAnsi="TH SarabunPSK" w:cs="TH SarabunPSK"/>
              </w:rPr>
            </w:pPr>
            <w:r w:rsidRPr="009F597E">
              <w:rPr>
                <w:rFonts w:ascii="TH SarabunPSK" w:hAnsi="TH SarabunPSK" w:cs="TH SarabunPSK"/>
              </w:rPr>
              <w:t>Personnel are aware of the organizations reporting policy and process</w:t>
            </w:r>
          </w:p>
        </w:tc>
        <w:tc>
          <w:tcPr>
            <w:tcW w:w="426" w:type="dxa"/>
          </w:tcPr>
          <w:p w14:paraId="1984C80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15FA817F"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4646AD8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tcPr>
          <w:p w14:paraId="207B8CA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3ECEB0A4"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1A5B473E" w14:textId="77777777" w:rsidR="00E04B22" w:rsidRDefault="00E04B22" w:rsidP="00E04B22">
            <w:pPr>
              <w:spacing w:before="120"/>
              <w:rPr>
                <w:rFonts w:ascii="TH SarabunPSK" w:hAnsi="TH SarabunPSK" w:cs="TH SarabunPSK"/>
                <w:sz w:val="24"/>
                <w:szCs w:val="32"/>
              </w:rPr>
            </w:pPr>
          </w:p>
        </w:tc>
      </w:tr>
    </w:tbl>
    <w:p w14:paraId="43F37540" w14:textId="77777777" w:rsidR="009F597E" w:rsidRDefault="009F597E" w:rsidP="00206E16">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9F597E" w14:paraId="3D9EEFB4" w14:textId="77777777" w:rsidTr="008438C0">
        <w:trPr>
          <w:tblHeader/>
        </w:trPr>
        <w:tc>
          <w:tcPr>
            <w:tcW w:w="3964" w:type="dxa"/>
            <w:gridSpan w:val="2"/>
            <w:shd w:val="clear" w:color="auto" w:fill="0070C0"/>
          </w:tcPr>
          <w:p w14:paraId="6DE5EAAB" w14:textId="77777777" w:rsidR="009F597E" w:rsidRPr="00401DA5" w:rsidRDefault="009F597E"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28689AD5"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5008A8D5"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7741C9D8"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31E954D6"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5F6868D6" w14:textId="77777777" w:rsidR="009F597E"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438AC471" w14:textId="77777777" w:rsidR="009F597E" w:rsidRPr="00401DA5" w:rsidRDefault="009F597E"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50969C55" w14:textId="77777777" w:rsidTr="00E04B22">
        <w:tc>
          <w:tcPr>
            <w:tcW w:w="704" w:type="dxa"/>
            <w:shd w:val="clear" w:color="auto" w:fill="F2F2F2" w:themeFill="background1" w:themeFillShade="F2"/>
          </w:tcPr>
          <w:p w14:paraId="155E9F44" w14:textId="77777777" w:rsidR="00E04B22" w:rsidRPr="00401DA5" w:rsidRDefault="00E04B22" w:rsidP="00E04B22">
            <w:pPr>
              <w:spacing w:before="120"/>
              <w:rPr>
                <w:rFonts w:ascii="TH SarabunPSK" w:hAnsi="TH SarabunPSK" w:cs="TH SarabunPSK"/>
              </w:rPr>
            </w:pPr>
            <w:r>
              <w:rPr>
                <w:rFonts w:ascii="TH SarabunPSK" w:hAnsi="TH SarabunPSK" w:cs="TH SarabunPSK"/>
              </w:rPr>
              <w:t>2.1.10</w:t>
            </w:r>
          </w:p>
        </w:tc>
        <w:tc>
          <w:tcPr>
            <w:tcW w:w="3260" w:type="dxa"/>
            <w:shd w:val="clear" w:color="auto" w:fill="F2F2F2" w:themeFill="background1" w:themeFillShade="F2"/>
          </w:tcPr>
          <w:p w14:paraId="6A10A321" w14:textId="77777777" w:rsidR="00E04B22" w:rsidRPr="00401DA5" w:rsidRDefault="00E04B22" w:rsidP="00E04B22">
            <w:pPr>
              <w:spacing w:before="120"/>
              <w:rPr>
                <w:rFonts w:ascii="TH SarabunPSK" w:hAnsi="TH SarabunPSK" w:cs="TH SarabunPSK"/>
              </w:rPr>
            </w:pPr>
            <w:r w:rsidRPr="00BA51D6">
              <w:rPr>
                <w:rFonts w:ascii="TH SarabunPSK" w:hAnsi="TH SarabunPSK" w:cs="TH SarabunPSK"/>
              </w:rPr>
              <w:t>There is an active fatigue reporting system with reporting levels appropriate to the operational circumstances and related metrics.</w:t>
            </w:r>
          </w:p>
        </w:tc>
        <w:tc>
          <w:tcPr>
            <w:tcW w:w="426" w:type="dxa"/>
            <w:shd w:val="clear" w:color="auto" w:fill="F2F2F2" w:themeFill="background1" w:themeFillShade="F2"/>
          </w:tcPr>
          <w:p w14:paraId="1B4F285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6CC6FE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BED848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202DF5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33E65A4"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1BCE3366" w14:textId="77777777" w:rsidR="00E04B22" w:rsidRDefault="00E04B22" w:rsidP="00E04B22">
            <w:pPr>
              <w:spacing w:before="120"/>
              <w:rPr>
                <w:rFonts w:ascii="TH SarabunPSK" w:hAnsi="TH SarabunPSK" w:cs="TH SarabunPSK"/>
                <w:sz w:val="24"/>
                <w:szCs w:val="32"/>
              </w:rPr>
            </w:pPr>
          </w:p>
        </w:tc>
      </w:tr>
      <w:tr w:rsidR="00E04B22" w14:paraId="76F72DA9" w14:textId="77777777" w:rsidTr="00E04B22">
        <w:tc>
          <w:tcPr>
            <w:tcW w:w="704" w:type="dxa"/>
            <w:shd w:val="clear" w:color="auto" w:fill="F2F2F2" w:themeFill="background1" w:themeFillShade="F2"/>
          </w:tcPr>
          <w:p w14:paraId="3CF83F46" w14:textId="77777777" w:rsidR="00E04B22" w:rsidRDefault="00E04B22" w:rsidP="00E04B22">
            <w:pPr>
              <w:spacing w:before="120"/>
              <w:rPr>
                <w:rFonts w:ascii="TH SarabunPSK" w:hAnsi="TH SarabunPSK" w:cs="TH SarabunPSK"/>
              </w:rPr>
            </w:pPr>
            <w:r>
              <w:rPr>
                <w:rFonts w:ascii="TH SarabunPSK" w:hAnsi="TH SarabunPSK" w:cs="TH SarabunPSK"/>
              </w:rPr>
              <w:t>2.1.11</w:t>
            </w:r>
          </w:p>
        </w:tc>
        <w:tc>
          <w:tcPr>
            <w:tcW w:w="3260" w:type="dxa"/>
            <w:shd w:val="clear" w:color="auto" w:fill="F2F2F2" w:themeFill="background1" w:themeFillShade="F2"/>
          </w:tcPr>
          <w:p w14:paraId="1AA02478"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Fatigue Reports include the reporter’s own errors and events that the reporter would not normally report (roster and personal non-roster actions that affected fatigue)</w:t>
            </w:r>
            <w:r>
              <w:rPr>
                <w:rFonts w:ascii="TH SarabunPSK" w:hAnsi="TH SarabunPSK" w:cs="TH SarabunPSK"/>
              </w:rPr>
              <w:t>.</w:t>
            </w:r>
          </w:p>
        </w:tc>
        <w:tc>
          <w:tcPr>
            <w:tcW w:w="426" w:type="dxa"/>
            <w:shd w:val="clear" w:color="auto" w:fill="F2F2F2" w:themeFill="background1" w:themeFillShade="F2"/>
          </w:tcPr>
          <w:p w14:paraId="0CA3C06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117DFDF"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BF41BF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EE0D3A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0224909D"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FCC982F" w14:textId="77777777" w:rsidR="00E04B22" w:rsidRDefault="00E04B22" w:rsidP="00E04B22">
            <w:pPr>
              <w:spacing w:before="120"/>
              <w:rPr>
                <w:rFonts w:ascii="TH SarabunPSK" w:hAnsi="TH SarabunPSK" w:cs="TH SarabunPSK"/>
                <w:sz w:val="24"/>
                <w:szCs w:val="32"/>
              </w:rPr>
            </w:pPr>
          </w:p>
        </w:tc>
      </w:tr>
      <w:tr w:rsidR="00E04B22" w14:paraId="553DE212" w14:textId="77777777" w:rsidTr="00E04B22">
        <w:tc>
          <w:tcPr>
            <w:tcW w:w="704" w:type="dxa"/>
            <w:shd w:val="clear" w:color="auto" w:fill="F2F2F2" w:themeFill="background1" w:themeFillShade="F2"/>
          </w:tcPr>
          <w:p w14:paraId="039F98BF" w14:textId="77777777" w:rsidR="00E04B22" w:rsidRDefault="00E04B22" w:rsidP="00E04B22">
            <w:pPr>
              <w:spacing w:before="120"/>
              <w:rPr>
                <w:rFonts w:ascii="TH SarabunPSK" w:hAnsi="TH SarabunPSK" w:cs="TH SarabunPSK"/>
              </w:rPr>
            </w:pPr>
            <w:r>
              <w:rPr>
                <w:rFonts w:ascii="TH SarabunPSK" w:hAnsi="TH SarabunPSK" w:cs="TH SarabunPSK"/>
              </w:rPr>
              <w:t>2.1.12</w:t>
            </w:r>
          </w:p>
        </w:tc>
        <w:tc>
          <w:tcPr>
            <w:tcW w:w="3260" w:type="dxa"/>
            <w:shd w:val="clear" w:color="auto" w:fill="F2F2F2" w:themeFill="background1" w:themeFillShade="F2"/>
          </w:tcPr>
          <w:p w14:paraId="1CB37DAD"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The fatigue reporting system empowers personnel to propose preventative and corrective actions.</w:t>
            </w:r>
          </w:p>
        </w:tc>
        <w:tc>
          <w:tcPr>
            <w:tcW w:w="426" w:type="dxa"/>
            <w:shd w:val="clear" w:color="auto" w:fill="F2F2F2" w:themeFill="background1" w:themeFillShade="F2"/>
          </w:tcPr>
          <w:p w14:paraId="2CE928B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7CBF0A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5DB763B"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F53872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0275D013"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7CBC0CA4" w14:textId="77777777" w:rsidR="00E04B22" w:rsidRDefault="00E04B22" w:rsidP="00E04B22">
            <w:pPr>
              <w:spacing w:before="120"/>
              <w:rPr>
                <w:rFonts w:ascii="TH SarabunPSK" w:hAnsi="TH SarabunPSK" w:cs="TH SarabunPSK"/>
                <w:sz w:val="24"/>
                <w:szCs w:val="32"/>
              </w:rPr>
            </w:pPr>
          </w:p>
        </w:tc>
      </w:tr>
      <w:tr w:rsidR="00E04B22" w14:paraId="355EBAF8" w14:textId="77777777" w:rsidTr="00E04B22">
        <w:tc>
          <w:tcPr>
            <w:tcW w:w="704" w:type="dxa"/>
            <w:shd w:val="clear" w:color="auto" w:fill="F2F2F2" w:themeFill="background1" w:themeFillShade="F2"/>
          </w:tcPr>
          <w:p w14:paraId="4216AC13" w14:textId="77777777" w:rsidR="00E04B22" w:rsidRDefault="00E04B22" w:rsidP="00E04B22">
            <w:pPr>
              <w:spacing w:before="120"/>
              <w:rPr>
                <w:rFonts w:ascii="TH SarabunPSK" w:hAnsi="TH SarabunPSK" w:cs="TH SarabunPSK"/>
              </w:rPr>
            </w:pPr>
            <w:r>
              <w:rPr>
                <w:rFonts w:ascii="TH SarabunPSK" w:hAnsi="TH SarabunPSK" w:cs="TH SarabunPSK"/>
              </w:rPr>
              <w:t>2.1.13</w:t>
            </w:r>
          </w:p>
        </w:tc>
        <w:tc>
          <w:tcPr>
            <w:tcW w:w="3260" w:type="dxa"/>
            <w:shd w:val="clear" w:color="auto" w:fill="F2F2F2" w:themeFill="background1" w:themeFillShade="F2"/>
          </w:tcPr>
          <w:p w14:paraId="7AD41F14"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 xml:space="preserve">Output from the fatigue reporting system is </w:t>
            </w:r>
            <w:proofErr w:type="spellStart"/>
            <w:r w:rsidRPr="00BA51D6">
              <w:rPr>
                <w:rFonts w:ascii="TH SarabunPSK" w:hAnsi="TH SarabunPSK" w:cs="TH SarabunPSK"/>
              </w:rPr>
              <w:t>utilised</w:t>
            </w:r>
            <w:proofErr w:type="spellEnd"/>
            <w:r w:rsidRPr="00BA51D6">
              <w:rPr>
                <w:rFonts w:ascii="TH SarabunPSK" w:hAnsi="TH SarabunPSK" w:cs="TH SarabunPSK"/>
              </w:rPr>
              <w:t xml:space="preserve"> throughout the organization</w:t>
            </w:r>
            <w:r>
              <w:rPr>
                <w:rFonts w:ascii="TH SarabunPSK" w:hAnsi="TH SarabunPSK" w:cs="TH SarabunPSK"/>
              </w:rPr>
              <w:t>.</w:t>
            </w:r>
          </w:p>
        </w:tc>
        <w:tc>
          <w:tcPr>
            <w:tcW w:w="426" w:type="dxa"/>
            <w:shd w:val="clear" w:color="auto" w:fill="F2F2F2" w:themeFill="background1" w:themeFillShade="F2"/>
          </w:tcPr>
          <w:p w14:paraId="36B93BB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B3512F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E25FAC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2137F9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11273A9"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BEBEFE3" w14:textId="77777777" w:rsidR="00E04B22" w:rsidRDefault="00E04B22" w:rsidP="00E04B22">
            <w:pPr>
              <w:spacing w:before="120"/>
              <w:rPr>
                <w:rFonts w:ascii="TH SarabunPSK" w:hAnsi="TH SarabunPSK" w:cs="TH SarabunPSK"/>
                <w:sz w:val="24"/>
                <w:szCs w:val="32"/>
              </w:rPr>
            </w:pPr>
          </w:p>
        </w:tc>
      </w:tr>
      <w:tr w:rsidR="00E04B22" w14:paraId="7F3D4116" w14:textId="77777777" w:rsidTr="00E04B22">
        <w:tc>
          <w:tcPr>
            <w:tcW w:w="704" w:type="dxa"/>
            <w:shd w:val="clear" w:color="auto" w:fill="F2F2F2" w:themeFill="background1" w:themeFillShade="F2"/>
          </w:tcPr>
          <w:p w14:paraId="0E379E54" w14:textId="77777777" w:rsidR="00E04B22" w:rsidRDefault="00E04B22" w:rsidP="00E04B22">
            <w:pPr>
              <w:spacing w:before="120"/>
              <w:rPr>
                <w:rFonts w:ascii="TH SarabunPSK" w:hAnsi="TH SarabunPSK" w:cs="TH SarabunPSK"/>
              </w:rPr>
            </w:pPr>
            <w:r>
              <w:rPr>
                <w:rFonts w:ascii="TH SarabunPSK" w:hAnsi="TH SarabunPSK" w:cs="TH SarabunPSK"/>
              </w:rPr>
              <w:t>2.1.14</w:t>
            </w:r>
          </w:p>
        </w:tc>
        <w:tc>
          <w:tcPr>
            <w:tcW w:w="3260" w:type="dxa"/>
            <w:shd w:val="clear" w:color="auto" w:fill="F2F2F2" w:themeFill="background1" w:themeFillShade="F2"/>
          </w:tcPr>
          <w:p w14:paraId="06C1B504"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 xml:space="preserve">There is a process in place to </w:t>
            </w:r>
            <w:proofErr w:type="spellStart"/>
            <w:r w:rsidRPr="00BA51D6">
              <w:rPr>
                <w:rFonts w:ascii="TH SarabunPSK" w:hAnsi="TH SarabunPSK" w:cs="TH SarabunPSK"/>
              </w:rPr>
              <w:t>analyse</w:t>
            </w:r>
            <w:proofErr w:type="spellEnd"/>
            <w:r w:rsidRPr="00BA51D6">
              <w:rPr>
                <w:rFonts w:ascii="TH SarabunPSK" w:hAnsi="TH SarabunPSK" w:cs="TH SarabunPSK"/>
              </w:rPr>
              <w:t xml:space="preserve"> fatigue reports and risk registers to look for trends and gain useable management information.</w:t>
            </w:r>
          </w:p>
        </w:tc>
        <w:tc>
          <w:tcPr>
            <w:tcW w:w="426" w:type="dxa"/>
            <w:shd w:val="clear" w:color="auto" w:fill="F2F2F2" w:themeFill="background1" w:themeFillShade="F2"/>
          </w:tcPr>
          <w:p w14:paraId="504A0C4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3C5F7F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CC7192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D1C8CC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B51EDE2"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11FE266" w14:textId="77777777" w:rsidR="00E04B22" w:rsidRDefault="00E04B22" w:rsidP="00E04B22">
            <w:pPr>
              <w:spacing w:before="120"/>
              <w:rPr>
                <w:rFonts w:ascii="TH SarabunPSK" w:hAnsi="TH SarabunPSK" w:cs="TH SarabunPSK"/>
                <w:sz w:val="24"/>
                <w:szCs w:val="32"/>
              </w:rPr>
            </w:pPr>
          </w:p>
        </w:tc>
      </w:tr>
    </w:tbl>
    <w:p w14:paraId="6BF6E79E" w14:textId="77777777" w:rsidR="00962DC0" w:rsidRDefault="00962DC0" w:rsidP="00962DC0">
      <w:pPr>
        <w:pStyle w:val="ListParagraph"/>
        <w:spacing w:before="120" w:after="0" w:line="240" w:lineRule="auto"/>
        <w:ind w:left="360"/>
        <w:rPr>
          <w:rFonts w:ascii="TH SarabunPSK" w:hAnsi="TH SarabunPSK" w:cs="TH SarabunPSK"/>
          <w:b/>
          <w:bCs/>
          <w:sz w:val="24"/>
          <w:szCs w:val="32"/>
        </w:rPr>
        <w:sectPr w:rsidR="00962DC0" w:rsidSect="009A7D3F">
          <w:pgSz w:w="16838" w:h="11906" w:orient="landscape"/>
          <w:pgMar w:top="1440" w:right="1440" w:bottom="1440" w:left="1440" w:header="708" w:footer="0" w:gutter="0"/>
          <w:cols w:space="708"/>
          <w:docGrid w:linePitch="360"/>
        </w:sectPr>
      </w:pPr>
    </w:p>
    <w:p w14:paraId="7A2097B3" w14:textId="77777777" w:rsidR="00962DC0" w:rsidRDefault="00962DC0" w:rsidP="00962DC0">
      <w:pPr>
        <w:pStyle w:val="ListParagraph"/>
        <w:spacing w:before="120" w:after="0" w:line="240" w:lineRule="auto"/>
        <w:ind w:left="360"/>
        <w:rPr>
          <w:rFonts w:ascii="TH SarabunPSK" w:hAnsi="TH SarabunPSK" w:cs="TH SarabunPSK"/>
          <w:b/>
          <w:bCs/>
          <w:sz w:val="24"/>
          <w:szCs w:val="32"/>
        </w:rPr>
      </w:pPr>
    </w:p>
    <w:p w14:paraId="4F689F3E" w14:textId="77777777" w:rsidR="00BA51D6" w:rsidRDefault="00BA51D6" w:rsidP="00BA51D6">
      <w:pPr>
        <w:pStyle w:val="ListParagraph"/>
        <w:numPr>
          <w:ilvl w:val="1"/>
          <w:numId w:val="3"/>
        </w:numPr>
        <w:spacing w:before="120" w:after="0" w:line="240" w:lineRule="auto"/>
        <w:rPr>
          <w:rFonts w:ascii="TH SarabunPSK" w:hAnsi="TH SarabunPSK" w:cs="TH SarabunPSK"/>
          <w:b/>
          <w:bCs/>
          <w:sz w:val="24"/>
          <w:szCs w:val="32"/>
        </w:rPr>
      </w:pPr>
      <w:r>
        <w:rPr>
          <w:rFonts w:ascii="TH SarabunPSK" w:hAnsi="TH SarabunPSK" w:cs="TH SarabunPSK"/>
          <w:b/>
          <w:bCs/>
          <w:sz w:val="24"/>
          <w:szCs w:val="32"/>
        </w:rPr>
        <w:t>Fatigue Risk Management and Mitigation Process.</w:t>
      </w:r>
    </w:p>
    <w:p w14:paraId="7BB1F90B" w14:textId="77777777" w:rsidR="00962DC0" w:rsidRDefault="00962DC0" w:rsidP="00962DC0">
      <w:pPr>
        <w:pStyle w:val="ListParagraph"/>
        <w:spacing w:before="120" w:after="0" w:line="240" w:lineRule="auto"/>
        <w:ind w:left="360"/>
        <w:rPr>
          <w:rFonts w:ascii="TH SarabunPSK" w:hAnsi="TH SarabunPSK" w:cs="TH SarabunPSK"/>
        </w:rPr>
      </w:pPr>
      <w:r w:rsidRPr="00962DC0">
        <w:rPr>
          <w:rFonts w:ascii="TH SarabunPSK" w:hAnsi="TH SarabunPSK" w:cs="TH SarabunPSK"/>
        </w:rPr>
        <w:t xml:space="preserve">The organization shall develop and maintain formal process that ensures analysis, assessment and control of fatigue risks in operations to as low as reasonably practicable. </w:t>
      </w:r>
    </w:p>
    <w:p w14:paraId="75AC0DEF" w14:textId="77777777" w:rsidR="00962DC0" w:rsidRDefault="00962DC0" w:rsidP="00962DC0">
      <w:pPr>
        <w:pStyle w:val="ListParagraph"/>
        <w:spacing w:before="120" w:after="0" w:line="240" w:lineRule="auto"/>
        <w:ind w:left="360"/>
        <w:rPr>
          <w:rFonts w:ascii="TH SarabunPSK" w:hAnsi="TH SarabunPSK" w:cs="TH SarabunPSK"/>
        </w:rPr>
      </w:pPr>
      <w:r w:rsidRPr="00962DC0">
        <w:rPr>
          <w:rFonts w:ascii="TH SarabunPSK" w:hAnsi="TH SarabunPSK" w:cs="TH SarabunPSK"/>
          <w:b/>
          <w:bCs/>
        </w:rPr>
        <w:t xml:space="preserve">Note: </w:t>
      </w:r>
      <w:r w:rsidRPr="00962DC0">
        <w:rPr>
          <w:rFonts w:ascii="TH SarabunPSK" w:hAnsi="TH SarabunPSK" w:cs="TH SarabunPSK"/>
        </w:rPr>
        <w:t>EFFECTIVENESS is achieved when there is a formal process that ensures analysis, assessment and control of the fatigue risks in operations to as low as reasonably practicable</w:t>
      </w:r>
    </w:p>
    <w:p w14:paraId="649F7C3D" w14:textId="77777777" w:rsidR="00962DC0" w:rsidRPr="00962DC0" w:rsidRDefault="00962DC0" w:rsidP="00962DC0">
      <w:pPr>
        <w:pStyle w:val="ListParagraph"/>
        <w:spacing w:before="120" w:after="0" w:line="240" w:lineRule="auto"/>
        <w:ind w:left="360"/>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BA51D6" w14:paraId="7730D451" w14:textId="77777777" w:rsidTr="008438C0">
        <w:trPr>
          <w:tblHeader/>
        </w:trPr>
        <w:tc>
          <w:tcPr>
            <w:tcW w:w="3964" w:type="dxa"/>
            <w:gridSpan w:val="2"/>
            <w:shd w:val="clear" w:color="auto" w:fill="0070C0"/>
          </w:tcPr>
          <w:p w14:paraId="556E1816"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7B9EDB5B"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18522A52"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232E53CC"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435181F1"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28F2C34F" w14:textId="77777777" w:rsidR="00BA51D6"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043B6F7E"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25C9076E" w14:textId="77777777" w:rsidTr="00E04B22">
        <w:tc>
          <w:tcPr>
            <w:tcW w:w="704" w:type="dxa"/>
            <w:shd w:val="clear" w:color="auto" w:fill="F2F2F2" w:themeFill="background1" w:themeFillShade="F2"/>
          </w:tcPr>
          <w:p w14:paraId="274E1353" w14:textId="77777777" w:rsidR="00E04B22" w:rsidRPr="00401DA5" w:rsidRDefault="00E04B22" w:rsidP="00E04B22">
            <w:pPr>
              <w:spacing w:before="120"/>
              <w:rPr>
                <w:rFonts w:ascii="TH SarabunPSK" w:hAnsi="TH SarabunPSK" w:cs="TH SarabunPSK"/>
              </w:rPr>
            </w:pPr>
            <w:r>
              <w:rPr>
                <w:rFonts w:ascii="TH SarabunPSK" w:hAnsi="TH SarabunPSK" w:cs="TH SarabunPSK"/>
              </w:rPr>
              <w:t>2.2.1</w:t>
            </w:r>
          </w:p>
        </w:tc>
        <w:tc>
          <w:tcPr>
            <w:tcW w:w="3260" w:type="dxa"/>
            <w:shd w:val="clear" w:color="auto" w:fill="F2F2F2" w:themeFill="background1" w:themeFillShade="F2"/>
          </w:tcPr>
          <w:p w14:paraId="79482034" w14:textId="77777777" w:rsidR="00E04B22" w:rsidRPr="00401DA5" w:rsidRDefault="00E04B22" w:rsidP="00E04B22">
            <w:pPr>
              <w:spacing w:before="120"/>
              <w:rPr>
                <w:rFonts w:ascii="TH SarabunPSK" w:hAnsi="TH SarabunPSK" w:cs="TH SarabunPSK"/>
              </w:rPr>
            </w:pPr>
            <w:r w:rsidRPr="00BA51D6">
              <w:rPr>
                <w:rFonts w:ascii="TH SarabunPSK" w:hAnsi="TH SarabunPSK" w:cs="TH SarabunPSK"/>
              </w:rPr>
              <w:t>There is a structured process for the management of fatigue risk that includes the assessment of fatigue risk, that takes into consideration scientific knowledge and operational influences.</w:t>
            </w:r>
          </w:p>
        </w:tc>
        <w:tc>
          <w:tcPr>
            <w:tcW w:w="426" w:type="dxa"/>
            <w:shd w:val="clear" w:color="auto" w:fill="F2F2F2" w:themeFill="background1" w:themeFillShade="F2"/>
          </w:tcPr>
          <w:p w14:paraId="5F086EE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193E2F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17632E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E8AE13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0EDED85"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62BDC8B1" w14:textId="77777777" w:rsidR="00E04B22" w:rsidRDefault="00E04B22" w:rsidP="00E04B22">
            <w:pPr>
              <w:spacing w:before="120"/>
              <w:rPr>
                <w:rFonts w:ascii="TH SarabunPSK" w:hAnsi="TH SarabunPSK" w:cs="TH SarabunPSK"/>
                <w:sz w:val="24"/>
                <w:szCs w:val="32"/>
              </w:rPr>
            </w:pPr>
          </w:p>
        </w:tc>
      </w:tr>
      <w:tr w:rsidR="00E04B22" w14:paraId="38FFD024" w14:textId="77777777" w:rsidTr="00E04B22">
        <w:tc>
          <w:tcPr>
            <w:tcW w:w="704" w:type="dxa"/>
            <w:shd w:val="clear" w:color="auto" w:fill="F2F2F2" w:themeFill="background1" w:themeFillShade="F2"/>
          </w:tcPr>
          <w:p w14:paraId="2C2ECFF1" w14:textId="77777777" w:rsidR="00E04B22" w:rsidRDefault="00E04B22" w:rsidP="00E04B22">
            <w:pPr>
              <w:spacing w:before="120"/>
              <w:rPr>
                <w:rFonts w:ascii="TH SarabunPSK" w:hAnsi="TH SarabunPSK" w:cs="TH SarabunPSK"/>
              </w:rPr>
            </w:pPr>
            <w:r>
              <w:rPr>
                <w:rFonts w:ascii="TH SarabunPSK" w:hAnsi="TH SarabunPSK" w:cs="TH SarabunPSK"/>
              </w:rPr>
              <w:t>2.2.2</w:t>
            </w:r>
          </w:p>
        </w:tc>
        <w:tc>
          <w:tcPr>
            <w:tcW w:w="3260" w:type="dxa"/>
            <w:shd w:val="clear" w:color="auto" w:fill="F2F2F2" w:themeFill="background1" w:themeFillShade="F2"/>
          </w:tcPr>
          <w:p w14:paraId="1AEC273F"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There are criteria for evaluating the level of fatigue risk the organization is willing to accept</w:t>
            </w:r>
            <w:r>
              <w:rPr>
                <w:rFonts w:ascii="TH SarabunPSK" w:hAnsi="TH SarabunPSK" w:cs="TH SarabunPSK"/>
              </w:rPr>
              <w:t>.</w:t>
            </w:r>
          </w:p>
        </w:tc>
        <w:tc>
          <w:tcPr>
            <w:tcW w:w="426" w:type="dxa"/>
            <w:shd w:val="clear" w:color="auto" w:fill="F2F2F2" w:themeFill="background1" w:themeFillShade="F2"/>
          </w:tcPr>
          <w:p w14:paraId="70AA556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19C49FB"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3CF071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850B0B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A98138D"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3732F578" w14:textId="77777777" w:rsidR="00E04B22" w:rsidRDefault="00E04B22" w:rsidP="00E04B22">
            <w:pPr>
              <w:spacing w:before="120"/>
              <w:rPr>
                <w:rFonts w:ascii="TH SarabunPSK" w:hAnsi="TH SarabunPSK" w:cs="TH SarabunPSK"/>
                <w:sz w:val="24"/>
                <w:szCs w:val="32"/>
              </w:rPr>
            </w:pPr>
          </w:p>
        </w:tc>
      </w:tr>
      <w:tr w:rsidR="00E04B22" w14:paraId="6741D8F0" w14:textId="77777777" w:rsidTr="00E04B22">
        <w:tc>
          <w:tcPr>
            <w:tcW w:w="704" w:type="dxa"/>
            <w:shd w:val="clear" w:color="auto" w:fill="F2F2F2" w:themeFill="background1" w:themeFillShade="F2"/>
          </w:tcPr>
          <w:p w14:paraId="48E0BCDC" w14:textId="77777777" w:rsidR="00E04B22" w:rsidRDefault="00E04B22" w:rsidP="00E04B22">
            <w:pPr>
              <w:spacing w:before="120"/>
              <w:rPr>
                <w:rFonts w:ascii="TH SarabunPSK" w:hAnsi="TH SarabunPSK" w:cs="TH SarabunPSK"/>
              </w:rPr>
            </w:pPr>
            <w:r>
              <w:rPr>
                <w:rFonts w:ascii="TH SarabunPSK" w:hAnsi="TH SarabunPSK" w:cs="TH SarabunPSK"/>
              </w:rPr>
              <w:t>2.2.3</w:t>
            </w:r>
          </w:p>
        </w:tc>
        <w:tc>
          <w:tcPr>
            <w:tcW w:w="3260" w:type="dxa"/>
            <w:shd w:val="clear" w:color="auto" w:fill="F2F2F2" w:themeFill="background1" w:themeFillShade="F2"/>
          </w:tcPr>
          <w:p w14:paraId="70BA1E35"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The organization has fatigue risk control strategies that include control, avoidance, acceptance, mitigation, elimination and where applicable a corrective action plan.</w:t>
            </w:r>
          </w:p>
        </w:tc>
        <w:tc>
          <w:tcPr>
            <w:tcW w:w="426" w:type="dxa"/>
            <w:shd w:val="clear" w:color="auto" w:fill="F2F2F2" w:themeFill="background1" w:themeFillShade="F2"/>
          </w:tcPr>
          <w:p w14:paraId="2F25D2B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9125D5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09309A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3E51C1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77447F8"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22F9E138" w14:textId="77777777" w:rsidR="00E04B22" w:rsidRDefault="00E04B22" w:rsidP="00E04B22">
            <w:pPr>
              <w:spacing w:before="120"/>
              <w:rPr>
                <w:rFonts w:ascii="TH SarabunPSK" w:hAnsi="TH SarabunPSK" w:cs="TH SarabunPSK"/>
                <w:sz w:val="24"/>
                <w:szCs w:val="32"/>
              </w:rPr>
            </w:pPr>
          </w:p>
        </w:tc>
      </w:tr>
      <w:tr w:rsidR="00E04B22" w14:paraId="685EDD5C" w14:textId="77777777" w:rsidTr="00E04B22">
        <w:tc>
          <w:tcPr>
            <w:tcW w:w="704" w:type="dxa"/>
            <w:shd w:val="clear" w:color="auto" w:fill="F2F2F2" w:themeFill="background1" w:themeFillShade="F2"/>
          </w:tcPr>
          <w:p w14:paraId="642C66D9" w14:textId="77777777" w:rsidR="00E04B22" w:rsidRDefault="00E04B22" w:rsidP="00E04B22">
            <w:pPr>
              <w:spacing w:before="120"/>
              <w:rPr>
                <w:rFonts w:ascii="TH SarabunPSK" w:hAnsi="TH SarabunPSK" w:cs="TH SarabunPSK"/>
              </w:rPr>
            </w:pPr>
            <w:r>
              <w:rPr>
                <w:rFonts w:ascii="TH SarabunPSK" w:hAnsi="TH SarabunPSK" w:cs="TH SarabunPSK"/>
              </w:rPr>
              <w:t>2.2.4</w:t>
            </w:r>
          </w:p>
        </w:tc>
        <w:tc>
          <w:tcPr>
            <w:tcW w:w="3260" w:type="dxa"/>
            <w:shd w:val="clear" w:color="auto" w:fill="F2F2F2" w:themeFill="background1" w:themeFillShade="F2"/>
          </w:tcPr>
          <w:p w14:paraId="16726FBF"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The organization has fatigue risk control strategies that include control, avoidance, acceptance, mitigation, elimination and where applicable a corrective action plan.</w:t>
            </w:r>
          </w:p>
        </w:tc>
        <w:tc>
          <w:tcPr>
            <w:tcW w:w="426" w:type="dxa"/>
            <w:shd w:val="clear" w:color="auto" w:fill="F2F2F2" w:themeFill="background1" w:themeFillShade="F2"/>
          </w:tcPr>
          <w:p w14:paraId="3F35AEDB"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981D17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44C934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8BAB94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E619767"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10FA2B61" w14:textId="77777777" w:rsidR="00E04B22" w:rsidRDefault="00E04B22" w:rsidP="00E04B22">
            <w:pPr>
              <w:spacing w:before="120"/>
              <w:rPr>
                <w:rFonts w:ascii="TH SarabunPSK" w:hAnsi="TH SarabunPSK" w:cs="TH SarabunPSK"/>
                <w:sz w:val="24"/>
                <w:szCs w:val="32"/>
              </w:rPr>
            </w:pPr>
          </w:p>
        </w:tc>
      </w:tr>
      <w:tr w:rsidR="00E04B22" w14:paraId="0B888EBC" w14:textId="77777777" w:rsidTr="00E04B22">
        <w:tc>
          <w:tcPr>
            <w:tcW w:w="704" w:type="dxa"/>
            <w:shd w:val="clear" w:color="auto" w:fill="F2F2F2" w:themeFill="background1" w:themeFillShade="F2"/>
          </w:tcPr>
          <w:p w14:paraId="1A5F0A4F" w14:textId="77777777" w:rsidR="00E04B22" w:rsidRDefault="00E04B22" w:rsidP="00E04B22">
            <w:pPr>
              <w:spacing w:before="120"/>
              <w:rPr>
                <w:rFonts w:ascii="TH SarabunPSK" w:hAnsi="TH SarabunPSK" w:cs="TH SarabunPSK"/>
              </w:rPr>
            </w:pPr>
            <w:r>
              <w:rPr>
                <w:rFonts w:ascii="TH SarabunPSK" w:hAnsi="TH SarabunPSK" w:cs="TH SarabunPSK"/>
              </w:rPr>
              <w:t>2.2.5</w:t>
            </w:r>
          </w:p>
        </w:tc>
        <w:tc>
          <w:tcPr>
            <w:tcW w:w="3260" w:type="dxa"/>
            <w:shd w:val="clear" w:color="auto" w:fill="F2F2F2" w:themeFill="background1" w:themeFillShade="F2"/>
          </w:tcPr>
          <w:p w14:paraId="4B1B4427"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Fatigue risk management is routinely applied in decision making processes.</w:t>
            </w:r>
          </w:p>
        </w:tc>
        <w:tc>
          <w:tcPr>
            <w:tcW w:w="426" w:type="dxa"/>
            <w:shd w:val="clear" w:color="auto" w:fill="F2F2F2" w:themeFill="background1" w:themeFillShade="F2"/>
          </w:tcPr>
          <w:p w14:paraId="701262A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C5ED239"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CB3817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D799062"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3BA4F29E"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1FC6A58" w14:textId="77777777" w:rsidR="00E04B22" w:rsidRDefault="00E04B22" w:rsidP="00E04B22">
            <w:pPr>
              <w:spacing w:before="120"/>
              <w:rPr>
                <w:rFonts w:ascii="TH SarabunPSK" w:hAnsi="TH SarabunPSK" w:cs="TH SarabunPSK"/>
                <w:sz w:val="24"/>
                <w:szCs w:val="32"/>
              </w:rPr>
            </w:pPr>
          </w:p>
        </w:tc>
      </w:tr>
      <w:tr w:rsidR="00E04B22" w14:paraId="4D6EA771" w14:textId="77777777" w:rsidTr="00E04B22">
        <w:tc>
          <w:tcPr>
            <w:tcW w:w="704" w:type="dxa"/>
            <w:shd w:val="clear" w:color="auto" w:fill="F2F2F2" w:themeFill="background1" w:themeFillShade="F2"/>
          </w:tcPr>
          <w:p w14:paraId="10D870D5" w14:textId="77777777" w:rsidR="00E04B22" w:rsidRDefault="00E04B22" w:rsidP="00E04B22">
            <w:pPr>
              <w:spacing w:before="120"/>
              <w:rPr>
                <w:rFonts w:ascii="TH SarabunPSK" w:hAnsi="TH SarabunPSK" w:cs="TH SarabunPSK"/>
              </w:rPr>
            </w:pPr>
            <w:r>
              <w:rPr>
                <w:rFonts w:ascii="TH SarabunPSK" w:hAnsi="TH SarabunPSK" w:cs="TH SarabunPSK"/>
              </w:rPr>
              <w:t>2.2.6</w:t>
            </w:r>
          </w:p>
        </w:tc>
        <w:tc>
          <w:tcPr>
            <w:tcW w:w="3260" w:type="dxa"/>
            <w:shd w:val="clear" w:color="auto" w:fill="F2F2F2" w:themeFill="background1" w:themeFillShade="F2"/>
          </w:tcPr>
          <w:p w14:paraId="5A6D4723"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Effective and robust mitigations and controls are implemented.</w:t>
            </w:r>
          </w:p>
        </w:tc>
        <w:tc>
          <w:tcPr>
            <w:tcW w:w="426" w:type="dxa"/>
            <w:shd w:val="clear" w:color="auto" w:fill="F2F2F2" w:themeFill="background1" w:themeFillShade="F2"/>
          </w:tcPr>
          <w:p w14:paraId="2D4EE68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6EF8B1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EB798F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475257D"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D2BDE63"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6FF5BB9" w14:textId="77777777" w:rsidR="00E04B22" w:rsidRDefault="00E04B22" w:rsidP="00E04B22">
            <w:pPr>
              <w:spacing w:before="120"/>
              <w:rPr>
                <w:rFonts w:ascii="TH SarabunPSK" w:hAnsi="TH SarabunPSK" w:cs="TH SarabunPSK"/>
                <w:sz w:val="24"/>
                <w:szCs w:val="32"/>
              </w:rPr>
            </w:pPr>
          </w:p>
        </w:tc>
      </w:tr>
      <w:tr w:rsidR="00E04B22" w14:paraId="6EB016C3" w14:textId="77777777" w:rsidTr="00E04B22">
        <w:tc>
          <w:tcPr>
            <w:tcW w:w="704" w:type="dxa"/>
            <w:shd w:val="clear" w:color="auto" w:fill="F2F2F2" w:themeFill="background1" w:themeFillShade="F2"/>
          </w:tcPr>
          <w:p w14:paraId="291A6EB9" w14:textId="77777777" w:rsidR="00E04B22" w:rsidRDefault="00E04B22" w:rsidP="00E04B22">
            <w:pPr>
              <w:spacing w:before="120"/>
              <w:rPr>
                <w:rFonts w:ascii="TH SarabunPSK" w:hAnsi="TH SarabunPSK" w:cs="TH SarabunPSK"/>
              </w:rPr>
            </w:pPr>
            <w:r>
              <w:rPr>
                <w:rFonts w:ascii="TH SarabunPSK" w:hAnsi="TH SarabunPSK" w:cs="TH SarabunPSK"/>
              </w:rPr>
              <w:t>2.2.7</w:t>
            </w:r>
          </w:p>
        </w:tc>
        <w:tc>
          <w:tcPr>
            <w:tcW w:w="3260" w:type="dxa"/>
            <w:shd w:val="clear" w:color="auto" w:fill="F2F2F2" w:themeFill="background1" w:themeFillShade="F2"/>
          </w:tcPr>
          <w:p w14:paraId="76166C6C"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Fatigue risk assessments and ratings are appropriately justified against scientific principles and operational knowledge.</w:t>
            </w:r>
          </w:p>
        </w:tc>
        <w:tc>
          <w:tcPr>
            <w:tcW w:w="426" w:type="dxa"/>
            <w:shd w:val="clear" w:color="auto" w:fill="F2F2F2" w:themeFill="background1" w:themeFillShade="F2"/>
          </w:tcPr>
          <w:p w14:paraId="554A546F"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F96011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8B39B6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D5CA689"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66DCEDA"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1DA56F6B" w14:textId="77777777" w:rsidR="00E04B22" w:rsidRDefault="00E04B22" w:rsidP="00E04B22">
            <w:pPr>
              <w:spacing w:before="120"/>
              <w:rPr>
                <w:rFonts w:ascii="TH SarabunPSK" w:hAnsi="TH SarabunPSK" w:cs="TH SarabunPSK"/>
                <w:sz w:val="24"/>
                <w:szCs w:val="32"/>
              </w:rPr>
            </w:pPr>
          </w:p>
        </w:tc>
      </w:tr>
      <w:tr w:rsidR="00E04B22" w14:paraId="63EA2B46" w14:textId="77777777" w:rsidTr="00E04B22">
        <w:tc>
          <w:tcPr>
            <w:tcW w:w="704" w:type="dxa"/>
            <w:shd w:val="clear" w:color="auto" w:fill="F2F2F2" w:themeFill="background1" w:themeFillShade="F2"/>
          </w:tcPr>
          <w:p w14:paraId="74662E33" w14:textId="77777777" w:rsidR="00E04B22" w:rsidRDefault="00E04B22" w:rsidP="00E04B22">
            <w:pPr>
              <w:spacing w:before="120"/>
              <w:rPr>
                <w:rFonts w:ascii="TH SarabunPSK" w:hAnsi="TH SarabunPSK" w:cs="TH SarabunPSK"/>
              </w:rPr>
            </w:pPr>
            <w:r>
              <w:rPr>
                <w:rFonts w:ascii="TH SarabunPSK" w:hAnsi="TH SarabunPSK" w:cs="TH SarabunPSK"/>
              </w:rPr>
              <w:lastRenderedPageBreak/>
              <w:t>2.2.8</w:t>
            </w:r>
          </w:p>
        </w:tc>
        <w:tc>
          <w:tcPr>
            <w:tcW w:w="3260" w:type="dxa"/>
            <w:shd w:val="clear" w:color="auto" w:fill="F2F2F2" w:themeFill="background1" w:themeFillShade="F2"/>
          </w:tcPr>
          <w:p w14:paraId="0F074202" w14:textId="77777777" w:rsidR="00E04B22" w:rsidRDefault="00E04B22" w:rsidP="00E04B22">
            <w:pPr>
              <w:spacing w:before="120"/>
            </w:pPr>
            <w:r w:rsidRPr="00BA51D6">
              <w:rPr>
                <w:rFonts w:ascii="TH SarabunPSK" w:hAnsi="TH SarabunPSK" w:cs="TH SarabunPSK"/>
              </w:rPr>
              <w:t>Senior management have visibility of medium and high fatigue risks and their mitigation and controls.</w:t>
            </w:r>
          </w:p>
        </w:tc>
        <w:tc>
          <w:tcPr>
            <w:tcW w:w="426" w:type="dxa"/>
            <w:shd w:val="clear" w:color="auto" w:fill="F2F2F2" w:themeFill="background1" w:themeFillShade="F2"/>
          </w:tcPr>
          <w:p w14:paraId="247BF45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25A38A6"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A3C203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FAD4EC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06B4E060"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64106471" w14:textId="77777777" w:rsidR="00E04B22" w:rsidRDefault="00E04B22" w:rsidP="00E04B22">
            <w:pPr>
              <w:spacing w:before="120"/>
              <w:rPr>
                <w:rFonts w:ascii="TH SarabunPSK" w:hAnsi="TH SarabunPSK" w:cs="TH SarabunPSK"/>
                <w:sz w:val="24"/>
                <w:szCs w:val="32"/>
              </w:rPr>
            </w:pPr>
          </w:p>
        </w:tc>
      </w:tr>
    </w:tbl>
    <w:p w14:paraId="298B0FAC" w14:textId="77777777" w:rsidR="00BA51D6" w:rsidRDefault="00BA51D6" w:rsidP="00206E16">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BA51D6" w14:paraId="0A3B2B49" w14:textId="77777777" w:rsidTr="008438C0">
        <w:trPr>
          <w:tblHeader/>
        </w:trPr>
        <w:tc>
          <w:tcPr>
            <w:tcW w:w="3964" w:type="dxa"/>
            <w:gridSpan w:val="2"/>
            <w:shd w:val="clear" w:color="auto" w:fill="0070C0"/>
          </w:tcPr>
          <w:p w14:paraId="56E4FAE5" w14:textId="77777777" w:rsidR="00BA51D6" w:rsidRPr="00401DA5" w:rsidRDefault="00BA51D6"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297A12FC"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4B3727AF"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1DFA521F"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272D382B"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0CD09959" w14:textId="77777777" w:rsidR="00BA51D6"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3997A900"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E04B22" w14:paraId="020D83C8" w14:textId="77777777" w:rsidTr="00E04B22">
        <w:tc>
          <w:tcPr>
            <w:tcW w:w="704" w:type="dxa"/>
            <w:shd w:val="clear" w:color="auto" w:fill="F2F2F2" w:themeFill="background1" w:themeFillShade="F2"/>
          </w:tcPr>
          <w:p w14:paraId="1AF85189" w14:textId="77777777" w:rsidR="00E04B22" w:rsidRPr="00401DA5" w:rsidRDefault="00E04B22" w:rsidP="00E04B22">
            <w:pPr>
              <w:spacing w:before="120"/>
              <w:rPr>
                <w:rFonts w:ascii="TH SarabunPSK" w:hAnsi="TH SarabunPSK" w:cs="TH SarabunPSK"/>
              </w:rPr>
            </w:pPr>
            <w:r>
              <w:rPr>
                <w:rFonts w:ascii="TH SarabunPSK" w:hAnsi="TH SarabunPSK" w:cs="TH SarabunPSK"/>
              </w:rPr>
              <w:t>2.2.9</w:t>
            </w:r>
          </w:p>
        </w:tc>
        <w:tc>
          <w:tcPr>
            <w:tcW w:w="3260" w:type="dxa"/>
            <w:shd w:val="clear" w:color="auto" w:fill="F2F2F2" w:themeFill="background1" w:themeFillShade="F2"/>
          </w:tcPr>
          <w:p w14:paraId="435CA938" w14:textId="77777777" w:rsidR="00E04B22" w:rsidRPr="00401DA5" w:rsidRDefault="00E04B22" w:rsidP="00E04B22">
            <w:pPr>
              <w:spacing w:before="120"/>
              <w:rPr>
                <w:rFonts w:ascii="TH SarabunPSK" w:hAnsi="TH SarabunPSK" w:cs="TH SarabunPSK"/>
              </w:rPr>
            </w:pPr>
            <w:r w:rsidRPr="00BA51D6">
              <w:rPr>
                <w:rFonts w:ascii="TH SarabunPSK" w:hAnsi="TH SarabunPSK" w:cs="TH SarabunPSK"/>
              </w:rPr>
              <w:t>There is evidence that fatigue risks are being managed to as low as reasonably practical</w:t>
            </w:r>
            <w:r>
              <w:rPr>
                <w:rFonts w:ascii="TH SarabunPSK" w:hAnsi="TH SarabunPSK" w:cs="TH SarabunPSK"/>
              </w:rPr>
              <w:t>.</w:t>
            </w:r>
          </w:p>
        </w:tc>
        <w:tc>
          <w:tcPr>
            <w:tcW w:w="426" w:type="dxa"/>
            <w:shd w:val="clear" w:color="auto" w:fill="F2F2F2" w:themeFill="background1" w:themeFillShade="F2"/>
          </w:tcPr>
          <w:p w14:paraId="54D4A8E0"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D5F89E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53ACF7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C35F30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CB840FC"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53A1D24C" w14:textId="77777777" w:rsidR="00E04B22" w:rsidRDefault="00E04B22" w:rsidP="00E04B22">
            <w:pPr>
              <w:spacing w:before="120"/>
              <w:rPr>
                <w:rFonts w:ascii="TH SarabunPSK" w:hAnsi="TH SarabunPSK" w:cs="TH SarabunPSK"/>
                <w:sz w:val="24"/>
                <w:szCs w:val="32"/>
              </w:rPr>
            </w:pPr>
          </w:p>
        </w:tc>
      </w:tr>
      <w:tr w:rsidR="00E04B22" w14:paraId="77270C06" w14:textId="77777777" w:rsidTr="00E04B22">
        <w:tc>
          <w:tcPr>
            <w:tcW w:w="704" w:type="dxa"/>
            <w:shd w:val="clear" w:color="auto" w:fill="F2F2F2" w:themeFill="background1" w:themeFillShade="F2"/>
          </w:tcPr>
          <w:p w14:paraId="5B853EC9" w14:textId="77777777" w:rsidR="00E04B22" w:rsidRDefault="00E04B22" w:rsidP="00E04B22">
            <w:pPr>
              <w:spacing w:before="120"/>
              <w:rPr>
                <w:rFonts w:ascii="TH SarabunPSK" w:hAnsi="TH SarabunPSK" w:cs="TH SarabunPSK"/>
              </w:rPr>
            </w:pPr>
            <w:r>
              <w:rPr>
                <w:rFonts w:ascii="TH SarabunPSK" w:hAnsi="TH SarabunPSK" w:cs="TH SarabunPSK"/>
              </w:rPr>
              <w:t>2.2.10</w:t>
            </w:r>
          </w:p>
        </w:tc>
        <w:tc>
          <w:tcPr>
            <w:tcW w:w="3260" w:type="dxa"/>
            <w:shd w:val="clear" w:color="auto" w:fill="F2F2F2" w:themeFill="background1" w:themeFillShade="F2"/>
          </w:tcPr>
          <w:p w14:paraId="21C68887"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The organization uses its fatigue risk management results to develop best practice guidelines.</w:t>
            </w:r>
          </w:p>
        </w:tc>
        <w:tc>
          <w:tcPr>
            <w:tcW w:w="426" w:type="dxa"/>
            <w:shd w:val="clear" w:color="auto" w:fill="F2F2F2" w:themeFill="background1" w:themeFillShade="F2"/>
          </w:tcPr>
          <w:p w14:paraId="587075EA"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D6867C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962FC7C"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57D1928"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B3AF3E3"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4FAB3BEE" w14:textId="77777777" w:rsidR="00E04B22" w:rsidRDefault="00E04B22" w:rsidP="00E04B22">
            <w:pPr>
              <w:spacing w:before="120"/>
              <w:rPr>
                <w:rFonts w:ascii="TH SarabunPSK" w:hAnsi="TH SarabunPSK" w:cs="TH SarabunPSK"/>
                <w:sz w:val="24"/>
                <w:szCs w:val="32"/>
              </w:rPr>
            </w:pPr>
          </w:p>
        </w:tc>
      </w:tr>
      <w:tr w:rsidR="00E04B22" w14:paraId="4F9E4587" w14:textId="77777777" w:rsidTr="00E04B22">
        <w:tc>
          <w:tcPr>
            <w:tcW w:w="704" w:type="dxa"/>
            <w:shd w:val="clear" w:color="auto" w:fill="F2F2F2" w:themeFill="background1" w:themeFillShade="F2"/>
          </w:tcPr>
          <w:p w14:paraId="300537F8" w14:textId="77777777" w:rsidR="00E04B22" w:rsidRDefault="00E04B22" w:rsidP="00E04B22">
            <w:pPr>
              <w:spacing w:before="120"/>
              <w:rPr>
                <w:rFonts w:ascii="TH SarabunPSK" w:hAnsi="TH SarabunPSK" w:cs="TH SarabunPSK"/>
              </w:rPr>
            </w:pPr>
            <w:r>
              <w:rPr>
                <w:rFonts w:ascii="TH SarabunPSK" w:hAnsi="TH SarabunPSK" w:cs="TH SarabunPSK"/>
              </w:rPr>
              <w:t>2.2.11</w:t>
            </w:r>
          </w:p>
        </w:tc>
        <w:tc>
          <w:tcPr>
            <w:tcW w:w="3260" w:type="dxa"/>
            <w:shd w:val="clear" w:color="auto" w:fill="F2F2F2" w:themeFill="background1" w:themeFillShade="F2"/>
          </w:tcPr>
          <w:p w14:paraId="5340ED40"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The fatigue risk management processes are reviewed and improved on a periodic basis</w:t>
            </w:r>
            <w:r>
              <w:rPr>
                <w:rFonts w:ascii="TH SarabunPSK" w:hAnsi="TH SarabunPSK" w:cs="TH SarabunPSK"/>
              </w:rPr>
              <w:t>.</w:t>
            </w:r>
          </w:p>
        </w:tc>
        <w:tc>
          <w:tcPr>
            <w:tcW w:w="426" w:type="dxa"/>
            <w:shd w:val="clear" w:color="auto" w:fill="F2F2F2" w:themeFill="background1" w:themeFillShade="F2"/>
          </w:tcPr>
          <w:p w14:paraId="7CDA8703"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67A8B54"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63FFE7E"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012ED9B"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132383C"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0EA44957" w14:textId="77777777" w:rsidR="00E04B22" w:rsidRDefault="00E04B22" w:rsidP="00E04B22">
            <w:pPr>
              <w:spacing w:before="120"/>
              <w:rPr>
                <w:rFonts w:ascii="TH SarabunPSK" w:hAnsi="TH SarabunPSK" w:cs="TH SarabunPSK"/>
                <w:sz w:val="24"/>
                <w:szCs w:val="32"/>
              </w:rPr>
            </w:pPr>
          </w:p>
        </w:tc>
      </w:tr>
      <w:tr w:rsidR="00E04B22" w14:paraId="0AC6CECD" w14:textId="77777777" w:rsidTr="00E04B22">
        <w:tc>
          <w:tcPr>
            <w:tcW w:w="704" w:type="dxa"/>
            <w:shd w:val="clear" w:color="auto" w:fill="F2F2F2" w:themeFill="background1" w:themeFillShade="F2"/>
          </w:tcPr>
          <w:p w14:paraId="05DE2B5B" w14:textId="77777777" w:rsidR="00E04B22" w:rsidRDefault="00E04B22" w:rsidP="00E04B22">
            <w:pPr>
              <w:spacing w:before="120"/>
              <w:rPr>
                <w:rFonts w:ascii="TH SarabunPSK" w:hAnsi="TH SarabunPSK" w:cs="TH SarabunPSK"/>
              </w:rPr>
            </w:pPr>
            <w:r>
              <w:rPr>
                <w:rFonts w:ascii="TH SarabunPSK" w:hAnsi="TH SarabunPSK" w:cs="TH SarabunPSK"/>
              </w:rPr>
              <w:t>2.2.12</w:t>
            </w:r>
          </w:p>
        </w:tc>
        <w:tc>
          <w:tcPr>
            <w:tcW w:w="3260" w:type="dxa"/>
            <w:shd w:val="clear" w:color="auto" w:fill="F2F2F2" w:themeFill="background1" w:themeFillShade="F2"/>
          </w:tcPr>
          <w:p w14:paraId="3731F755" w14:textId="77777777" w:rsidR="00E04B22" w:rsidRPr="00BA51D6" w:rsidRDefault="00E04B22" w:rsidP="00E04B22">
            <w:pPr>
              <w:spacing w:before="120"/>
              <w:rPr>
                <w:rFonts w:ascii="TH SarabunPSK" w:hAnsi="TH SarabunPSK" w:cs="TH SarabunPSK"/>
              </w:rPr>
            </w:pPr>
            <w:r w:rsidRPr="00BA51D6">
              <w:rPr>
                <w:rFonts w:ascii="TH SarabunPSK" w:hAnsi="TH SarabunPSK" w:cs="TH SarabunPSK"/>
              </w:rPr>
              <w:t>The organization engages with the industry on FRMS matters to further flight safety.</w:t>
            </w:r>
          </w:p>
        </w:tc>
        <w:tc>
          <w:tcPr>
            <w:tcW w:w="426" w:type="dxa"/>
            <w:shd w:val="clear" w:color="auto" w:fill="F2F2F2" w:themeFill="background1" w:themeFillShade="F2"/>
          </w:tcPr>
          <w:p w14:paraId="12EA575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32567D1"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D0C9425"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69C1367" w14:textId="77777777" w:rsidR="00E04B22" w:rsidRDefault="00E04B22" w:rsidP="00E04B22">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CA12698" w14:textId="77777777" w:rsidR="00E04B22" w:rsidRDefault="00E04B22" w:rsidP="00E04B22">
            <w:pPr>
              <w:spacing w:before="120"/>
              <w:rPr>
                <w:rFonts w:ascii="TH SarabunPSK" w:hAnsi="TH SarabunPSK" w:cs="TH SarabunPSK"/>
                <w:sz w:val="24"/>
                <w:szCs w:val="32"/>
              </w:rPr>
            </w:pPr>
          </w:p>
        </w:tc>
        <w:tc>
          <w:tcPr>
            <w:tcW w:w="4172" w:type="dxa"/>
            <w:shd w:val="clear" w:color="auto" w:fill="F2F2F2" w:themeFill="background1" w:themeFillShade="F2"/>
          </w:tcPr>
          <w:p w14:paraId="6D525654" w14:textId="77777777" w:rsidR="00E04B22" w:rsidRDefault="00E04B22" w:rsidP="00E04B22">
            <w:pPr>
              <w:spacing w:before="120"/>
              <w:rPr>
                <w:rFonts w:ascii="TH SarabunPSK" w:hAnsi="TH SarabunPSK" w:cs="TH SarabunPSK"/>
                <w:sz w:val="24"/>
                <w:szCs w:val="32"/>
              </w:rPr>
            </w:pPr>
          </w:p>
        </w:tc>
      </w:tr>
    </w:tbl>
    <w:p w14:paraId="07F852BC" w14:textId="77777777" w:rsidR="00BA51D6" w:rsidRDefault="00BA51D6" w:rsidP="00206E16">
      <w:pPr>
        <w:spacing w:before="120" w:after="0" w:line="240" w:lineRule="auto"/>
        <w:rPr>
          <w:rFonts w:ascii="TH SarabunPSK" w:hAnsi="TH SarabunPSK" w:cs="TH SarabunPSK"/>
        </w:rPr>
      </w:pPr>
    </w:p>
    <w:p w14:paraId="5C8ABBFB" w14:textId="77777777" w:rsidR="00BA51D6" w:rsidRPr="00401DA5" w:rsidRDefault="00BA51D6" w:rsidP="00BA51D6">
      <w:pPr>
        <w:shd w:val="clear" w:color="auto" w:fill="404040" w:themeFill="text1" w:themeFillTint="BF"/>
        <w:spacing w:before="120" w:after="0" w:line="240" w:lineRule="auto"/>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F</w:t>
      </w:r>
      <w:r>
        <w:rPr>
          <w:rFonts w:ascii="TH SarabunPSK" w:hAnsi="TH SarabunPSK" w:cs="TH SarabunPSK"/>
          <w:b/>
          <w:bCs/>
          <w:color w:val="FFFFFF" w:themeColor="background1"/>
          <w:sz w:val="24"/>
          <w:szCs w:val="32"/>
        </w:rPr>
        <w:t>RMS Safety Assurance Processes</w:t>
      </w:r>
    </w:p>
    <w:p w14:paraId="515A632D" w14:textId="77777777" w:rsidR="00BA51D6" w:rsidRDefault="00BA51D6" w:rsidP="00BA51D6">
      <w:pPr>
        <w:pStyle w:val="ListParagraph"/>
        <w:numPr>
          <w:ilvl w:val="1"/>
          <w:numId w:val="4"/>
        </w:numPr>
        <w:spacing w:before="120" w:after="0" w:line="240" w:lineRule="auto"/>
        <w:rPr>
          <w:rFonts w:ascii="TH SarabunPSK" w:hAnsi="TH SarabunPSK" w:cs="TH SarabunPSK"/>
          <w:b/>
          <w:bCs/>
          <w:sz w:val="24"/>
          <w:szCs w:val="32"/>
        </w:rPr>
      </w:pPr>
      <w:r w:rsidRPr="00BA51D6">
        <w:rPr>
          <w:rFonts w:ascii="TH SarabunPSK" w:hAnsi="TH SarabunPSK" w:cs="TH SarabunPSK"/>
          <w:b/>
          <w:bCs/>
          <w:sz w:val="24"/>
          <w:szCs w:val="32"/>
        </w:rPr>
        <w:t>F</w:t>
      </w:r>
      <w:r w:rsidR="00E96BD9">
        <w:rPr>
          <w:rFonts w:ascii="TH SarabunPSK" w:hAnsi="TH SarabunPSK" w:cs="TH SarabunPSK"/>
          <w:b/>
          <w:bCs/>
          <w:sz w:val="24"/>
          <w:szCs w:val="32"/>
        </w:rPr>
        <w:t>RMS Performance Monitoring and Measurement</w:t>
      </w:r>
      <w:r w:rsidRPr="00BA51D6">
        <w:rPr>
          <w:rFonts w:ascii="TH SarabunPSK" w:hAnsi="TH SarabunPSK" w:cs="TH SarabunPSK"/>
          <w:b/>
          <w:bCs/>
          <w:sz w:val="24"/>
          <w:szCs w:val="32"/>
        </w:rPr>
        <w:t>.</w:t>
      </w:r>
    </w:p>
    <w:p w14:paraId="139B8AC5" w14:textId="77777777" w:rsidR="00343DA8" w:rsidRPr="00343DA8" w:rsidRDefault="00343DA8" w:rsidP="00343DA8">
      <w:pPr>
        <w:pStyle w:val="ListParagraph"/>
        <w:spacing w:before="120" w:after="0" w:line="240" w:lineRule="auto"/>
        <w:ind w:left="360"/>
        <w:rPr>
          <w:rFonts w:ascii="TH SarabunPSK" w:hAnsi="TH SarabunPSK" w:cs="TH SarabunPSK"/>
        </w:rPr>
      </w:pPr>
      <w:r w:rsidRPr="00343DA8">
        <w:rPr>
          <w:rFonts w:ascii="TH SarabunPSK" w:hAnsi="TH SarabunPSK" w:cs="TH SarabunPSK"/>
        </w:rPr>
        <w:t xml:space="preserve">The organization shall develop and maintain the means to verify the safety performance of the FRMS and to validate the effectiveness of FRMS risk controls. The safety performance of the FRMS shall be verified in reference to the safety performance indicators and targets of the FRMS </w:t>
      </w:r>
    </w:p>
    <w:p w14:paraId="51275DBD" w14:textId="77777777" w:rsidR="00343DA8" w:rsidRDefault="00343DA8" w:rsidP="00343DA8">
      <w:pPr>
        <w:pStyle w:val="ListParagraph"/>
        <w:spacing w:before="120" w:after="0" w:line="240" w:lineRule="auto"/>
        <w:ind w:left="360"/>
        <w:rPr>
          <w:rFonts w:ascii="TH SarabunPSK" w:hAnsi="TH SarabunPSK" w:cs="TH SarabunPSK"/>
        </w:rPr>
      </w:pPr>
      <w:r w:rsidRPr="00343DA8">
        <w:rPr>
          <w:rFonts w:ascii="TH SarabunPSK" w:hAnsi="TH SarabunPSK" w:cs="TH SarabunPSK"/>
          <w:b/>
          <w:bCs/>
        </w:rPr>
        <w:t>Note:</w:t>
      </w:r>
      <w:r w:rsidRPr="00343DA8">
        <w:rPr>
          <w:rFonts w:ascii="TH SarabunPSK" w:hAnsi="TH SarabunPSK" w:cs="TH SarabunPSK"/>
        </w:rPr>
        <w:t xml:space="preserve"> EFFECTIVENESS is achieved when the FRMS has developed a series of safety performance indicators that are appropriate to the type of operation. There is a means to measure and monitor trends and take appropriate action when necessary.</w:t>
      </w:r>
    </w:p>
    <w:p w14:paraId="6E440202" w14:textId="77777777" w:rsidR="00343DA8" w:rsidRPr="00343DA8" w:rsidRDefault="00343DA8" w:rsidP="00343DA8">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BA51D6" w14:paraId="571DB230" w14:textId="77777777" w:rsidTr="008438C0">
        <w:trPr>
          <w:tblHeader/>
        </w:trPr>
        <w:tc>
          <w:tcPr>
            <w:tcW w:w="3964" w:type="dxa"/>
            <w:gridSpan w:val="2"/>
            <w:shd w:val="clear" w:color="auto" w:fill="0070C0"/>
          </w:tcPr>
          <w:p w14:paraId="420E0B93"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2FDEE231"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149838D6"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2EC924B6"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75923214"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049832EA" w14:textId="77777777" w:rsidR="00BA51D6"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5DE5E20B" w14:textId="77777777" w:rsidR="00BA51D6" w:rsidRPr="00401DA5" w:rsidRDefault="00BA51D6"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73A8F88B" w14:textId="77777777" w:rsidTr="00472BEB">
        <w:tc>
          <w:tcPr>
            <w:tcW w:w="704" w:type="dxa"/>
            <w:shd w:val="clear" w:color="auto" w:fill="F2F2F2" w:themeFill="background1" w:themeFillShade="F2"/>
          </w:tcPr>
          <w:p w14:paraId="2949AE63" w14:textId="77777777" w:rsidR="00472BEB" w:rsidRPr="00401DA5" w:rsidRDefault="00472BEB" w:rsidP="00472BEB">
            <w:pPr>
              <w:spacing w:before="120"/>
              <w:rPr>
                <w:rFonts w:ascii="TH SarabunPSK" w:hAnsi="TH SarabunPSK" w:cs="TH SarabunPSK"/>
              </w:rPr>
            </w:pPr>
            <w:r>
              <w:rPr>
                <w:rFonts w:ascii="TH SarabunPSK" w:hAnsi="TH SarabunPSK" w:cs="TH SarabunPSK"/>
              </w:rPr>
              <w:t>3.1.1</w:t>
            </w:r>
          </w:p>
        </w:tc>
        <w:tc>
          <w:tcPr>
            <w:tcW w:w="3260" w:type="dxa"/>
            <w:shd w:val="clear" w:color="auto" w:fill="F2F2F2" w:themeFill="background1" w:themeFillShade="F2"/>
          </w:tcPr>
          <w:p w14:paraId="0AB3C25E" w14:textId="77777777" w:rsidR="00472BEB" w:rsidRPr="00401DA5" w:rsidRDefault="00472BEB" w:rsidP="00472BEB">
            <w:pPr>
              <w:spacing w:before="120"/>
              <w:rPr>
                <w:rFonts w:ascii="TH SarabunPSK" w:hAnsi="TH SarabunPSK" w:cs="TH SarabunPSK"/>
              </w:rPr>
            </w:pPr>
            <w:r w:rsidRPr="00E96BD9">
              <w:rPr>
                <w:rFonts w:ascii="TH SarabunPSK" w:hAnsi="TH SarabunPSK" w:cs="TH SarabunPSK"/>
              </w:rPr>
              <w:t>Fatigue mitigation objectives have been established</w:t>
            </w:r>
            <w:r w:rsidRPr="009F597E">
              <w:rPr>
                <w:rFonts w:ascii="TH SarabunPSK" w:hAnsi="TH SarabunPSK" w:cs="TH SarabunPSK"/>
              </w:rPr>
              <w:t>.</w:t>
            </w:r>
          </w:p>
        </w:tc>
        <w:tc>
          <w:tcPr>
            <w:tcW w:w="426" w:type="dxa"/>
            <w:shd w:val="clear" w:color="auto" w:fill="F2F2F2" w:themeFill="background1" w:themeFillShade="F2"/>
          </w:tcPr>
          <w:p w14:paraId="2D343EA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8556B5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00378B8"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03AE057"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DBD5DF9"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04CAD062" w14:textId="77777777" w:rsidR="00472BEB" w:rsidRDefault="00472BEB" w:rsidP="00472BEB">
            <w:pPr>
              <w:spacing w:before="120"/>
              <w:rPr>
                <w:rFonts w:ascii="TH SarabunPSK" w:hAnsi="TH SarabunPSK" w:cs="TH SarabunPSK"/>
                <w:sz w:val="24"/>
                <w:szCs w:val="32"/>
              </w:rPr>
            </w:pPr>
          </w:p>
        </w:tc>
      </w:tr>
      <w:tr w:rsidR="00472BEB" w14:paraId="1FD04AF6" w14:textId="77777777" w:rsidTr="00472BEB">
        <w:tc>
          <w:tcPr>
            <w:tcW w:w="704" w:type="dxa"/>
            <w:shd w:val="clear" w:color="auto" w:fill="F2F2F2" w:themeFill="background1" w:themeFillShade="F2"/>
          </w:tcPr>
          <w:p w14:paraId="3453EE7F" w14:textId="77777777" w:rsidR="00472BEB" w:rsidRDefault="00472BEB" w:rsidP="00472BEB">
            <w:pPr>
              <w:spacing w:before="120"/>
              <w:rPr>
                <w:rFonts w:ascii="TH SarabunPSK" w:hAnsi="TH SarabunPSK" w:cs="TH SarabunPSK"/>
              </w:rPr>
            </w:pPr>
            <w:r>
              <w:rPr>
                <w:rFonts w:ascii="TH SarabunPSK" w:hAnsi="TH SarabunPSK" w:cs="TH SarabunPSK"/>
              </w:rPr>
              <w:lastRenderedPageBreak/>
              <w:t>3.1.2</w:t>
            </w:r>
          </w:p>
        </w:tc>
        <w:tc>
          <w:tcPr>
            <w:tcW w:w="3260" w:type="dxa"/>
            <w:shd w:val="clear" w:color="auto" w:fill="F2F2F2" w:themeFill="background1" w:themeFillShade="F2"/>
          </w:tcPr>
          <w:p w14:paraId="12F15DAC" w14:textId="77777777" w:rsidR="00472BEB" w:rsidRPr="00E96BD9" w:rsidRDefault="00472BEB" w:rsidP="00472BEB">
            <w:pPr>
              <w:spacing w:before="120"/>
              <w:rPr>
                <w:rFonts w:ascii="TH SarabunPSK" w:hAnsi="TH SarabunPSK" w:cs="TH SarabunPSK"/>
              </w:rPr>
            </w:pPr>
            <w:r w:rsidRPr="00E96BD9">
              <w:rPr>
                <w:rFonts w:ascii="TH SarabunPSK" w:hAnsi="TH SarabunPSK" w:cs="TH SarabunPSK"/>
              </w:rPr>
              <w:t xml:space="preserve">Safety performance indicators relevant to fatigue mitigation objectives have been defined, promulgated and are being monitored and </w:t>
            </w:r>
            <w:proofErr w:type="spellStart"/>
            <w:r w:rsidRPr="00E96BD9">
              <w:rPr>
                <w:rFonts w:ascii="TH SarabunPSK" w:hAnsi="TH SarabunPSK" w:cs="TH SarabunPSK"/>
              </w:rPr>
              <w:t>analysed</w:t>
            </w:r>
            <w:proofErr w:type="spellEnd"/>
            <w:r w:rsidRPr="00E96BD9">
              <w:rPr>
                <w:rFonts w:ascii="TH SarabunPSK" w:hAnsi="TH SarabunPSK" w:cs="TH SarabunPSK"/>
              </w:rPr>
              <w:t xml:space="preserve"> for trends.</w:t>
            </w:r>
          </w:p>
        </w:tc>
        <w:tc>
          <w:tcPr>
            <w:tcW w:w="426" w:type="dxa"/>
            <w:shd w:val="clear" w:color="auto" w:fill="F2F2F2" w:themeFill="background1" w:themeFillShade="F2"/>
          </w:tcPr>
          <w:p w14:paraId="50A359A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5B3A1DB"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75512E4"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5C2A7D9"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7ADDC6A"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13EDAB46" w14:textId="77777777" w:rsidR="00472BEB" w:rsidRDefault="00472BEB" w:rsidP="00472BEB">
            <w:pPr>
              <w:spacing w:before="120"/>
              <w:rPr>
                <w:rFonts w:ascii="TH SarabunPSK" w:hAnsi="TH SarabunPSK" w:cs="TH SarabunPSK"/>
                <w:sz w:val="24"/>
                <w:szCs w:val="32"/>
              </w:rPr>
            </w:pPr>
          </w:p>
        </w:tc>
      </w:tr>
      <w:tr w:rsidR="00472BEB" w14:paraId="2C946195" w14:textId="77777777" w:rsidTr="00472BEB">
        <w:tc>
          <w:tcPr>
            <w:tcW w:w="704" w:type="dxa"/>
            <w:shd w:val="clear" w:color="auto" w:fill="F2F2F2" w:themeFill="background1" w:themeFillShade="F2"/>
          </w:tcPr>
          <w:p w14:paraId="14D8917E" w14:textId="77777777" w:rsidR="00472BEB" w:rsidRDefault="00472BEB" w:rsidP="00472BEB">
            <w:pPr>
              <w:spacing w:before="120"/>
              <w:rPr>
                <w:rFonts w:ascii="TH SarabunPSK" w:hAnsi="TH SarabunPSK" w:cs="TH SarabunPSK"/>
              </w:rPr>
            </w:pPr>
            <w:r>
              <w:rPr>
                <w:rFonts w:ascii="TH SarabunPSK" w:hAnsi="TH SarabunPSK" w:cs="TH SarabunPSK"/>
              </w:rPr>
              <w:t>3.1.3</w:t>
            </w:r>
          </w:p>
        </w:tc>
        <w:tc>
          <w:tcPr>
            <w:tcW w:w="3260" w:type="dxa"/>
            <w:shd w:val="clear" w:color="auto" w:fill="F2F2F2" w:themeFill="background1" w:themeFillShade="F2"/>
          </w:tcPr>
          <w:p w14:paraId="5352453F" w14:textId="77777777" w:rsidR="00472BEB" w:rsidRPr="00E96BD9" w:rsidRDefault="00472BEB" w:rsidP="00472BEB">
            <w:pPr>
              <w:spacing w:before="120"/>
              <w:rPr>
                <w:rFonts w:ascii="TH SarabunPSK" w:hAnsi="TH SarabunPSK" w:cs="TH SarabunPSK"/>
              </w:rPr>
            </w:pPr>
            <w:r w:rsidRPr="00E96BD9">
              <w:rPr>
                <w:rFonts w:ascii="TH SarabunPSK" w:hAnsi="TH SarabunPSK" w:cs="TH SarabunPSK"/>
              </w:rPr>
              <w:t>The above Safety performance indicators are linked to the organization’s FRMS policy.</w:t>
            </w:r>
          </w:p>
        </w:tc>
        <w:tc>
          <w:tcPr>
            <w:tcW w:w="426" w:type="dxa"/>
            <w:shd w:val="clear" w:color="auto" w:fill="F2F2F2" w:themeFill="background1" w:themeFillShade="F2"/>
          </w:tcPr>
          <w:p w14:paraId="16375DC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5145CC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9370EF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045CBB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00A4BE84"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4B2D86AC" w14:textId="77777777" w:rsidR="00472BEB" w:rsidRDefault="00472BEB" w:rsidP="00472BEB">
            <w:pPr>
              <w:spacing w:before="120"/>
              <w:rPr>
                <w:rFonts w:ascii="TH SarabunPSK" w:hAnsi="TH SarabunPSK" w:cs="TH SarabunPSK"/>
                <w:sz w:val="24"/>
                <w:szCs w:val="32"/>
              </w:rPr>
            </w:pPr>
          </w:p>
        </w:tc>
      </w:tr>
      <w:tr w:rsidR="00472BEB" w14:paraId="29305F9F" w14:textId="77777777" w:rsidTr="00472BEB">
        <w:tc>
          <w:tcPr>
            <w:tcW w:w="704" w:type="dxa"/>
            <w:shd w:val="clear" w:color="auto" w:fill="F2F2F2" w:themeFill="background1" w:themeFillShade="F2"/>
          </w:tcPr>
          <w:p w14:paraId="5370620D" w14:textId="77777777" w:rsidR="00472BEB" w:rsidRDefault="00472BEB" w:rsidP="00472BEB">
            <w:pPr>
              <w:spacing w:before="120"/>
              <w:rPr>
                <w:rFonts w:ascii="TH SarabunPSK" w:hAnsi="TH SarabunPSK" w:cs="TH SarabunPSK"/>
              </w:rPr>
            </w:pPr>
            <w:r>
              <w:rPr>
                <w:rFonts w:ascii="TH SarabunPSK" w:hAnsi="TH SarabunPSK" w:cs="TH SarabunPSK"/>
              </w:rPr>
              <w:t>3.1.4</w:t>
            </w:r>
          </w:p>
        </w:tc>
        <w:tc>
          <w:tcPr>
            <w:tcW w:w="3260" w:type="dxa"/>
            <w:shd w:val="clear" w:color="auto" w:fill="F2F2F2" w:themeFill="background1" w:themeFillShade="F2"/>
          </w:tcPr>
          <w:p w14:paraId="196E6D28" w14:textId="77777777" w:rsidR="00472BEB" w:rsidRPr="00E96BD9" w:rsidRDefault="00472BEB" w:rsidP="00472BEB">
            <w:pPr>
              <w:spacing w:before="120"/>
              <w:rPr>
                <w:rFonts w:ascii="TH SarabunPSK" w:hAnsi="TH SarabunPSK" w:cs="TH SarabunPSK"/>
              </w:rPr>
            </w:pPr>
            <w:r w:rsidRPr="00E96BD9">
              <w:rPr>
                <w:rFonts w:ascii="TH SarabunPSK" w:hAnsi="TH SarabunPSK" w:cs="TH SarabunPSK"/>
              </w:rPr>
              <w:t>Fatigue Risk mitigations and controls are being verified/audited to confirm they are working and effective.</w:t>
            </w:r>
          </w:p>
        </w:tc>
        <w:tc>
          <w:tcPr>
            <w:tcW w:w="426" w:type="dxa"/>
            <w:shd w:val="clear" w:color="auto" w:fill="F2F2F2" w:themeFill="background1" w:themeFillShade="F2"/>
          </w:tcPr>
          <w:p w14:paraId="3C5E689B"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CDFCA51"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0614E43"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00402B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4E9A816"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32E2284A" w14:textId="77777777" w:rsidR="00472BEB" w:rsidRDefault="00472BEB" w:rsidP="00472BEB">
            <w:pPr>
              <w:spacing w:before="120"/>
              <w:rPr>
                <w:rFonts w:ascii="TH SarabunPSK" w:hAnsi="TH SarabunPSK" w:cs="TH SarabunPSK"/>
                <w:sz w:val="24"/>
                <w:szCs w:val="32"/>
              </w:rPr>
            </w:pPr>
          </w:p>
        </w:tc>
      </w:tr>
      <w:tr w:rsidR="00472BEB" w14:paraId="11898BC0" w14:textId="77777777" w:rsidTr="00472BEB">
        <w:tc>
          <w:tcPr>
            <w:tcW w:w="704" w:type="dxa"/>
            <w:shd w:val="clear" w:color="auto" w:fill="F2F2F2" w:themeFill="background1" w:themeFillShade="F2"/>
          </w:tcPr>
          <w:p w14:paraId="3FD12E34" w14:textId="77777777" w:rsidR="00472BEB" w:rsidRDefault="00472BEB" w:rsidP="00472BEB">
            <w:pPr>
              <w:spacing w:before="120"/>
              <w:rPr>
                <w:rFonts w:ascii="TH SarabunPSK" w:hAnsi="TH SarabunPSK" w:cs="TH SarabunPSK"/>
              </w:rPr>
            </w:pPr>
            <w:r>
              <w:rPr>
                <w:rFonts w:ascii="TH SarabunPSK" w:hAnsi="TH SarabunPSK" w:cs="TH SarabunPSK"/>
              </w:rPr>
              <w:t>3.1.5</w:t>
            </w:r>
          </w:p>
        </w:tc>
        <w:tc>
          <w:tcPr>
            <w:tcW w:w="3260" w:type="dxa"/>
            <w:shd w:val="clear" w:color="auto" w:fill="F2F2F2" w:themeFill="background1" w:themeFillShade="F2"/>
          </w:tcPr>
          <w:p w14:paraId="56E659C1" w14:textId="77777777" w:rsidR="00472BEB" w:rsidRPr="00E96BD9" w:rsidRDefault="00472BEB" w:rsidP="00472BEB">
            <w:pPr>
              <w:spacing w:before="120"/>
              <w:rPr>
                <w:rFonts w:ascii="TH SarabunPSK" w:hAnsi="TH SarabunPSK" w:cs="TH SarabunPSK"/>
              </w:rPr>
            </w:pPr>
            <w:r w:rsidRPr="00E96BD9">
              <w:rPr>
                <w:rFonts w:ascii="TH SarabunPSK" w:hAnsi="TH SarabunPSK" w:cs="TH SarabunPSK"/>
              </w:rPr>
              <w:t>Audits are carried out that focus on the fatigue mitigation performance of the organization.</w:t>
            </w:r>
          </w:p>
        </w:tc>
        <w:tc>
          <w:tcPr>
            <w:tcW w:w="426" w:type="dxa"/>
            <w:shd w:val="clear" w:color="auto" w:fill="F2F2F2" w:themeFill="background1" w:themeFillShade="F2"/>
          </w:tcPr>
          <w:p w14:paraId="5E0E2B49"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09F781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0D0069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79AAE92"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427E257"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39231280" w14:textId="77777777" w:rsidR="00472BEB" w:rsidRDefault="00472BEB" w:rsidP="00472BEB">
            <w:pPr>
              <w:spacing w:before="120"/>
              <w:rPr>
                <w:rFonts w:ascii="TH SarabunPSK" w:hAnsi="TH SarabunPSK" w:cs="TH SarabunPSK"/>
                <w:sz w:val="24"/>
                <w:szCs w:val="32"/>
              </w:rPr>
            </w:pPr>
          </w:p>
        </w:tc>
      </w:tr>
      <w:tr w:rsidR="00472BEB" w14:paraId="039D2753" w14:textId="77777777" w:rsidTr="00472BEB">
        <w:tc>
          <w:tcPr>
            <w:tcW w:w="704" w:type="dxa"/>
            <w:shd w:val="clear" w:color="auto" w:fill="F2F2F2" w:themeFill="background1" w:themeFillShade="F2"/>
          </w:tcPr>
          <w:p w14:paraId="64C2F0A8" w14:textId="77777777" w:rsidR="00472BEB" w:rsidRDefault="00472BEB" w:rsidP="00472BEB">
            <w:pPr>
              <w:spacing w:before="120"/>
              <w:rPr>
                <w:rFonts w:ascii="TH SarabunPSK" w:hAnsi="TH SarabunPSK" w:cs="TH SarabunPSK"/>
              </w:rPr>
            </w:pPr>
            <w:r>
              <w:rPr>
                <w:rFonts w:ascii="TH SarabunPSK" w:hAnsi="TH SarabunPSK" w:cs="TH SarabunPSK"/>
              </w:rPr>
              <w:t>3.1.6</w:t>
            </w:r>
          </w:p>
        </w:tc>
        <w:tc>
          <w:tcPr>
            <w:tcW w:w="3260" w:type="dxa"/>
            <w:shd w:val="clear" w:color="auto" w:fill="F2F2F2" w:themeFill="background1" w:themeFillShade="F2"/>
          </w:tcPr>
          <w:p w14:paraId="259747CE" w14:textId="77777777" w:rsidR="00472BEB" w:rsidRPr="00E96BD9" w:rsidRDefault="00472BEB" w:rsidP="00472BEB">
            <w:pPr>
              <w:spacing w:before="120"/>
              <w:rPr>
                <w:rFonts w:ascii="TH SarabunPSK" w:hAnsi="TH SarabunPSK" w:cs="TH SarabunPSK"/>
              </w:rPr>
            </w:pPr>
            <w:r w:rsidRPr="00E96BD9">
              <w:rPr>
                <w:rFonts w:ascii="TH SarabunPSK" w:hAnsi="TH SarabunPSK" w:cs="TH SarabunPSK"/>
              </w:rPr>
              <w:t>Fatigue mitigation objectives and performance indicators are reviewed and updated periodically.</w:t>
            </w:r>
          </w:p>
        </w:tc>
        <w:tc>
          <w:tcPr>
            <w:tcW w:w="426" w:type="dxa"/>
            <w:shd w:val="clear" w:color="auto" w:fill="F2F2F2" w:themeFill="background1" w:themeFillShade="F2"/>
          </w:tcPr>
          <w:p w14:paraId="37AA7D7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29BC041"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C2B53C8"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539F527"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0B7E9650"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125936EF" w14:textId="77777777" w:rsidR="00472BEB" w:rsidRDefault="00472BEB" w:rsidP="00472BEB">
            <w:pPr>
              <w:spacing w:before="120"/>
              <w:rPr>
                <w:rFonts w:ascii="TH SarabunPSK" w:hAnsi="TH SarabunPSK" w:cs="TH SarabunPSK"/>
                <w:sz w:val="24"/>
                <w:szCs w:val="32"/>
              </w:rPr>
            </w:pPr>
          </w:p>
        </w:tc>
      </w:tr>
      <w:tr w:rsidR="00472BEB" w14:paraId="78CB501F" w14:textId="77777777" w:rsidTr="00472BEB">
        <w:tc>
          <w:tcPr>
            <w:tcW w:w="704" w:type="dxa"/>
            <w:shd w:val="clear" w:color="auto" w:fill="F2F2F2" w:themeFill="background1" w:themeFillShade="F2"/>
          </w:tcPr>
          <w:p w14:paraId="3EFA4CFB" w14:textId="77777777" w:rsidR="00472BEB" w:rsidRDefault="00472BEB" w:rsidP="00472BEB">
            <w:pPr>
              <w:spacing w:before="120"/>
              <w:rPr>
                <w:rFonts w:ascii="TH SarabunPSK" w:hAnsi="TH SarabunPSK" w:cs="TH SarabunPSK"/>
              </w:rPr>
            </w:pPr>
            <w:r>
              <w:rPr>
                <w:rFonts w:ascii="TH SarabunPSK" w:hAnsi="TH SarabunPSK" w:cs="TH SarabunPSK"/>
              </w:rPr>
              <w:t>3.1.7</w:t>
            </w:r>
          </w:p>
        </w:tc>
        <w:tc>
          <w:tcPr>
            <w:tcW w:w="3260" w:type="dxa"/>
            <w:shd w:val="clear" w:color="auto" w:fill="F2F2F2" w:themeFill="background1" w:themeFillShade="F2"/>
          </w:tcPr>
          <w:p w14:paraId="23680B02" w14:textId="77777777" w:rsidR="00472BEB" w:rsidRPr="00E96BD9" w:rsidRDefault="00472BEB" w:rsidP="00472BEB">
            <w:pPr>
              <w:spacing w:before="120"/>
              <w:rPr>
                <w:rFonts w:ascii="TH SarabunPSK" w:hAnsi="TH SarabunPSK" w:cs="TH SarabunPSK"/>
              </w:rPr>
            </w:pPr>
            <w:r w:rsidRPr="00E96BD9">
              <w:rPr>
                <w:rFonts w:ascii="TH SarabunPSK" w:hAnsi="TH SarabunPSK" w:cs="TH SarabunPSK"/>
              </w:rPr>
              <w:t xml:space="preserve">Fatigue mitigation objectives and goals are specific, </w:t>
            </w:r>
            <w:proofErr w:type="spellStart"/>
            <w:r w:rsidRPr="00E96BD9">
              <w:rPr>
                <w:rFonts w:ascii="TH SarabunPSK" w:hAnsi="TH SarabunPSK" w:cs="TH SarabunPSK"/>
              </w:rPr>
              <w:t>measureable</w:t>
            </w:r>
            <w:proofErr w:type="spellEnd"/>
            <w:r w:rsidRPr="00E96BD9">
              <w:rPr>
                <w:rFonts w:ascii="TH SarabunPSK" w:hAnsi="TH SarabunPSK" w:cs="TH SarabunPSK"/>
              </w:rPr>
              <w:t>, agreed to, relevant and time-based.</w:t>
            </w:r>
          </w:p>
        </w:tc>
        <w:tc>
          <w:tcPr>
            <w:tcW w:w="426" w:type="dxa"/>
            <w:shd w:val="clear" w:color="auto" w:fill="F2F2F2" w:themeFill="background1" w:themeFillShade="F2"/>
          </w:tcPr>
          <w:p w14:paraId="697B0CB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0A2A849"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B1EC50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6793C1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4040292"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68E3734D" w14:textId="77777777" w:rsidR="00472BEB" w:rsidRDefault="00472BEB" w:rsidP="00472BEB">
            <w:pPr>
              <w:spacing w:before="120"/>
              <w:rPr>
                <w:rFonts w:ascii="TH SarabunPSK" w:hAnsi="TH SarabunPSK" w:cs="TH SarabunPSK"/>
                <w:sz w:val="24"/>
                <w:szCs w:val="32"/>
              </w:rPr>
            </w:pPr>
          </w:p>
        </w:tc>
      </w:tr>
      <w:tr w:rsidR="00472BEB" w14:paraId="4F4740BC" w14:textId="77777777" w:rsidTr="00472BEB">
        <w:tc>
          <w:tcPr>
            <w:tcW w:w="704" w:type="dxa"/>
            <w:shd w:val="clear" w:color="auto" w:fill="F2F2F2" w:themeFill="background1" w:themeFillShade="F2"/>
          </w:tcPr>
          <w:p w14:paraId="2ACDBED5" w14:textId="77777777" w:rsidR="00472BEB" w:rsidRDefault="00472BEB" w:rsidP="00472BEB">
            <w:pPr>
              <w:spacing w:before="120"/>
              <w:rPr>
                <w:rFonts w:ascii="TH SarabunPSK" w:hAnsi="TH SarabunPSK" w:cs="TH SarabunPSK"/>
              </w:rPr>
            </w:pPr>
            <w:r>
              <w:rPr>
                <w:rFonts w:ascii="TH SarabunPSK" w:hAnsi="TH SarabunPSK" w:cs="TH SarabunPSK"/>
              </w:rPr>
              <w:t>3.1.8</w:t>
            </w:r>
          </w:p>
        </w:tc>
        <w:tc>
          <w:tcPr>
            <w:tcW w:w="3260" w:type="dxa"/>
            <w:shd w:val="clear" w:color="auto" w:fill="F2F2F2" w:themeFill="background1" w:themeFillShade="F2"/>
          </w:tcPr>
          <w:p w14:paraId="321EB7BD" w14:textId="77777777" w:rsidR="00472BEB" w:rsidRPr="00E96BD9" w:rsidRDefault="00472BEB" w:rsidP="00472BEB">
            <w:pPr>
              <w:spacing w:before="120"/>
              <w:rPr>
                <w:rFonts w:ascii="TH SarabunPSK" w:hAnsi="TH SarabunPSK" w:cs="TH SarabunPSK"/>
              </w:rPr>
            </w:pPr>
            <w:r w:rsidRPr="00E96BD9">
              <w:rPr>
                <w:rFonts w:ascii="TH SarabunPSK" w:hAnsi="TH SarabunPSK" w:cs="TH SarabunPSK"/>
              </w:rPr>
              <w:t>Fatigue Risk Assurance and Compliance Monitoring activities feed back into the hazard identification process.</w:t>
            </w:r>
          </w:p>
        </w:tc>
        <w:tc>
          <w:tcPr>
            <w:tcW w:w="426" w:type="dxa"/>
            <w:shd w:val="clear" w:color="auto" w:fill="F2F2F2" w:themeFill="background1" w:themeFillShade="F2"/>
          </w:tcPr>
          <w:p w14:paraId="5F7B96A4"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34EE84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5317EF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6E1037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314F442D"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48F738B5" w14:textId="77777777" w:rsidR="00472BEB" w:rsidRDefault="00472BEB" w:rsidP="00472BEB">
            <w:pPr>
              <w:spacing w:before="120"/>
              <w:rPr>
                <w:rFonts w:ascii="TH SarabunPSK" w:hAnsi="TH SarabunPSK" w:cs="TH SarabunPSK"/>
                <w:sz w:val="24"/>
                <w:szCs w:val="32"/>
              </w:rPr>
            </w:pPr>
          </w:p>
        </w:tc>
      </w:tr>
    </w:tbl>
    <w:p w14:paraId="7B8B42FC" w14:textId="77777777" w:rsidR="00E96BD9" w:rsidRDefault="00E96BD9" w:rsidP="00206E16">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E96BD9" w14:paraId="47090521" w14:textId="77777777" w:rsidTr="008438C0">
        <w:trPr>
          <w:tblHeader/>
        </w:trPr>
        <w:tc>
          <w:tcPr>
            <w:tcW w:w="3964" w:type="dxa"/>
            <w:gridSpan w:val="2"/>
            <w:shd w:val="clear" w:color="auto" w:fill="0070C0"/>
          </w:tcPr>
          <w:p w14:paraId="2895C3D2" w14:textId="77777777" w:rsidR="00E96BD9" w:rsidRPr="00401DA5" w:rsidRDefault="00E96BD9"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148615F3" w14:textId="77777777" w:rsidR="00E96BD9" w:rsidRPr="00401DA5" w:rsidRDefault="00E96BD9"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7704C9C4" w14:textId="77777777" w:rsidR="00E96BD9" w:rsidRPr="00401DA5" w:rsidRDefault="00E96BD9"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0DBD50C7" w14:textId="77777777" w:rsidR="00E96BD9" w:rsidRPr="00401DA5" w:rsidRDefault="00E96BD9"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32D09D6A" w14:textId="77777777" w:rsidR="00E96BD9" w:rsidRPr="00401DA5" w:rsidRDefault="00E96BD9"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0833AB0D" w14:textId="77777777" w:rsidR="00E96BD9"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4135C666" w14:textId="77777777" w:rsidR="00E96BD9" w:rsidRPr="00401DA5" w:rsidRDefault="00E96BD9"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35124CF7" w14:textId="77777777" w:rsidTr="00472BEB">
        <w:tc>
          <w:tcPr>
            <w:tcW w:w="704" w:type="dxa"/>
            <w:shd w:val="clear" w:color="auto" w:fill="F2F2F2" w:themeFill="background1" w:themeFillShade="F2"/>
          </w:tcPr>
          <w:p w14:paraId="4016A72B" w14:textId="77777777" w:rsidR="00472BEB" w:rsidRPr="00401DA5" w:rsidRDefault="00472BEB" w:rsidP="00472BEB">
            <w:pPr>
              <w:spacing w:before="120"/>
              <w:rPr>
                <w:rFonts w:ascii="TH SarabunPSK" w:hAnsi="TH SarabunPSK" w:cs="TH SarabunPSK"/>
              </w:rPr>
            </w:pPr>
            <w:r>
              <w:rPr>
                <w:rFonts w:ascii="TH SarabunPSK" w:hAnsi="TH SarabunPSK" w:cs="TH SarabunPSK"/>
              </w:rPr>
              <w:t>3.1.9</w:t>
            </w:r>
          </w:p>
        </w:tc>
        <w:tc>
          <w:tcPr>
            <w:tcW w:w="3260" w:type="dxa"/>
            <w:shd w:val="clear" w:color="auto" w:fill="F2F2F2" w:themeFill="background1" w:themeFillShade="F2"/>
          </w:tcPr>
          <w:p w14:paraId="4017F0D7" w14:textId="77777777" w:rsidR="00472BEB" w:rsidRPr="00401DA5" w:rsidRDefault="00472BEB" w:rsidP="00472BEB">
            <w:pPr>
              <w:spacing w:before="120"/>
              <w:rPr>
                <w:rFonts w:ascii="TH SarabunPSK" w:hAnsi="TH SarabunPSK" w:cs="TH SarabunPSK"/>
              </w:rPr>
            </w:pPr>
            <w:r w:rsidRPr="008438C0">
              <w:rPr>
                <w:rFonts w:ascii="TH SarabunPSK" w:hAnsi="TH SarabunPSK" w:cs="TH SarabunPSK"/>
              </w:rPr>
              <w:t xml:space="preserve">When establishing and reviewing fatigue risk objectives and performance indicators, the organization </w:t>
            </w:r>
            <w:proofErr w:type="gramStart"/>
            <w:r w:rsidRPr="008438C0">
              <w:rPr>
                <w:rFonts w:ascii="TH SarabunPSK" w:hAnsi="TH SarabunPSK" w:cs="TH SarabunPSK"/>
              </w:rPr>
              <w:t>considers:-</w:t>
            </w:r>
            <w:proofErr w:type="gramEnd"/>
            <w:r w:rsidRPr="008438C0">
              <w:rPr>
                <w:rFonts w:ascii="TH SarabunPSK" w:hAnsi="TH SarabunPSK" w:cs="TH SarabunPSK"/>
              </w:rPr>
              <w:t xml:space="preserve"> hazards and risks; financial, operational and business requirements; view of interested parties.</w:t>
            </w:r>
          </w:p>
        </w:tc>
        <w:tc>
          <w:tcPr>
            <w:tcW w:w="426" w:type="dxa"/>
            <w:shd w:val="clear" w:color="auto" w:fill="F2F2F2" w:themeFill="background1" w:themeFillShade="F2"/>
          </w:tcPr>
          <w:p w14:paraId="717F483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B0327B9"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317BCD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0B4A61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D55020C"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713C6597" w14:textId="77777777" w:rsidR="00472BEB" w:rsidRDefault="00472BEB" w:rsidP="00472BEB">
            <w:pPr>
              <w:spacing w:before="120"/>
              <w:rPr>
                <w:rFonts w:ascii="TH SarabunPSK" w:hAnsi="TH SarabunPSK" w:cs="TH SarabunPSK"/>
                <w:sz w:val="24"/>
                <w:szCs w:val="32"/>
              </w:rPr>
            </w:pPr>
          </w:p>
        </w:tc>
      </w:tr>
    </w:tbl>
    <w:p w14:paraId="1A1F63FE" w14:textId="77777777" w:rsidR="008438C0" w:rsidRDefault="008438C0" w:rsidP="008438C0">
      <w:pPr>
        <w:pStyle w:val="ListParagraph"/>
        <w:numPr>
          <w:ilvl w:val="1"/>
          <w:numId w:val="4"/>
        </w:numPr>
        <w:spacing w:before="120" w:after="0" w:line="240" w:lineRule="auto"/>
        <w:rPr>
          <w:rFonts w:ascii="TH SarabunPSK" w:hAnsi="TH SarabunPSK" w:cs="TH SarabunPSK"/>
          <w:b/>
          <w:bCs/>
          <w:sz w:val="24"/>
          <w:szCs w:val="32"/>
        </w:rPr>
      </w:pPr>
      <w:r>
        <w:rPr>
          <w:rFonts w:ascii="TH SarabunPSK" w:hAnsi="TH SarabunPSK" w:cs="TH SarabunPSK"/>
          <w:b/>
          <w:bCs/>
          <w:sz w:val="24"/>
          <w:szCs w:val="32"/>
        </w:rPr>
        <w:lastRenderedPageBreak/>
        <w:t>The Management of Change Affecting Fatigue Risk</w:t>
      </w:r>
      <w:r w:rsidRPr="00BA51D6">
        <w:rPr>
          <w:rFonts w:ascii="TH SarabunPSK" w:hAnsi="TH SarabunPSK" w:cs="TH SarabunPSK"/>
          <w:b/>
          <w:bCs/>
          <w:sz w:val="24"/>
          <w:szCs w:val="32"/>
        </w:rPr>
        <w:t>.</w:t>
      </w:r>
    </w:p>
    <w:p w14:paraId="414BCCF5" w14:textId="77777777" w:rsidR="00343DA8" w:rsidRDefault="00343DA8" w:rsidP="00343DA8">
      <w:pPr>
        <w:pStyle w:val="ListParagraph"/>
        <w:spacing w:before="120" w:after="0" w:line="240" w:lineRule="auto"/>
        <w:ind w:left="360"/>
        <w:rPr>
          <w:rFonts w:ascii="TH SarabunPSK" w:hAnsi="TH SarabunPSK" w:cs="TH SarabunPSK"/>
        </w:rPr>
      </w:pPr>
      <w:r w:rsidRPr="00343DA8">
        <w:rPr>
          <w:rFonts w:ascii="TH SarabunPSK" w:hAnsi="TH SarabunPSK" w:cs="TH SarabunPSK"/>
        </w:rPr>
        <w:t xml:space="preserve">The organization shall develop and maintain a formal process to identify changes within the organization and its operation, which may affect established fatigue management processes, to describe the arrangements to ensure safety performance before implementing changes, and to eliminate or modify fatigue risk controls that are no longer needed or effective due to changes in the operational environment. </w:t>
      </w:r>
    </w:p>
    <w:p w14:paraId="1402AA00" w14:textId="77777777" w:rsidR="00343DA8" w:rsidRDefault="00343DA8" w:rsidP="00343DA8">
      <w:pPr>
        <w:pStyle w:val="ListParagraph"/>
        <w:spacing w:before="120" w:after="0" w:line="240" w:lineRule="auto"/>
        <w:ind w:left="360"/>
        <w:rPr>
          <w:rFonts w:ascii="TH SarabunPSK" w:hAnsi="TH SarabunPSK" w:cs="TH SarabunPSK"/>
        </w:rPr>
      </w:pPr>
      <w:r w:rsidRPr="00343DA8">
        <w:rPr>
          <w:rFonts w:ascii="TH SarabunPSK" w:hAnsi="TH SarabunPSK" w:cs="TH SarabunPSK"/>
          <w:b/>
          <w:bCs/>
        </w:rPr>
        <w:t>Note:</w:t>
      </w:r>
      <w:r>
        <w:rPr>
          <w:rFonts w:ascii="TH SarabunPSK" w:hAnsi="TH SarabunPSK" w:cs="TH SarabunPSK"/>
        </w:rPr>
        <w:t xml:space="preserve"> </w:t>
      </w:r>
      <w:r w:rsidRPr="00343DA8">
        <w:rPr>
          <w:rFonts w:ascii="TH SarabunPSK" w:hAnsi="TH SarabunPSK" w:cs="TH SarabunPSK"/>
        </w:rPr>
        <w:t>EFFECTIVENESS is achieved when the organization uses the safety risk management system to proactively assess all major changes to the organization and its operations to ensure appropriate fatigue mitigation is maintained.</w:t>
      </w:r>
    </w:p>
    <w:p w14:paraId="4540710E" w14:textId="77777777" w:rsidR="00F037DF" w:rsidRPr="00F037DF" w:rsidRDefault="00F037DF" w:rsidP="00F037DF">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8438C0" w14:paraId="4CFDE9D7" w14:textId="77777777" w:rsidTr="008438C0">
        <w:trPr>
          <w:tblHeader/>
        </w:trPr>
        <w:tc>
          <w:tcPr>
            <w:tcW w:w="3964" w:type="dxa"/>
            <w:gridSpan w:val="2"/>
            <w:shd w:val="clear" w:color="auto" w:fill="0070C0"/>
          </w:tcPr>
          <w:p w14:paraId="543E029F"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69F7741D"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552E5B05"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6E66AA87"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73A8E378"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312B581F" w14:textId="77777777" w:rsidR="008438C0"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66E07BE5"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659EE0D2" w14:textId="77777777" w:rsidTr="00472BEB">
        <w:tc>
          <w:tcPr>
            <w:tcW w:w="704" w:type="dxa"/>
            <w:shd w:val="clear" w:color="auto" w:fill="F2F2F2" w:themeFill="background1" w:themeFillShade="F2"/>
          </w:tcPr>
          <w:p w14:paraId="4400BB4A" w14:textId="77777777" w:rsidR="00472BEB" w:rsidRPr="00401DA5" w:rsidRDefault="00472BEB" w:rsidP="00472BEB">
            <w:pPr>
              <w:spacing w:before="120"/>
              <w:rPr>
                <w:rFonts w:ascii="TH SarabunPSK" w:hAnsi="TH SarabunPSK" w:cs="TH SarabunPSK"/>
              </w:rPr>
            </w:pPr>
            <w:r>
              <w:rPr>
                <w:rFonts w:ascii="TH SarabunPSK" w:hAnsi="TH SarabunPSK" w:cs="TH SarabunPSK"/>
              </w:rPr>
              <w:t>3.2.1</w:t>
            </w:r>
          </w:p>
        </w:tc>
        <w:tc>
          <w:tcPr>
            <w:tcW w:w="3260" w:type="dxa"/>
            <w:shd w:val="clear" w:color="auto" w:fill="F2F2F2" w:themeFill="background1" w:themeFillShade="F2"/>
          </w:tcPr>
          <w:p w14:paraId="6B1DEC15" w14:textId="77777777" w:rsidR="00472BEB" w:rsidRPr="00401DA5" w:rsidRDefault="00472BEB" w:rsidP="00472BEB">
            <w:pPr>
              <w:spacing w:before="120"/>
              <w:rPr>
                <w:rFonts w:ascii="TH SarabunPSK" w:hAnsi="TH SarabunPSK" w:cs="TH SarabunPSK"/>
              </w:rPr>
            </w:pPr>
            <w:r w:rsidRPr="008438C0">
              <w:rPr>
                <w:rFonts w:ascii="TH SarabunPSK" w:hAnsi="TH SarabunPSK" w:cs="TH SarabunPSK"/>
              </w:rPr>
              <w:t>The organization has established a process and conducts formal fatigue hazard analyses/risk assessment for major operational changes, major organizational changes and changes in key personnel.</w:t>
            </w:r>
          </w:p>
        </w:tc>
        <w:tc>
          <w:tcPr>
            <w:tcW w:w="426" w:type="dxa"/>
            <w:shd w:val="clear" w:color="auto" w:fill="F2F2F2" w:themeFill="background1" w:themeFillShade="F2"/>
          </w:tcPr>
          <w:p w14:paraId="75F6D88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9DE0A2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638B39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84F7D6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C89C915"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6CF3F22F" w14:textId="77777777" w:rsidR="00472BEB" w:rsidRDefault="00472BEB" w:rsidP="00472BEB">
            <w:pPr>
              <w:spacing w:before="120"/>
              <w:rPr>
                <w:rFonts w:ascii="TH SarabunPSK" w:hAnsi="TH SarabunPSK" w:cs="TH SarabunPSK"/>
                <w:sz w:val="24"/>
                <w:szCs w:val="32"/>
              </w:rPr>
            </w:pPr>
          </w:p>
        </w:tc>
      </w:tr>
      <w:tr w:rsidR="00472BEB" w14:paraId="734C4E5A" w14:textId="77777777" w:rsidTr="00472BEB">
        <w:tc>
          <w:tcPr>
            <w:tcW w:w="704" w:type="dxa"/>
            <w:shd w:val="clear" w:color="auto" w:fill="F2F2F2" w:themeFill="background1" w:themeFillShade="F2"/>
          </w:tcPr>
          <w:p w14:paraId="1B23B9EC" w14:textId="77777777" w:rsidR="00472BEB" w:rsidRDefault="00472BEB" w:rsidP="00472BEB">
            <w:pPr>
              <w:spacing w:before="120"/>
              <w:rPr>
                <w:rFonts w:ascii="TH SarabunPSK" w:hAnsi="TH SarabunPSK" w:cs="TH SarabunPSK"/>
              </w:rPr>
            </w:pPr>
            <w:r>
              <w:rPr>
                <w:rFonts w:ascii="TH SarabunPSK" w:hAnsi="TH SarabunPSK" w:cs="TH SarabunPSK"/>
              </w:rPr>
              <w:t>3.2.2</w:t>
            </w:r>
          </w:p>
        </w:tc>
        <w:tc>
          <w:tcPr>
            <w:tcW w:w="3260" w:type="dxa"/>
            <w:shd w:val="clear" w:color="auto" w:fill="F2F2F2" w:themeFill="background1" w:themeFillShade="F2"/>
          </w:tcPr>
          <w:p w14:paraId="44A06036" w14:textId="77777777" w:rsidR="00472BEB" w:rsidRPr="00401DA5" w:rsidRDefault="00472BEB" w:rsidP="00472BEB">
            <w:pPr>
              <w:spacing w:before="120"/>
              <w:rPr>
                <w:rFonts w:ascii="TH SarabunPSK" w:hAnsi="TH SarabunPSK" w:cs="TH SarabunPSK"/>
              </w:rPr>
            </w:pPr>
            <w:r w:rsidRPr="008438C0">
              <w:rPr>
                <w:rFonts w:ascii="TH SarabunPSK" w:hAnsi="TH SarabunPSK" w:cs="TH SarabunPSK"/>
              </w:rPr>
              <w:t xml:space="preserve">Fatigue safety case/risk assessments consider the influences of all the associated task and contextual factors connected to the duty or flight (such as airport, frequency, experience, </w:t>
            </w:r>
            <w:proofErr w:type="spellStart"/>
            <w:r w:rsidRPr="008438C0">
              <w:rPr>
                <w:rFonts w:ascii="TH SarabunPSK" w:hAnsi="TH SarabunPSK" w:cs="TH SarabunPSK"/>
              </w:rPr>
              <w:t>etc</w:t>
            </w:r>
            <w:proofErr w:type="spellEnd"/>
            <w:r w:rsidRPr="008438C0">
              <w:rPr>
                <w:rFonts w:ascii="TH SarabunPSK" w:hAnsi="TH SarabunPSK" w:cs="TH SarabunPSK"/>
              </w:rPr>
              <w:t>) as well as the physiological fatigue factors.</w:t>
            </w:r>
          </w:p>
        </w:tc>
        <w:tc>
          <w:tcPr>
            <w:tcW w:w="426" w:type="dxa"/>
            <w:shd w:val="clear" w:color="auto" w:fill="F2F2F2" w:themeFill="background1" w:themeFillShade="F2"/>
          </w:tcPr>
          <w:p w14:paraId="5797CA69"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53D1354"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31B8104"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13147E7"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AA02D67"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5DFAA301" w14:textId="77777777" w:rsidR="00472BEB" w:rsidRDefault="00472BEB" w:rsidP="00472BEB">
            <w:pPr>
              <w:spacing w:before="120"/>
              <w:rPr>
                <w:rFonts w:ascii="TH SarabunPSK" w:hAnsi="TH SarabunPSK" w:cs="TH SarabunPSK"/>
                <w:sz w:val="24"/>
                <w:szCs w:val="32"/>
              </w:rPr>
            </w:pPr>
          </w:p>
        </w:tc>
      </w:tr>
      <w:tr w:rsidR="00472BEB" w14:paraId="39822AB4" w14:textId="77777777" w:rsidTr="00472BEB">
        <w:tc>
          <w:tcPr>
            <w:tcW w:w="704" w:type="dxa"/>
            <w:shd w:val="clear" w:color="auto" w:fill="F2F2F2" w:themeFill="background1" w:themeFillShade="F2"/>
          </w:tcPr>
          <w:p w14:paraId="5166CF9A" w14:textId="77777777" w:rsidR="00472BEB" w:rsidRDefault="00472BEB" w:rsidP="00472BEB">
            <w:pPr>
              <w:spacing w:before="120"/>
              <w:rPr>
                <w:rFonts w:ascii="TH SarabunPSK" w:hAnsi="TH SarabunPSK" w:cs="TH SarabunPSK"/>
              </w:rPr>
            </w:pPr>
            <w:r>
              <w:rPr>
                <w:rFonts w:ascii="TH SarabunPSK" w:hAnsi="TH SarabunPSK" w:cs="TH SarabunPSK"/>
              </w:rPr>
              <w:t>3.2.3</w:t>
            </w:r>
          </w:p>
        </w:tc>
        <w:tc>
          <w:tcPr>
            <w:tcW w:w="3260" w:type="dxa"/>
            <w:shd w:val="clear" w:color="auto" w:fill="F2F2F2" w:themeFill="background1" w:themeFillShade="F2"/>
          </w:tcPr>
          <w:p w14:paraId="703718FD" w14:textId="77777777" w:rsidR="00472BEB" w:rsidRPr="00401DA5" w:rsidRDefault="00472BEB" w:rsidP="00472BEB">
            <w:pPr>
              <w:spacing w:before="120"/>
              <w:rPr>
                <w:rFonts w:ascii="TH SarabunPSK" w:hAnsi="TH SarabunPSK" w:cs="TH SarabunPSK"/>
                <w:cs/>
              </w:rPr>
            </w:pPr>
            <w:r w:rsidRPr="008438C0">
              <w:rPr>
                <w:rFonts w:ascii="TH SarabunPSK" w:hAnsi="TH SarabunPSK" w:cs="TH SarabunPSK"/>
              </w:rPr>
              <w:t>The FSAG involved in the change management process</w:t>
            </w:r>
            <w:r>
              <w:rPr>
                <w:rFonts w:ascii="TH SarabunPSK" w:hAnsi="TH SarabunPSK" w:cs="TH SarabunPSK"/>
              </w:rPr>
              <w:t>.</w:t>
            </w:r>
          </w:p>
        </w:tc>
        <w:tc>
          <w:tcPr>
            <w:tcW w:w="426" w:type="dxa"/>
            <w:shd w:val="clear" w:color="auto" w:fill="F2F2F2" w:themeFill="background1" w:themeFillShade="F2"/>
          </w:tcPr>
          <w:p w14:paraId="0CC69E2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AADAB3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38E122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C5C4733"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B245D39"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2D192A8D" w14:textId="77777777" w:rsidR="00472BEB" w:rsidRDefault="00472BEB" w:rsidP="00472BEB">
            <w:pPr>
              <w:spacing w:before="120"/>
              <w:rPr>
                <w:rFonts w:ascii="TH SarabunPSK" w:hAnsi="TH SarabunPSK" w:cs="TH SarabunPSK"/>
                <w:sz w:val="24"/>
                <w:szCs w:val="32"/>
              </w:rPr>
            </w:pPr>
          </w:p>
        </w:tc>
      </w:tr>
      <w:tr w:rsidR="00472BEB" w14:paraId="09B337EC" w14:textId="77777777" w:rsidTr="00472BEB">
        <w:tc>
          <w:tcPr>
            <w:tcW w:w="704" w:type="dxa"/>
            <w:shd w:val="clear" w:color="auto" w:fill="F2F2F2" w:themeFill="background1" w:themeFillShade="F2"/>
          </w:tcPr>
          <w:p w14:paraId="51AD202B" w14:textId="77777777" w:rsidR="00472BEB" w:rsidRDefault="00472BEB" w:rsidP="00472BEB">
            <w:pPr>
              <w:spacing w:before="120"/>
              <w:rPr>
                <w:rFonts w:ascii="TH SarabunPSK" w:hAnsi="TH SarabunPSK" w:cs="TH SarabunPSK"/>
              </w:rPr>
            </w:pPr>
            <w:r>
              <w:rPr>
                <w:rFonts w:ascii="TH SarabunPSK" w:hAnsi="TH SarabunPSK" w:cs="TH SarabunPSK"/>
              </w:rPr>
              <w:t>3.2.4</w:t>
            </w:r>
          </w:p>
        </w:tc>
        <w:tc>
          <w:tcPr>
            <w:tcW w:w="3260" w:type="dxa"/>
            <w:shd w:val="clear" w:color="auto" w:fill="F2F2F2" w:themeFill="background1" w:themeFillShade="F2"/>
          </w:tcPr>
          <w:p w14:paraId="79B7F738" w14:textId="77777777" w:rsidR="00472BEB" w:rsidRPr="00401DA5" w:rsidRDefault="00472BEB" w:rsidP="00472BEB">
            <w:pPr>
              <w:spacing w:before="120"/>
              <w:rPr>
                <w:rFonts w:ascii="TH SarabunPSK" w:hAnsi="TH SarabunPSK" w:cs="TH SarabunPSK"/>
              </w:rPr>
            </w:pPr>
            <w:r w:rsidRPr="008438C0">
              <w:rPr>
                <w:rFonts w:ascii="TH SarabunPSK" w:hAnsi="TH SarabunPSK" w:cs="TH SarabunPSK"/>
              </w:rPr>
              <w:t>During the change management process previous fatigue risk assessments and existing hazards are reviewed for any possible effects (positive and negative).</w:t>
            </w:r>
          </w:p>
        </w:tc>
        <w:tc>
          <w:tcPr>
            <w:tcW w:w="426" w:type="dxa"/>
            <w:shd w:val="clear" w:color="auto" w:fill="F2F2F2" w:themeFill="background1" w:themeFillShade="F2"/>
          </w:tcPr>
          <w:p w14:paraId="21942B3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C4B7B6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6CB149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7E282D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07C2F1C4"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5CC19663" w14:textId="77777777" w:rsidR="00472BEB" w:rsidRDefault="00472BEB" w:rsidP="00472BEB">
            <w:pPr>
              <w:spacing w:before="120"/>
              <w:rPr>
                <w:rFonts w:ascii="TH SarabunPSK" w:hAnsi="TH SarabunPSK" w:cs="TH SarabunPSK"/>
                <w:sz w:val="24"/>
                <w:szCs w:val="32"/>
              </w:rPr>
            </w:pPr>
          </w:p>
        </w:tc>
      </w:tr>
      <w:tr w:rsidR="00472BEB" w14:paraId="6710D697" w14:textId="77777777" w:rsidTr="00472BEB">
        <w:tc>
          <w:tcPr>
            <w:tcW w:w="704" w:type="dxa"/>
            <w:shd w:val="clear" w:color="auto" w:fill="F2F2F2" w:themeFill="background1" w:themeFillShade="F2"/>
          </w:tcPr>
          <w:p w14:paraId="3B75180D" w14:textId="77777777" w:rsidR="00472BEB" w:rsidRDefault="00472BEB" w:rsidP="00472BEB">
            <w:pPr>
              <w:spacing w:before="120"/>
              <w:rPr>
                <w:rFonts w:ascii="TH SarabunPSK" w:hAnsi="TH SarabunPSK" w:cs="TH SarabunPSK"/>
              </w:rPr>
            </w:pPr>
            <w:r>
              <w:rPr>
                <w:rFonts w:ascii="TH SarabunPSK" w:hAnsi="TH SarabunPSK" w:cs="TH SarabunPSK"/>
              </w:rPr>
              <w:t>3.2.5</w:t>
            </w:r>
          </w:p>
        </w:tc>
        <w:tc>
          <w:tcPr>
            <w:tcW w:w="3260" w:type="dxa"/>
            <w:shd w:val="clear" w:color="auto" w:fill="F2F2F2" w:themeFill="background1" w:themeFillShade="F2"/>
          </w:tcPr>
          <w:p w14:paraId="162870DC" w14:textId="77777777" w:rsidR="00472BEB" w:rsidRPr="008438C0" w:rsidRDefault="00472BEB" w:rsidP="00472BEB">
            <w:pPr>
              <w:spacing w:before="120"/>
              <w:rPr>
                <w:rFonts w:ascii="TH SarabunPSK" w:hAnsi="TH SarabunPSK" w:cs="TH SarabunPSK"/>
              </w:rPr>
            </w:pPr>
            <w:r w:rsidRPr="008438C0">
              <w:rPr>
                <w:rFonts w:ascii="TH SarabunPSK" w:hAnsi="TH SarabunPSK" w:cs="TH SarabunPSK"/>
              </w:rPr>
              <w:t>All organizational and operational changes which could impact fatigue risk are subject to the change management process.</w:t>
            </w:r>
          </w:p>
        </w:tc>
        <w:tc>
          <w:tcPr>
            <w:tcW w:w="426" w:type="dxa"/>
            <w:shd w:val="clear" w:color="auto" w:fill="F2F2F2" w:themeFill="background1" w:themeFillShade="F2"/>
          </w:tcPr>
          <w:p w14:paraId="287E5C0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29C28B2"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BD1ED17"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F813638"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B09B1EC"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6DFB91AF" w14:textId="77777777" w:rsidR="00472BEB" w:rsidRDefault="00472BEB" w:rsidP="00472BEB">
            <w:pPr>
              <w:spacing w:before="120"/>
              <w:rPr>
                <w:rFonts w:ascii="TH SarabunPSK" w:hAnsi="TH SarabunPSK" w:cs="TH SarabunPSK"/>
                <w:sz w:val="24"/>
                <w:szCs w:val="32"/>
              </w:rPr>
            </w:pPr>
          </w:p>
        </w:tc>
      </w:tr>
    </w:tbl>
    <w:p w14:paraId="0C054DFA" w14:textId="77777777" w:rsidR="008438C0" w:rsidRDefault="008438C0" w:rsidP="00206E16">
      <w:pPr>
        <w:spacing w:before="120" w:after="0" w:line="240" w:lineRule="auto"/>
        <w:rPr>
          <w:rFonts w:ascii="TH SarabunPSK" w:hAnsi="TH SarabunPSK" w:cs="TH SarabunPSK"/>
        </w:rPr>
      </w:pPr>
    </w:p>
    <w:p w14:paraId="428D319C" w14:textId="77777777" w:rsidR="008438C0" w:rsidRDefault="008438C0" w:rsidP="008438C0">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8438C0" w14:paraId="05518A9C" w14:textId="77777777" w:rsidTr="008438C0">
        <w:trPr>
          <w:tblHeader/>
        </w:trPr>
        <w:tc>
          <w:tcPr>
            <w:tcW w:w="3964" w:type="dxa"/>
            <w:gridSpan w:val="2"/>
            <w:shd w:val="clear" w:color="auto" w:fill="0070C0"/>
          </w:tcPr>
          <w:p w14:paraId="3DB4F395" w14:textId="77777777" w:rsidR="008438C0" w:rsidRPr="00401DA5" w:rsidRDefault="008438C0"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lastRenderedPageBreak/>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61F160A9"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041622D1"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60426339"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6DE55D7E"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1340982C" w14:textId="77777777" w:rsidR="008438C0"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301A8AF4"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7DB74D0C" w14:textId="77777777" w:rsidTr="00472BEB">
        <w:tc>
          <w:tcPr>
            <w:tcW w:w="704" w:type="dxa"/>
            <w:shd w:val="clear" w:color="auto" w:fill="F2F2F2" w:themeFill="background1" w:themeFillShade="F2"/>
          </w:tcPr>
          <w:p w14:paraId="243F3F97" w14:textId="77777777" w:rsidR="00472BEB" w:rsidRPr="00401DA5" w:rsidRDefault="00472BEB" w:rsidP="00472BEB">
            <w:pPr>
              <w:spacing w:before="120"/>
              <w:rPr>
                <w:rFonts w:ascii="TH SarabunPSK" w:hAnsi="TH SarabunPSK" w:cs="TH SarabunPSK"/>
              </w:rPr>
            </w:pPr>
            <w:r>
              <w:rPr>
                <w:rFonts w:ascii="TH SarabunPSK" w:hAnsi="TH SarabunPSK" w:cs="TH SarabunPSK"/>
              </w:rPr>
              <w:t>3.2.6</w:t>
            </w:r>
          </w:p>
        </w:tc>
        <w:tc>
          <w:tcPr>
            <w:tcW w:w="3260" w:type="dxa"/>
            <w:shd w:val="clear" w:color="auto" w:fill="F2F2F2" w:themeFill="background1" w:themeFillShade="F2"/>
          </w:tcPr>
          <w:p w14:paraId="2977512F" w14:textId="77777777" w:rsidR="00472BEB" w:rsidRPr="00401DA5" w:rsidRDefault="00472BEB" w:rsidP="00472BEB">
            <w:pPr>
              <w:spacing w:before="120"/>
              <w:rPr>
                <w:rFonts w:ascii="TH SarabunPSK" w:hAnsi="TH SarabunPSK" w:cs="TH SarabunPSK"/>
              </w:rPr>
            </w:pPr>
            <w:r w:rsidRPr="008438C0">
              <w:rPr>
                <w:rFonts w:ascii="TH SarabunPSK" w:hAnsi="TH SarabunPSK" w:cs="TH SarabunPSK"/>
              </w:rPr>
              <w:t>Validation of the fatigue related safety performance after organizational and operational changes have taken place to assure assumptions remain valid and the change was effective</w:t>
            </w:r>
            <w:r>
              <w:rPr>
                <w:rFonts w:ascii="TH SarabunPSK" w:hAnsi="TH SarabunPSK" w:cs="TH SarabunPSK"/>
              </w:rPr>
              <w:t>.</w:t>
            </w:r>
          </w:p>
        </w:tc>
        <w:tc>
          <w:tcPr>
            <w:tcW w:w="426" w:type="dxa"/>
            <w:shd w:val="clear" w:color="auto" w:fill="F2F2F2" w:themeFill="background1" w:themeFillShade="F2"/>
          </w:tcPr>
          <w:p w14:paraId="61723CE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69873E3"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1A2CE37"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DCDEC78"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0FF5A54B"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5DD2DEB9" w14:textId="77777777" w:rsidR="00472BEB" w:rsidRDefault="00472BEB" w:rsidP="00472BEB">
            <w:pPr>
              <w:spacing w:before="120"/>
              <w:rPr>
                <w:rFonts w:ascii="TH SarabunPSK" w:hAnsi="TH SarabunPSK" w:cs="TH SarabunPSK"/>
                <w:sz w:val="24"/>
                <w:szCs w:val="32"/>
              </w:rPr>
            </w:pPr>
          </w:p>
        </w:tc>
      </w:tr>
      <w:tr w:rsidR="00472BEB" w14:paraId="6F5DDF6A" w14:textId="77777777" w:rsidTr="00472BEB">
        <w:tc>
          <w:tcPr>
            <w:tcW w:w="704" w:type="dxa"/>
            <w:shd w:val="clear" w:color="auto" w:fill="F2F2F2" w:themeFill="background1" w:themeFillShade="F2"/>
          </w:tcPr>
          <w:p w14:paraId="7C13D07F" w14:textId="77777777" w:rsidR="00472BEB" w:rsidRDefault="00472BEB" w:rsidP="00472BEB">
            <w:pPr>
              <w:spacing w:before="120"/>
              <w:rPr>
                <w:rFonts w:ascii="TH SarabunPSK" w:hAnsi="TH SarabunPSK" w:cs="TH SarabunPSK"/>
              </w:rPr>
            </w:pPr>
            <w:r>
              <w:rPr>
                <w:rFonts w:ascii="TH SarabunPSK" w:hAnsi="TH SarabunPSK" w:cs="TH SarabunPSK"/>
              </w:rPr>
              <w:t>3.2.7</w:t>
            </w:r>
          </w:p>
        </w:tc>
        <w:tc>
          <w:tcPr>
            <w:tcW w:w="3260" w:type="dxa"/>
            <w:shd w:val="clear" w:color="auto" w:fill="F2F2F2" w:themeFill="background1" w:themeFillShade="F2"/>
          </w:tcPr>
          <w:p w14:paraId="1F32A42E" w14:textId="77777777" w:rsidR="00472BEB" w:rsidRPr="008438C0" w:rsidRDefault="00472BEB" w:rsidP="00472BEB">
            <w:pPr>
              <w:spacing w:before="120"/>
              <w:rPr>
                <w:rFonts w:ascii="TH SarabunPSK" w:hAnsi="TH SarabunPSK" w:cs="TH SarabunPSK"/>
              </w:rPr>
            </w:pPr>
            <w:r w:rsidRPr="008438C0">
              <w:rPr>
                <w:rFonts w:ascii="TH SarabunPSK" w:hAnsi="TH SarabunPSK" w:cs="TH SarabunPSK"/>
              </w:rPr>
              <w:t>Fatigue risk accountabilities, authorities and responsibilities are reviewed as part of the change.</w:t>
            </w:r>
          </w:p>
        </w:tc>
        <w:tc>
          <w:tcPr>
            <w:tcW w:w="426" w:type="dxa"/>
            <w:shd w:val="clear" w:color="auto" w:fill="F2F2F2" w:themeFill="background1" w:themeFillShade="F2"/>
          </w:tcPr>
          <w:p w14:paraId="74D13EE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A679EC8"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443173B"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CDEEB3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3EF30422"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0BF27421" w14:textId="77777777" w:rsidR="00472BEB" w:rsidRDefault="00472BEB" w:rsidP="00472BEB">
            <w:pPr>
              <w:spacing w:before="120"/>
              <w:rPr>
                <w:rFonts w:ascii="TH SarabunPSK" w:hAnsi="TH SarabunPSK" w:cs="TH SarabunPSK"/>
                <w:sz w:val="24"/>
                <w:szCs w:val="32"/>
              </w:rPr>
            </w:pPr>
          </w:p>
        </w:tc>
      </w:tr>
    </w:tbl>
    <w:p w14:paraId="7F50E602" w14:textId="77777777" w:rsidR="00F037DF" w:rsidRDefault="00F037DF" w:rsidP="00206E16">
      <w:pPr>
        <w:spacing w:before="120" w:after="0" w:line="240" w:lineRule="auto"/>
        <w:rPr>
          <w:rFonts w:ascii="TH SarabunPSK" w:hAnsi="TH SarabunPSK" w:cs="TH SarabunPSK"/>
        </w:rPr>
        <w:sectPr w:rsidR="00F037DF" w:rsidSect="009A7D3F">
          <w:pgSz w:w="16838" w:h="11906" w:orient="landscape"/>
          <w:pgMar w:top="1440" w:right="1440" w:bottom="1440" w:left="1440" w:header="708" w:footer="0" w:gutter="0"/>
          <w:cols w:space="708"/>
          <w:docGrid w:linePitch="360"/>
        </w:sectPr>
      </w:pPr>
    </w:p>
    <w:p w14:paraId="5D94C858" w14:textId="77777777" w:rsidR="008438C0" w:rsidRDefault="008438C0" w:rsidP="008438C0">
      <w:pPr>
        <w:pStyle w:val="ListParagraph"/>
        <w:numPr>
          <w:ilvl w:val="1"/>
          <w:numId w:val="4"/>
        </w:numPr>
        <w:spacing w:before="120" w:after="0" w:line="240" w:lineRule="auto"/>
        <w:rPr>
          <w:rFonts w:ascii="TH SarabunPSK" w:hAnsi="TH SarabunPSK" w:cs="TH SarabunPSK"/>
          <w:b/>
          <w:bCs/>
          <w:sz w:val="24"/>
          <w:szCs w:val="32"/>
        </w:rPr>
      </w:pPr>
      <w:r>
        <w:rPr>
          <w:rFonts w:ascii="TH SarabunPSK" w:hAnsi="TH SarabunPSK" w:cs="TH SarabunPSK"/>
          <w:b/>
          <w:bCs/>
          <w:sz w:val="24"/>
          <w:szCs w:val="32"/>
        </w:rPr>
        <w:lastRenderedPageBreak/>
        <w:t>Continuous Improvement of the FRMS</w:t>
      </w:r>
      <w:r w:rsidRPr="00BA51D6">
        <w:rPr>
          <w:rFonts w:ascii="TH SarabunPSK" w:hAnsi="TH SarabunPSK" w:cs="TH SarabunPSK"/>
          <w:b/>
          <w:bCs/>
          <w:sz w:val="24"/>
          <w:szCs w:val="32"/>
        </w:rPr>
        <w:t>.</w:t>
      </w:r>
    </w:p>
    <w:p w14:paraId="2FD6CE48" w14:textId="77777777" w:rsidR="00F037DF" w:rsidRPr="00F037DF" w:rsidRDefault="00F037DF" w:rsidP="00F037DF">
      <w:pPr>
        <w:pStyle w:val="ListParagraph"/>
        <w:spacing w:before="120" w:after="0" w:line="240" w:lineRule="auto"/>
        <w:ind w:left="360"/>
        <w:jc w:val="thaiDistribute"/>
        <w:rPr>
          <w:rFonts w:ascii="TH SarabunPSK" w:hAnsi="TH SarabunPSK" w:cs="TH SarabunPSK"/>
        </w:rPr>
      </w:pPr>
      <w:r w:rsidRPr="00F037DF">
        <w:rPr>
          <w:rFonts w:ascii="TH SarabunPSK" w:hAnsi="TH SarabunPSK" w:cs="TH SarabunPSK"/>
        </w:rPr>
        <w:t xml:space="preserve">The organization shall develop and maintain a formal process to identify the causes of substandard performance of the FRMS, determine the implications of substandard performance of the FRMS, determine substandard performance in operations, and eliminate or mitigate such causes. </w:t>
      </w:r>
    </w:p>
    <w:p w14:paraId="5EB472BA" w14:textId="77777777" w:rsidR="00F037DF" w:rsidRDefault="00F037DF" w:rsidP="00F037DF">
      <w:pPr>
        <w:pStyle w:val="ListParagraph"/>
        <w:spacing w:before="120" w:after="0" w:line="240" w:lineRule="auto"/>
        <w:ind w:left="360"/>
        <w:jc w:val="thaiDistribute"/>
        <w:rPr>
          <w:rFonts w:ascii="TH SarabunPSK" w:hAnsi="TH SarabunPSK" w:cs="TH SarabunPSK"/>
        </w:rPr>
      </w:pPr>
      <w:r w:rsidRPr="00F037DF">
        <w:rPr>
          <w:rFonts w:ascii="TH SarabunPSK" w:hAnsi="TH SarabunPSK" w:cs="TH SarabunPSK"/>
          <w:b/>
          <w:bCs/>
        </w:rPr>
        <w:t>Note:</w:t>
      </w:r>
      <w:r w:rsidRPr="00F037DF">
        <w:rPr>
          <w:rFonts w:ascii="TH SarabunPSK" w:hAnsi="TH SarabunPSK" w:cs="TH SarabunPSK"/>
        </w:rPr>
        <w:t xml:space="preserve"> EFFECTIVENESS is achieved when the organization routinely monitors the -FRMS performance to identify potential areas of improvement and the outcomes of this process lead to improvements to the FRMS.</w:t>
      </w:r>
    </w:p>
    <w:p w14:paraId="4BA229DA" w14:textId="77777777" w:rsidR="00F037DF" w:rsidRPr="00F037DF" w:rsidRDefault="00F037DF" w:rsidP="00F037DF">
      <w:pPr>
        <w:pStyle w:val="ListParagraph"/>
        <w:spacing w:before="120" w:after="0" w:line="240" w:lineRule="auto"/>
        <w:ind w:left="360"/>
        <w:jc w:val="thaiDistribute"/>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8438C0" w14:paraId="0FDB8E51" w14:textId="77777777" w:rsidTr="008438C0">
        <w:trPr>
          <w:tblHeader/>
        </w:trPr>
        <w:tc>
          <w:tcPr>
            <w:tcW w:w="3964" w:type="dxa"/>
            <w:gridSpan w:val="2"/>
            <w:shd w:val="clear" w:color="auto" w:fill="0070C0"/>
          </w:tcPr>
          <w:p w14:paraId="272C79B2"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704571E9"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332FE617"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4F9AD04E"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013612E9"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12802E91" w14:textId="77777777" w:rsidR="008438C0" w:rsidRPr="00401DA5" w:rsidRDefault="00185B23" w:rsidP="008438C0">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5A8733D0" w14:textId="77777777" w:rsidR="008438C0" w:rsidRPr="00401DA5" w:rsidRDefault="008438C0" w:rsidP="008438C0">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5A884A65" w14:textId="77777777" w:rsidTr="00472BEB">
        <w:tc>
          <w:tcPr>
            <w:tcW w:w="704" w:type="dxa"/>
            <w:shd w:val="clear" w:color="auto" w:fill="F2F2F2" w:themeFill="background1" w:themeFillShade="F2"/>
          </w:tcPr>
          <w:p w14:paraId="74EF69D4" w14:textId="77777777" w:rsidR="00472BEB" w:rsidRPr="00401DA5" w:rsidRDefault="00472BEB" w:rsidP="00472BEB">
            <w:pPr>
              <w:spacing w:before="120"/>
              <w:rPr>
                <w:rFonts w:ascii="TH SarabunPSK" w:hAnsi="TH SarabunPSK" w:cs="TH SarabunPSK"/>
              </w:rPr>
            </w:pPr>
            <w:r>
              <w:rPr>
                <w:rFonts w:ascii="TH SarabunPSK" w:hAnsi="TH SarabunPSK" w:cs="TH SarabunPSK"/>
              </w:rPr>
              <w:t>3.3.1</w:t>
            </w:r>
          </w:p>
        </w:tc>
        <w:tc>
          <w:tcPr>
            <w:tcW w:w="3260" w:type="dxa"/>
            <w:shd w:val="clear" w:color="auto" w:fill="F2F2F2" w:themeFill="background1" w:themeFillShade="F2"/>
          </w:tcPr>
          <w:p w14:paraId="1FBBD0E5" w14:textId="77777777" w:rsidR="00472BEB" w:rsidRPr="00401DA5" w:rsidRDefault="00472BEB" w:rsidP="00472BEB">
            <w:pPr>
              <w:spacing w:before="120"/>
              <w:rPr>
                <w:rFonts w:ascii="TH SarabunPSK" w:hAnsi="TH SarabunPSK" w:cs="TH SarabunPSK"/>
              </w:rPr>
            </w:pPr>
            <w:r w:rsidRPr="008438C0">
              <w:rPr>
                <w:rFonts w:ascii="TH SarabunPSK" w:hAnsi="TH SarabunPSK" w:cs="TH SarabunPSK"/>
              </w:rPr>
              <w:t>The Safety Review Board or equivalent has the necessary authority to make decisions related to the improvement and effectiveness of the FRMS.</w:t>
            </w:r>
          </w:p>
        </w:tc>
        <w:tc>
          <w:tcPr>
            <w:tcW w:w="426" w:type="dxa"/>
            <w:shd w:val="clear" w:color="auto" w:fill="F2F2F2" w:themeFill="background1" w:themeFillShade="F2"/>
          </w:tcPr>
          <w:p w14:paraId="0349A3CF"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B1DDBAB"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381140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9EB1AE8"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B73E424"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4803F2D9" w14:textId="77777777" w:rsidR="00472BEB" w:rsidRDefault="00472BEB" w:rsidP="00472BEB">
            <w:pPr>
              <w:spacing w:before="120"/>
              <w:rPr>
                <w:rFonts w:ascii="TH SarabunPSK" w:hAnsi="TH SarabunPSK" w:cs="TH SarabunPSK"/>
                <w:sz w:val="24"/>
                <w:szCs w:val="32"/>
              </w:rPr>
            </w:pPr>
          </w:p>
        </w:tc>
      </w:tr>
      <w:tr w:rsidR="00472BEB" w14:paraId="31644C1B" w14:textId="77777777" w:rsidTr="00472BEB">
        <w:tc>
          <w:tcPr>
            <w:tcW w:w="704" w:type="dxa"/>
            <w:shd w:val="clear" w:color="auto" w:fill="F2F2F2" w:themeFill="background1" w:themeFillShade="F2"/>
          </w:tcPr>
          <w:p w14:paraId="399ADD2F" w14:textId="77777777" w:rsidR="00472BEB" w:rsidRDefault="00472BEB" w:rsidP="00472BEB">
            <w:pPr>
              <w:spacing w:before="120"/>
              <w:rPr>
                <w:rFonts w:ascii="TH SarabunPSK" w:hAnsi="TH SarabunPSK" w:cs="TH SarabunPSK"/>
              </w:rPr>
            </w:pPr>
            <w:r>
              <w:rPr>
                <w:rFonts w:ascii="TH SarabunPSK" w:hAnsi="TH SarabunPSK" w:cs="TH SarabunPSK"/>
              </w:rPr>
              <w:t>3.3.2</w:t>
            </w:r>
          </w:p>
        </w:tc>
        <w:tc>
          <w:tcPr>
            <w:tcW w:w="3260" w:type="dxa"/>
            <w:shd w:val="clear" w:color="auto" w:fill="F2F2F2" w:themeFill="background1" w:themeFillShade="F2"/>
          </w:tcPr>
          <w:p w14:paraId="05241B69" w14:textId="77777777" w:rsidR="00472BEB" w:rsidRPr="008438C0" w:rsidRDefault="00472BEB" w:rsidP="00472BEB">
            <w:pPr>
              <w:spacing w:before="120"/>
              <w:rPr>
                <w:rFonts w:ascii="TH SarabunPSK" w:hAnsi="TH SarabunPSK" w:cs="TH SarabunPSK"/>
              </w:rPr>
            </w:pPr>
            <w:r w:rsidRPr="00185B23">
              <w:rPr>
                <w:rFonts w:ascii="TH SarabunPSK" w:hAnsi="TH SarabunPSK" w:cs="TH SarabunPSK"/>
              </w:rPr>
              <w:t>The FRMS is reviewed for improvements in safety performance.</w:t>
            </w:r>
          </w:p>
        </w:tc>
        <w:tc>
          <w:tcPr>
            <w:tcW w:w="426" w:type="dxa"/>
            <w:shd w:val="clear" w:color="auto" w:fill="F2F2F2" w:themeFill="background1" w:themeFillShade="F2"/>
          </w:tcPr>
          <w:p w14:paraId="553C3B9F"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2C8309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4FD8F1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E67249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5F3D7BF"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26A8B63F" w14:textId="77777777" w:rsidR="00472BEB" w:rsidRDefault="00472BEB" w:rsidP="00472BEB">
            <w:pPr>
              <w:spacing w:before="120"/>
              <w:rPr>
                <w:rFonts w:ascii="TH SarabunPSK" w:hAnsi="TH SarabunPSK" w:cs="TH SarabunPSK"/>
                <w:sz w:val="24"/>
                <w:szCs w:val="32"/>
              </w:rPr>
            </w:pPr>
          </w:p>
        </w:tc>
      </w:tr>
      <w:tr w:rsidR="00472BEB" w14:paraId="2151CCF4" w14:textId="77777777" w:rsidTr="00472BEB">
        <w:tc>
          <w:tcPr>
            <w:tcW w:w="704" w:type="dxa"/>
            <w:shd w:val="clear" w:color="auto" w:fill="F2F2F2" w:themeFill="background1" w:themeFillShade="F2"/>
          </w:tcPr>
          <w:p w14:paraId="6FC86AA4" w14:textId="77777777" w:rsidR="00472BEB" w:rsidRDefault="00472BEB" w:rsidP="00472BEB">
            <w:pPr>
              <w:spacing w:before="120"/>
              <w:rPr>
                <w:rFonts w:ascii="TH SarabunPSK" w:hAnsi="TH SarabunPSK" w:cs="TH SarabunPSK"/>
              </w:rPr>
            </w:pPr>
            <w:r>
              <w:rPr>
                <w:rFonts w:ascii="TH SarabunPSK" w:hAnsi="TH SarabunPSK" w:cs="TH SarabunPSK"/>
              </w:rPr>
              <w:t>3.3.3</w:t>
            </w:r>
          </w:p>
        </w:tc>
        <w:tc>
          <w:tcPr>
            <w:tcW w:w="3260" w:type="dxa"/>
            <w:shd w:val="clear" w:color="auto" w:fill="F2F2F2" w:themeFill="background1" w:themeFillShade="F2"/>
          </w:tcPr>
          <w:p w14:paraId="76B016AD" w14:textId="77777777" w:rsidR="00472BEB" w:rsidRPr="008438C0" w:rsidRDefault="00472BEB" w:rsidP="00472BEB">
            <w:pPr>
              <w:spacing w:before="120"/>
              <w:rPr>
                <w:rFonts w:ascii="TH SarabunPSK" w:hAnsi="TH SarabunPSK" w:cs="TH SarabunPSK"/>
              </w:rPr>
            </w:pPr>
            <w:r w:rsidRPr="00185B23">
              <w:rPr>
                <w:rFonts w:ascii="TH SarabunPSK" w:hAnsi="TH SarabunPSK" w:cs="TH SarabunPSK"/>
              </w:rPr>
              <w:t>There is evidence of continuous improvement of the FRMS</w:t>
            </w:r>
            <w:r>
              <w:rPr>
                <w:rFonts w:ascii="TH SarabunPSK" w:hAnsi="TH SarabunPSK" w:cs="TH SarabunPSK"/>
              </w:rPr>
              <w:t>.</w:t>
            </w:r>
          </w:p>
        </w:tc>
        <w:tc>
          <w:tcPr>
            <w:tcW w:w="426" w:type="dxa"/>
            <w:shd w:val="clear" w:color="auto" w:fill="F2F2F2" w:themeFill="background1" w:themeFillShade="F2"/>
          </w:tcPr>
          <w:p w14:paraId="5C62E9D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9B2258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256F4B4"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CF6617F"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307499D"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199FC4E9" w14:textId="77777777" w:rsidR="00472BEB" w:rsidRDefault="00472BEB" w:rsidP="00472BEB">
            <w:pPr>
              <w:spacing w:before="120"/>
              <w:rPr>
                <w:rFonts w:ascii="TH SarabunPSK" w:hAnsi="TH SarabunPSK" w:cs="TH SarabunPSK"/>
                <w:sz w:val="24"/>
                <w:szCs w:val="32"/>
              </w:rPr>
            </w:pPr>
          </w:p>
        </w:tc>
      </w:tr>
    </w:tbl>
    <w:p w14:paraId="5A3069DB" w14:textId="77777777" w:rsidR="00F037DF" w:rsidRDefault="00F037DF" w:rsidP="00206E16">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185B23" w14:paraId="632B3902" w14:textId="77777777" w:rsidTr="00E04B22">
        <w:trPr>
          <w:tblHeader/>
        </w:trPr>
        <w:tc>
          <w:tcPr>
            <w:tcW w:w="3964" w:type="dxa"/>
            <w:gridSpan w:val="2"/>
            <w:shd w:val="clear" w:color="auto" w:fill="0070C0"/>
          </w:tcPr>
          <w:p w14:paraId="0E59DFC3" w14:textId="77777777" w:rsidR="00185B23" w:rsidRPr="00401DA5" w:rsidRDefault="00185B23" w:rsidP="00E04B22">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28E9F037"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31B1468C"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78EC3728"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190CF29E"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20C45F42" w14:textId="77777777" w:rsidR="00185B23" w:rsidRPr="00401DA5" w:rsidRDefault="00185B23" w:rsidP="00E04B22">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288721DF"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03E4AC07" w14:textId="77777777" w:rsidTr="00472BEB">
        <w:tc>
          <w:tcPr>
            <w:tcW w:w="704" w:type="dxa"/>
            <w:shd w:val="clear" w:color="auto" w:fill="F2F2F2" w:themeFill="background1" w:themeFillShade="F2"/>
          </w:tcPr>
          <w:p w14:paraId="0C36E922" w14:textId="77777777" w:rsidR="00472BEB" w:rsidRPr="00401DA5" w:rsidRDefault="00472BEB" w:rsidP="00472BEB">
            <w:pPr>
              <w:spacing w:before="120"/>
              <w:rPr>
                <w:rFonts w:ascii="TH SarabunPSK" w:hAnsi="TH SarabunPSK" w:cs="TH SarabunPSK"/>
              </w:rPr>
            </w:pPr>
            <w:r>
              <w:rPr>
                <w:rFonts w:ascii="TH SarabunPSK" w:hAnsi="TH SarabunPSK" w:cs="TH SarabunPSK"/>
              </w:rPr>
              <w:t>3.3.4</w:t>
            </w:r>
          </w:p>
        </w:tc>
        <w:tc>
          <w:tcPr>
            <w:tcW w:w="3260" w:type="dxa"/>
            <w:shd w:val="clear" w:color="auto" w:fill="F2F2F2" w:themeFill="background1" w:themeFillShade="F2"/>
          </w:tcPr>
          <w:p w14:paraId="319A63F1" w14:textId="77777777" w:rsidR="00472BEB" w:rsidRPr="00401DA5" w:rsidRDefault="00472BEB" w:rsidP="00472BEB">
            <w:pPr>
              <w:spacing w:before="120"/>
              <w:rPr>
                <w:rFonts w:ascii="TH SarabunPSK" w:hAnsi="TH SarabunPSK" w:cs="TH SarabunPSK"/>
              </w:rPr>
            </w:pPr>
            <w:r w:rsidRPr="00185B23">
              <w:rPr>
                <w:rFonts w:ascii="TH SarabunPSK" w:hAnsi="TH SarabunPSK" w:cs="TH SarabunPSK"/>
              </w:rPr>
              <w:t>Evidence of lessons learnt are incorporated into the FRMS policy and procedures.</w:t>
            </w:r>
          </w:p>
        </w:tc>
        <w:tc>
          <w:tcPr>
            <w:tcW w:w="426" w:type="dxa"/>
            <w:shd w:val="clear" w:color="auto" w:fill="F2F2F2" w:themeFill="background1" w:themeFillShade="F2"/>
          </w:tcPr>
          <w:p w14:paraId="0AF8DCEF"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8408223"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DCD2CD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33F044F"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395255E"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5BC73261" w14:textId="77777777" w:rsidR="00472BEB" w:rsidRDefault="00472BEB" w:rsidP="00472BEB">
            <w:pPr>
              <w:spacing w:before="120"/>
              <w:rPr>
                <w:rFonts w:ascii="TH SarabunPSK" w:hAnsi="TH SarabunPSK" w:cs="TH SarabunPSK"/>
                <w:sz w:val="24"/>
                <w:szCs w:val="32"/>
              </w:rPr>
            </w:pPr>
          </w:p>
        </w:tc>
      </w:tr>
      <w:tr w:rsidR="00472BEB" w14:paraId="0C5431A0" w14:textId="77777777" w:rsidTr="00472BEB">
        <w:tc>
          <w:tcPr>
            <w:tcW w:w="704" w:type="dxa"/>
            <w:shd w:val="clear" w:color="auto" w:fill="F2F2F2" w:themeFill="background1" w:themeFillShade="F2"/>
          </w:tcPr>
          <w:p w14:paraId="76A83486" w14:textId="77777777" w:rsidR="00472BEB" w:rsidRDefault="00472BEB" w:rsidP="00472BEB">
            <w:pPr>
              <w:spacing w:before="120"/>
              <w:rPr>
                <w:rFonts w:ascii="TH SarabunPSK" w:hAnsi="TH SarabunPSK" w:cs="TH SarabunPSK"/>
              </w:rPr>
            </w:pPr>
            <w:r>
              <w:rPr>
                <w:rFonts w:ascii="TH SarabunPSK" w:hAnsi="TH SarabunPSK" w:cs="TH SarabunPSK"/>
              </w:rPr>
              <w:t>3.3.5</w:t>
            </w:r>
          </w:p>
        </w:tc>
        <w:tc>
          <w:tcPr>
            <w:tcW w:w="3260" w:type="dxa"/>
            <w:shd w:val="clear" w:color="auto" w:fill="F2F2F2" w:themeFill="background1" w:themeFillShade="F2"/>
          </w:tcPr>
          <w:p w14:paraId="2DF3EA6C" w14:textId="77777777" w:rsidR="00472BEB" w:rsidRPr="008438C0" w:rsidRDefault="00472BEB" w:rsidP="00472BEB">
            <w:pPr>
              <w:spacing w:before="120"/>
              <w:rPr>
                <w:rFonts w:ascii="TH SarabunPSK" w:hAnsi="TH SarabunPSK" w:cs="TH SarabunPSK"/>
              </w:rPr>
            </w:pPr>
            <w:r w:rsidRPr="00185B23">
              <w:rPr>
                <w:rFonts w:ascii="TH SarabunPSK" w:hAnsi="TH SarabunPSK" w:cs="TH SarabunPSK"/>
              </w:rPr>
              <w:t>Best practice is sought and embraced.</w:t>
            </w:r>
          </w:p>
        </w:tc>
        <w:tc>
          <w:tcPr>
            <w:tcW w:w="426" w:type="dxa"/>
            <w:shd w:val="clear" w:color="auto" w:fill="F2F2F2" w:themeFill="background1" w:themeFillShade="F2"/>
          </w:tcPr>
          <w:p w14:paraId="017500E3"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0AFBB2B"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0AC04A9"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23BBAE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87DB949"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2A39F40C" w14:textId="77777777" w:rsidR="00472BEB" w:rsidRDefault="00472BEB" w:rsidP="00472BEB">
            <w:pPr>
              <w:spacing w:before="120"/>
              <w:rPr>
                <w:rFonts w:ascii="TH SarabunPSK" w:hAnsi="TH SarabunPSK" w:cs="TH SarabunPSK"/>
                <w:sz w:val="24"/>
                <w:szCs w:val="32"/>
              </w:rPr>
            </w:pPr>
          </w:p>
        </w:tc>
      </w:tr>
    </w:tbl>
    <w:p w14:paraId="1500829F" w14:textId="77777777" w:rsidR="00472BEB" w:rsidRDefault="00472BEB" w:rsidP="00206E16">
      <w:pPr>
        <w:spacing w:before="120" w:after="0" w:line="240" w:lineRule="auto"/>
        <w:rPr>
          <w:rFonts w:ascii="TH SarabunPSK" w:hAnsi="TH SarabunPSK" w:cs="TH SarabunPSK"/>
        </w:rPr>
        <w:sectPr w:rsidR="00472BEB" w:rsidSect="009A7D3F">
          <w:pgSz w:w="16838" w:h="11906" w:orient="landscape"/>
          <w:pgMar w:top="1440" w:right="1440" w:bottom="1440" w:left="1440" w:header="708" w:footer="0" w:gutter="0"/>
          <w:cols w:space="708"/>
          <w:docGrid w:linePitch="360"/>
        </w:sectPr>
      </w:pPr>
    </w:p>
    <w:p w14:paraId="4F9FC9C7" w14:textId="77777777" w:rsidR="008438C0" w:rsidRDefault="008438C0" w:rsidP="00206E16">
      <w:pPr>
        <w:spacing w:before="120" w:after="0" w:line="240" w:lineRule="auto"/>
        <w:rPr>
          <w:rFonts w:ascii="TH SarabunPSK" w:hAnsi="TH SarabunPSK" w:cs="TH SarabunPSK"/>
        </w:rPr>
      </w:pPr>
    </w:p>
    <w:p w14:paraId="400CC417" w14:textId="77777777" w:rsidR="00185B23" w:rsidRPr="00401DA5" w:rsidRDefault="00185B23" w:rsidP="00185B23">
      <w:pPr>
        <w:shd w:val="clear" w:color="auto" w:fill="404040" w:themeFill="text1" w:themeFillTint="BF"/>
        <w:spacing w:before="120" w:after="0" w:line="240" w:lineRule="auto"/>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FRMS Promotion Processes</w:t>
      </w:r>
    </w:p>
    <w:p w14:paraId="44CB764E" w14:textId="77777777" w:rsidR="00185B23" w:rsidRDefault="00185B23" w:rsidP="00185B23">
      <w:pPr>
        <w:pStyle w:val="ListParagraph"/>
        <w:numPr>
          <w:ilvl w:val="1"/>
          <w:numId w:val="5"/>
        </w:numPr>
        <w:spacing w:before="120" w:after="0" w:line="240" w:lineRule="auto"/>
        <w:rPr>
          <w:rFonts w:ascii="TH SarabunPSK" w:hAnsi="TH SarabunPSK" w:cs="TH SarabunPSK"/>
          <w:b/>
          <w:bCs/>
          <w:sz w:val="24"/>
          <w:szCs w:val="32"/>
        </w:rPr>
      </w:pPr>
      <w:r w:rsidRPr="00185B23">
        <w:rPr>
          <w:rFonts w:ascii="TH SarabunPSK" w:hAnsi="TH SarabunPSK" w:cs="TH SarabunPSK"/>
          <w:b/>
          <w:bCs/>
          <w:sz w:val="24"/>
          <w:szCs w:val="32"/>
        </w:rPr>
        <w:t>Training and Education.</w:t>
      </w:r>
    </w:p>
    <w:p w14:paraId="4C8660E8" w14:textId="77777777" w:rsidR="00185B23" w:rsidRDefault="00185B23" w:rsidP="00185B23">
      <w:pPr>
        <w:spacing w:before="120" w:after="0" w:line="240" w:lineRule="auto"/>
        <w:rPr>
          <w:rFonts w:ascii="TH SarabunPSK" w:hAnsi="TH SarabunPSK" w:cs="TH SarabunPSK"/>
        </w:rPr>
      </w:pPr>
      <w:r w:rsidRPr="00185B23">
        <w:rPr>
          <w:rFonts w:ascii="TH SarabunPSK" w:hAnsi="TH SarabunPSK" w:cs="TH SarabunPSK"/>
        </w:rPr>
        <w:t xml:space="preserve">All personnel are trained and competent to perform their FRMS related duties and the training </w:t>
      </w:r>
      <w:proofErr w:type="spellStart"/>
      <w:r w:rsidRPr="00185B23">
        <w:rPr>
          <w:rFonts w:ascii="TH SarabunPSK" w:hAnsi="TH SarabunPSK" w:cs="TH SarabunPSK"/>
        </w:rPr>
        <w:t>programme</w:t>
      </w:r>
      <w:proofErr w:type="spellEnd"/>
      <w:r w:rsidRPr="00185B23">
        <w:rPr>
          <w:rFonts w:ascii="TH SarabunPSK" w:hAnsi="TH SarabunPSK" w:cs="TH SarabunPSK"/>
        </w:rPr>
        <w:t xml:space="preserve"> is monitored for its effectiveness and updated. </w:t>
      </w:r>
    </w:p>
    <w:p w14:paraId="5A408490" w14:textId="77777777" w:rsidR="00185B23" w:rsidRDefault="00185B23" w:rsidP="00185B23">
      <w:pPr>
        <w:spacing w:before="120" w:after="0" w:line="240" w:lineRule="auto"/>
        <w:rPr>
          <w:rFonts w:ascii="TH SarabunPSK" w:hAnsi="TH SarabunPSK" w:cs="TH SarabunPSK"/>
          <w:b/>
          <w:bCs/>
          <w:sz w:val="24"/>
          <w:szCs w:val="32"/>
        </w:rPr>
      </w:pPr>
      <w:r w:rsidRPr="00185B23">
        <w:rPr>
          <w:rFonts w:ascii="TH SarabunPSK" w:hAnsi="TH SarabunPSK" w:cs="TH SarabunPSK"/>
          <w:b/>
          <w:bCs/>
        </w:rPr>
        <w:t>Note:</w:t>
      </w:r>
      <w:r>
        <w:rPr>
          <w:rFonts w:ascii="TH SarabunPSK" w:hAnsi="TH SarabunPSK" w:cs="TH SarabunPSK"/>
        </w:rPr>
        <w:t xml:space="preserve"> </w:t>
      </w:r>
      <w:r w:rsidRPr="00185B23">
        <w:rPr>
          <w:rFonts w:ascii="TH SarabunPSK" w:hAnsi="TH SarabunPSK" w:cs="TH SarabunPSK"/>
        </w:rPr>
        <w:t xml:space="preserve">EFFECTIVENESS is achieved when all personnel are trained and competent to perform their -FRMS related duties and the training </w:t>
      </w:r>
      <w:proofErr w:type="spellStart"/>
      <w:r w:rsidRPr="00185B23">
        <w:rPr>
          <w:rFonts w:ascii="TH SarabunPSK" w:hAnsi="TH SarabunPSK" w:cs="TH SarabunPSK"/>
        </w:rPr>
        <w:t>programme</w:t>
      </w:r>
      <w:proofErr w:type="spellEnd"/>
      <w:r w:rsidRPr="00185B23">
        <w:rPr>
          <w:rFonts w:ascii="TH SarabunPSK" w:hAnsi="TH SarabunPSK" w:cs="TH SarabunPSK"/>
        </w:rPr>
        <w:t xml:space="preserve"> is monitored for its effectiveness and updated</w:t>
      </w:r>
      <w:r w:rsidRPr="00185B23">
        <w:t>.</w:t>
      </w:r>
    </w:p>
    <w:p w14:paraId="782A71CF" w14:textId="77777777" w:rsidR="00185B23" w:rsidRPr="00185B23" w:rsidRDefault="00185B23" w:rsidP="00185B23">
      <w:pPr>
        <w:spacing w:before="120" w:after="0" w:line="240" w:lineRule="auto"/>
        <w:rPr>
          <w:rFonts w:ascii="TH SarabunPSK" w:hAnsi="TH SarabunPSK" w:cs="TH SarabunPSK"/>
          <w:b/>
          <w:bCs/>
          <w:sz w:val="24"/>
          <w:szCs w:val="32"/>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185B23" w14:paraId="08435177" w14:textId="77777777" w:rsidTr="00E04B22">
        <w:trPr>
          <w:tblHeader/>
        </w:trPr>
        <w:tc>
          <w:tcPr>
            <w:tcW w:w="3964" w:type="dxa"/>
            <w:gridSpan w:val="2"/>
            <w:shd w:val="clear" w:color="auto" w:fill="0070C0"/>
          </w:tcPr>
          <w:p w14:paraId="0F5D08D0"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7F27DBB7"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3724F89D"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20625FB3"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78FE267F"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4917D97C" w14:textId="77777777" w:rsidR="00185B23" w:rsidRPr="00401DA5" w:rsidRDefault="00185B23" w:rsidP="00E04B22">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32FF53EC"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6D7B0341" w14:textId="77777777" w:rsidTr="00472BEB">
        <w:tc>
          <w:tcPr>
            <w:tcW w:w="704" w:type="dxa"/>
            <w:shd w:val="clear" w:color="auto" w:fill="F2F2F2" w:themeFill="background1" w:themeFillShade="F2"/>
          </w:tcPr>
          <w:p w14:paraId="1998F5B5" w14:textId="77777777" w:rsidR="00472BEB" w:rsidRPr="00401DA5" w:rsidRDefault="00472BEB" w:rsidP="00472BEB">
            <w:pPr>
              <w:spacing w:before="120"/>
              <w:rPr>
                <w:rFonts w:ascii="TH SarabunPSK" w:hAnsi="TH SarabunPSK" w:cs="TH SarabunPSK"/>
              </w:rPr>
            </w:pPr>
            <w:r>
              <w:rPr>
                <w:rFonts w:ascii="TH SarabunPSK" w:hAnsi="TH SarabunPSK" w:cs="TH SarabunPSK"/>
              </w:rPr>
              <w:t>4.1.1</w:t>
            </w:r>
          </w:p>
        </w:tc>
        <w:tc>
          <w:tcPr>
            <w:tcW w:w="3260" w:type="dxa"/>
            <w:shd w:val="clear" w:color="auto" w:fill="F2F2F2" w:themeFill="background1" w:themeFillShade="F2"/>
          </w:tcPr>
          <w:p w14:paraId="1C16F26E" w14:textId="6543D11C" w:rsidR="00472BEB" w:rsidRPr="00401DA5" w:rsidRDefault="00472BEB" w:rsidP="00472BEB">
            <w:pPr>
              <w:spacing w:before="120"/>
              <w:rPr>
                <w:rFonts w:ascii="TH SarabunPSK" w:hAnsi="TH SarabunPSK" w:cs="TH SarabunPSK"/>
              </w:rPr>
            </w:pPr>
            <w:r w:rsidRPr="00185B23">
              <w:rPr>
                <w:rFonts w:ascii="TH SarabunPSK" w:hAnsi="TH SarabunPSK" w:cs="TH SarabunPSK"/>
              </w:rPr>
              <w:t>There is a documented process to identify FRM training requirements so that personnel are competent to perform their duties</w:t>
            </w:r>
            <w:r w:rsidR="00DC6BCD">
              <w:rPr>
                <w:rFonts w:ascii="TH SarabunPSK" w:hAnsi="TH SarabunPSK" w:cs="TH SarabunPSK"/>
              </w:rPr>
              <w:t>.</w:t>
            </w:r>
          </w:p>
        </w:tc>
        <w:tc>
          <w:tcPr>
            <w:tcW w:w="426" w:type="dxa"/>
            <w:shd w:val="clear" w:color="auto" w:fill="F2F2F2" w:themeFill="background1" w:themeFillShade="F2"/>
          </w:tcPr>
          <w:p w14:paraId="375F18F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64E7022"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A30BA78"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A6E5992"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66F16EC"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7ECF3040" w14:textId="77777777" w:rsidR="00472BEB" w:rsidRDefault="00472BEB" w:rsidP="00472BEB">
            <w:pPr>
              <w:spacing w:before="120"/>
              <w:rPr>
                <w:rFonts w:ascii="TH SarabunPSK" w:hAnsi="TH SarabunPSK" w:cs="TH SarabunPSK"/>
                <w:sz w:val="24"/>
                <w:szCs w:val="32"/>
              </w:rPr>
            </w:pPr>
          </w:p>
        </w:tc>
      </w:tr>
      <w:tr w:rsidR="00472BEB" w14:paraId="77F1B07C" w14:textId="77777777" w:rsidTr="00472BEB">
        <w:tc>
          <w:tcPr>
            <w:tcW w:w="704" w:type="dxa"/>
            <w:shd w:val="clear" w:color="auto" w:fill="F2F2F2" w:themeFill="background1" w:themeFillShade="F2"/>
          </w:tcPr>
          <w:p w14:paraId="2338C622" w14:textId="77777777" w:rsidR="00472BEB" w:rsidRDefault="00472BEB" w:rsidP="00472BEB">
            <w:pPr>
              <w:spacing w:before="120"/>
              <w:rPr>
                <w:rFonts w:ascii="TH SarabunPSK" w:hAnsi="TH SarabunPSK" w:cs="TH SarabunPSK"/>
              </w:rPr>
            </w:pPr>
            <w:r>
              <w:rPr>
                <w:rFonts w:ascii="TH SarabunPSK" w:hAnsi="TH SarabunPSK" w:cs="TH SarabunPSK"/>
              </w:rPr>
              <w:t>4.1.2</w:t>
            </w:r>
          </w:p>
        </w:tc>
        <w:tc>
          <w:tcPr>
            <w:tcW w:w="3260" w:type="dxa"/>
            <w:shd w:val="clear" w:color="auto" w:fill="F2F2F2" w:themeFill="background1" w:themeFillShade="F2"/>
          </w:tcPr>
          <w:p w14:paraId="5415C105" w14:textId="77777777" w:rsidR="00472BEB" w:rsidRPr="00185B23" w:rsidRDefault="00472BEB" w:rsidP="00472BEB">
            <w:pPr>
              <w:spacing w:before="120"/>
              <w:rPr>
                <w:rFonts w:ascii="TH SarabunPSK" w:hAnsi="TH SarabunPSK" w:cs="TH SarabunPSK"/>
              </w:rPr>
            </w:pPr>
            <w:r w:rsidRPr="00185B23">
              <w:rPr>
                <w:rFonts w:ascii="TH SarabunPSK" w:hAnsi="TH SarabunPSK" w:cs="TH SarabunPSK"/>
              </w:rPr>
              <w:t>There is a process in place to measure the effectiveness of training and to take appropriate action to improve subsequent training.</w:t>
            </w:r>
          </w:p>
        </w:tc>
        <w:tc>
          <w:tcPr>
            <w:tcW w:w="426" w:type="dxa"/>
            <w:shd w:val="clear" w:color="auto" w:fill="F2F2F2" w:themeFill="background1" w:themeFillShade="F2"/>
          </w:tcPr>
          <w:p w14:paraId="619ABF4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8A8ADD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A21903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4A61434"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261C549"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2BDA7CC7" w14:textId="77777777" w:rsidR="00472BEB" w:rsidRDefault="00472BEB" w:rsidP="00472BEB">
            <w:pPr>
              <w:spacing w:before="120"/>
              <w:rPr>
                <w:rFonts w:ascii="TH SarabunPSK" w:hAnsi="TH SarabunPSK" w:cs="TH SarabunPSK"/>
                <w:sz w:val="24"/>
                <w:szCs w:val="32"/>
              </w:rPr>
            </w:pPr>
          </w:p>
        </w:tc>
      </w:tr>
      <w:tr w:rsidR="00472BEB" w14:paraId="0FE1B488" w14:textId="77777777" w:rsidTr="00472BEB">
        <w:tc>
          <w:tcPr>
            <w:tcW w:w="704" w:type="dxa"/>
            <w:shd w:val="clear" w:color="auto" w:fill="F2F2F2" w:themeFill="background1" w:themeFillShade="F2"/>
          </w:tcPr>
          <w:p w14:paraId="0E0C8F38" w14:textId="77777777" w:rsidR="00472BEB" w:rsidRDefault="00472BEB" w:rsidP="00472BEB">
            <w:pPr>
              <w:spacing w:before="120"/>
              <w:rPr>
                <w:rFonts w:ascii="TH SarabunPSK" w:hAnsi="TH SarabunPSK" w:cs="TH SarabunPSK"/>
                <w:cs/>
              </w:rPr>
            </w:pPr>
            <w:r>
              <w:rPr>
                <w:rFonts w:ascii="TH SarabunPSK" w:hAnsi="TH SarabunPSK" w:cs="TH SarabunPSK"/>
              </w:rPr>
              <w:t>4.1.3</w:t>
            </w:r>
          </w:p>
        </w:tc>
        <w:tc>
          <w:tcPr>
            <w:tcW w:w="3260" w:type="dxa"/>
            <w:shd w:val="clear" w:color="auto" w:fill="F2F2F2" w:themeFill="background1" w:themeFillShade="F2"/>
          </w:tcPr>
          <w:p w14:paraId="12DF08B9" w14:textId="77777777" w:rsidR="00472BEB" w:rsidRPr="00185B23" w:rsidRDefault="00472BEB" w:rsidP="00472BEB">
            <w:pPr>
              <w:spacing w:before="120"/>
              <w:rPr>
                <w:rFonts w:ascii="TH SarabunPSK" w:hAnsi="TH SarabunPSK" w:cs="TH SarabunPSK"/>
              </w:rPr>
            </w:pPr>
            <w:r w:rsidRPr="00185B23">
              <w:rPr>
                <w:rFonts w:ascii="TH SarabunPSK" w:hAnsi="TH SarabunPSK" w:cs="TH SarabunPSK"/>
              </w:rPr>
              <w:t>There is a process that evaluates the individual’s competence and takes appropriate remedial action when necessary</w:t>
            </w:r>
            <w:r>
              <w:rPr>
                <w:rFonts w:ascii="TH SarabunPSK" w:hAnsi="TH SarabunPSK" w:cs="TH SarabunPSK"/>
              </w:rPr>
              <w:t>.</w:t>
            </w:r>
          </w:p>
        </w:tc>
        <w:tc>
          <w:tcPr>
            <w:tcW w:w="426" w:type="dxa"/>
            <w:shd w:val="clear" w:color="auto" w:fill="F2F2F2" w:themeFill="background1" w:themeFillShade="F2"/>
          </w:tcPr>
          <w:p w14:paraId="115E6F9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EEB80D1"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BB9BC0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F6F13CF"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6357E009"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3D3AB294" w14:textId="77777777" w:rsidR="00472BEB" w:rsidRDefault="00472BEB" w:rsidP="00472BEB">
            <w:pPr>
              <w:spacing w:before="120"/>
              <w:rPr>
                <w:rFonts w:ascii="TH SarabunPSK" w:hAnsi="TH SarabunPSK" w:cs="TH SarabunPSK"/>
                <w:sz w:val="24"/>
                <w:szCs w:val="32"/>
              </w:rPr>
            </w:pPr>
          </w:p>
        </w:tc>
      </w:tr>
      <w:tr w:rsidR="00472BEB" w14:paraId="43778C1A" w14:textId="77777777" w:rsidTr="00472BEB">
        <w:tc>
          <w:tcPr>
            <w:tcW w:w="704" w:type="dxa"/>
            <w:shd w:val="clear" w:color="auto" w:fill="F2F2F2" w:themeFill="background1" w:themeFillShade="F2"/>
          </w:tcPr>
          <w:p w14:paraId="60D773EF" w14:textId="77777777" w:rsidR="00472BEB" w:rsidRDefault="00472BEB" w:rsidP="00472BEB">
            <w:pPr>
              <w:spacing w:before="120"/>
              <w:rPr>
                <w:rFonts w:ascii="TH SarabunPSK" w:hAnsi="TH SarabunPSK" w:cs="TH SarabunPSK"/>
              </w:rPr>
            </w:pPr>
            <w:r>
              <w:rPr>
                <w:rFonts w:ascii="TH SarabunPSK" w:hAnsi="TH SarabunPSK" w:cs="TH SarabunPSK"/>
              </w:rPr>
              <w:t>4.1.4</w:t>
            </w:r>
          </w:p>
        </w:tc>
        <w:tc>
          <w:tcPr>
            <w:tcW w:w="3260" w:type="dxa"/>
            <w:shd w:val="clear" w:color="auto" w:fill="F2F2F2" w:themeFill="background1" w:themeFillShade="F2"/>
          </w:tcPr>
          <w:p w14:paraId="4487904F" w14:textId="77777777" w:rsidR="00472BEB" w:rsidRPr="00185B23" w:rsidRDefault="00472BEB" w:rsidP="00472BEB">
            <w:pPr>
              <w:spacing w:before="120"/>
              <w:rPr>
                <w:rFonts w:ascii="TH SarabunPSK" w:hAnsi="TH SarabunPSK" w:cs="TH SarabunPSK"/>
              </w:rPr>
            </w:pPr>
            <w:r w:rsidRPr="00185B23">
              <w:rPr>
                <w:rFonts w:ascii="TH SarabunPSK" w:hAnsi="TH SarabunPSK" w:cs="TH SarabunPSK"/>
              </w:rPr>
              <w:t>Training includes initial and recurrent training</w:t>
            </w:r>
            <w:r>
              <w:rPr>
                <w:rFonts w:ascii="TH SarabunPSK" w:hAnsi="TH SarabunPSK" w:cs="TH SarabunPSK"/>
              </w:rPr>
              <w:t>.</w:t>
            </w:r>
          </w:p>
        </w:tc>
        <w:tc>
          <w:tcPr>
            <w:tcW w:w="426" w:type="dxa"/>
            <w:shd w:val="clear" w:color="auto" w:fill="F2F2F2" w:themeFill="background1" w:themeFillShade="F2"/>
          </w:tcPr>
          <w:p w14:paraId="1FB8038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16C7AA1"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9A966D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2DB967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D28CBFE"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0126AAEA" w14:textId="77777777" w:rsidR="00472BEB" w:rsidRDefault="00472BEB" w:rsidP="00472BEB">
            <w:pPr>
              <w:spacing w:before="120"/>
              <w:rPr>
                <w:rFonts w:ascii="TH SarabunPSK" w:hAnsi="TH SarabunPSK" w:cs="TH SarabunPSK"/>
                <w:sz w:val="24"/>
                <w:szCs w:val="32"/>
              </w:rPr>
            </w:pPr>
          </w:p>
        </w:tc>
      </w:tr>
      <w:tr w:rsidR="00472BEB" w14:paraId="356BE01D" w14:textId="77777777" w:rsidTr="00472BEB">
        <w:tc>
          <w:tcPr>
            <w:tcW w:w="704" w:type="dxa"/>
            <w:shd w:val="clear" w:color="auto" w:fill="F2F2F2" w:themeFill="background1" w:themeFillShade="F2"/>
          </w:tcPr>
          <w:p w14:paraId="5C46AB05" w14:textId="77777777" w:rsidR="00472BEB" w:rsidRDefault="00472BEB" w:rsidP="00472BEB">
            <w:pPr>
              <w:spacing w:before="120"/>
              <w:rPr>
                <w:rFonts w:ascii="TH SarabunPSK" w:hAnsi="TH SarabunPSK" w:cs="TH SarabunPSK"/>
              </w:rPr>
            </w:pPr>
            <w:r>
              <w:rPr>
                <w:rFonts w:ascii="TH SarabunPSK" w:hAnsi="TH SarabunPSK" w:cs="TH SarabunPSK"/>
              </w:rPr>
              <w:t>4.1.5</w:t>
            </w:r>
          </w:p>
        </w:tc>
        <w:tc>
          <w:tcPr>
            <w:tcW w:w="3260" w:type="dxa"/>
            <w:shd w:val="clear" w:color="auto" w:fill="F2F2F2" w:themeFill="background1" w:themeFillShade="F2"/>
          </w:tcPr>
          <w:p w14:paraId="1E1BC180" w14:textId="77777777" w:rsidR="00472BEB" w:rsidRPr="00185B23" w:rsidRDefault="00472BEB" w:rsidP="00472BEB">
            <w:pPr>
              <w:spacing w:before="120"/>
              <w:rPr>
                <w:rFonts w:ascii="TH SarabunPSK" w:hAnsi="TH SarabunPSK" w:cs="TH SarabunPSK"/>
              </w:rPr>
            </w:pPr>
            <w:r w:rsidRPr="00185B23">
              <w:rPr>
                <w:rFonts w:ascii="TH SarabunPSK" w:hAnsi="TH SarabunPSK" w:cs="TH SarabunPSK"/>
              </w:rPr>
              <w:t>A training record is maintained for each employee trained</w:t>
            </w:r>
            <w:r>
              <w:rPr>
                <w:rFonts w:ascii="TH SarabunPSK" w:hAnsi="TH SarabunPSK" w:cs="TH SarabunPSK"/>
              </w:rPr>
              <w:t>.</w:t>
            </w:r>
          </w:p>
        </w:tc>
        <w:tc>
          <w:tcPr>
            <w:tcW w:w="426" w:type="dxa"/>
            <w:shd w:val="clear" w:color="auto" w:fill="F2F2F2" w:themeFill="background1" w:themeFillShade="F2"/>
          </w:tcPr>
          <w:p w14:paraId="29DB0772"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2B95FE1"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CA00ECF"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364ED6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1F41F80"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2D6922E1" w14:textId="77777777" w:rsidR="00472BEB" w:rsidRDefault="00472BEB" w:rsidP="00472BEB">
            <w:pPr>
              <w:spacing w:before="120"/>
              <w:rPr>
                <w:rFonts w:ascii="TH SarabunPSK" w:hAnsi="TH SarabunPSK" w:cs="TH SarabunPSK"/>
                <w:sz w:val="24"/>
                <w:szCs w:val="32"/>
              </w:rPr>
            </w:pPr>
          </w:p>
        </w:tc>
      </w:tr>
      <w:tr w:rsidR="00472BEB" w14:paraId="2D66D36B" w14:textId="77777777" w:rsidTr="00472BEB">
        <w:tc>
          <w:tcPr>
            <w:tcW w:w="704" w:type="dxa"/>
            <w:shd w:val="clear" w:color="auto" w:fill="F2F2F2" w:themeFill="background1" w:themeFillShade="F2"/>
          </w:tcPr>
          <w:p w14:paraId="0681923A" w14:textId="77777777" w:rsidR="00472BEB" w:rsidRDefault="00472BEB" w:rsidP="00472BEB">
            <w:pPr>
              <w:spacing w:before="120"/>
              <w:rPr>
                <w:rFonts w:ascii="TH SarabunPSK" w:hAnsi="TH SarabunPSK" w:cs="TH SarabunPSK"/>
              </w:rPr>
            </w:pPr>
            <w:r>
              <w:rPr>
                <w:rFonts w:ascii="TH SarabunPSK" w:hAnsi="TH SarabunPSK" w:cs="TH SarabunPSK"/>
              </w:rPr>
              <w:t>4.1.6</w:t>
            </w:r>
          </w:p>
        </w:tc>
        <w:tc>
          <w:tcPr>
            <w:tcW w:w="3260" w:type="dxa"/>
            <w:shd w:val="clear" w:color="auto" w:fill="F2F2F2" w:themeFill="background1" w:themeFillShade="F2"/>
          </w:tcPr>
          <w:p w14:paraId="33D37ECE" w14:textId="77777777" w:rsidR="00472BEB" w:rsidRPr="00185B23" w:rsidRDefault="00472BEB" w:rsidP="00472BEB">
            <w:pPr>
              <w:spacing w:before="120"/>
              <w:rPr>
                <w:rFonts w:ascii="TH SarabunPSK" w:hAnsi="TH SarabunPSK" w:cs="TH SarabunPSK"/>
              </w:rPr>
            </w:pPr>
            <w:r w:rsidRPr="00185B23">
              <w:rPr>
                <w:rFonts w:ascii="TH SarabunPSK" w:hAnsi="TH SarabunPSK" w:cs="TH SarabunPSK"/>
              </w:rPr>
              <w:t>An annual training plan is in place.</w:t>
            </w:r>
          </w:p>
        </w:tc>
        <w:tc>
          <w:tcPr>
            <w:tcW w:w="426" w:type="dxa"/>
            <w:shd w:val="clear" w:color="auto" w:fill="F2F2F2" w:themeFill="background1" w:themeFillShade="F2"/>
          </w:tcPr>
          <w:p w14:paraId="53B48677"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F977712"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0BFC057"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7427211"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B1ED350"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589D80E6" w14:textId="77777777" w:rsidR="00472BEB" w:rsidRDefault="00472BEB" w:rsidP="00472BEB">
            <w:pPr>
              <w:spacing w:before="120"/>
              <w:rPr>
                <w:rFonts w:ascii="TH SarabunPSK" w:hAnsi="TH SarabunPSK" w:cs="TH SarabunPSK"/>
                <w:sz w:val="24"/>
                <w:szCs w:val="32"/>
              </w:rPr>
            </w:pPr>
          </w:p>
        </w:tc>
      </w:tr>
      <w:tr w:rsidR="00472BEB" w14:paraId="395E9420" w14:textId="77777777" w:rsidTr="00472BEB">
        <w:tc>
          <w:tcPr>
            <w:tcW w:w="704" w:type="dxa"/>
            <w:shd w:val="clear" w:color="auto" w:fill="F2F2F2" w:themeFill="background1" w:themeFillShade="F2"/>
          </w:tcPr>
          <w:p w14:paraId="5CC97DDF" w14:textId="77777777" w:rsidR="00472BEB" w:rsidRDefault="00472BEB" w:rsidP="00472BEB">
            <w:pPr>
              <w:spacing w:before="120"/>
              <w:rPr>
                <w:rFonts w:ascii="TH SarabunPSK" w:hAnsi="TH SarabunPSK" w:cs="TH SarabunPSK"/>
              </w:rPr>
            </w:pPr>
            <w:r>
              <w:rPr>
                <w:rFonts w:ascii="TH SarabunPSK" w:hAnsi="TH SarabunPSK" w:cs="TH SarabunPSK"/>
              </w:rPr>
              <w:t>4.1.7</w:t>
            </w:r>
          </w:p>
        </w:tc>
        <w:tc>
          <w:tcPr>
            <w:tcW w:w="3260" w:type="dxa"/>
            <w:shd w:val="clear" w:color="auto" w:fill="F2F2F2" w:themeFill="background1" w:themeFillShade="F2"/>
          </w:tcPr>
          <w:p w14:paraId="38EEB139" w14:textId="77777777" w:rsidR="00472BEB" w:rsidRPr="00185B23" w:rsidRDefault="00472BEB" w:rsidP="00472BEB">
            <w:pPr>
              <w:spacing w:before="120"/>
              <w:rPr>
                <w:rFonts w:ascii="TH SarabunPSK" w:hAnsi="TH SarabunPSK" w:cs="TH SarabunPSK"/>
              </w:rPr>
            </w:pPr>
            <w:r w:rsidRPr="00185B23">
              <w:rPr>
                <w:rFonts w:ascii="TH SarabunPSK" w:hAnsi="TH SarabunPSK" w:cs="TH SarabunPSK"/>
              </w:rPr>
              <w:t>Training exercises and methods for all employees are kept current to reflect new techniques, technologies, results of investigations, corrective actions and regulatory changes.</w:t>
            </w:r>
          </w:p>
        </w:tc>
        <w:tc>
          <w:tcPr>
            <w:tcW w:w="426" w:type="dxa"/>
            <w:shd w:val="clear" w:color="auto" w:fill="F2F2F2" w:themeFill="background1" w:themeFillShade="F2"/>
          </w:tcPr>
          <w:p w14:paraId="3811B00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99B9C1F"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1C109F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5A8CF47"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824C29F"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554B007D" w14:textId="77777777" w:rsidR="00472BEB" w:rsidRDefault="00472BEB" w:rsidP="00472BEB">
            <w:pPr>
              <w:spacing w:before="120"/>
              <w:rPr>
                <w:rFonts w:ascii="TH SarabunPSK" w:hAnsi="TH SarabunPSK" w:cs="TH SarabunPSK"/>
                <w:sz w:val="24"/>
                <w:szCs w:val="32"/>
              </w:rPr>
            </w:pPr>
          </w:p>
        </w:tc>
      </w:tr>
    </w:tbl>
    <w:p w14:paraId="7C656BDC" w14:textId="77777777" w:rsidR="00185B23" w:rsidRDefault="00185B23" w:rsidP="00206E16">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185B23" w14:paraId="4FF699F9" w14:textId="77777777" w:rsidTr="00E04B22">
        <w:trPr>
          <w:tblHeader/>
        </w:trPr>
        <w:tc>
          <w:tcPr>
            <w:tcW w:w="3964" w:type="dxa"/>
            <w:gridSpan w:val="2"/>
            <w:shd w:val="clear" w:color="auto" w:fill="0070C0"/>
          </w:tcPr>
          <w:p w14:paraId="59E7C7C3" w14:textId="77777777" w:rsidR="00185B23" w:rsidRPr="00401DA5" w:rsidRDefault="00185B23" w:rsidP="00E04B22">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lastRenderedPageBreak/>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2BE772F6"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69320927"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3F960971"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79F4F995"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4617B88C" w14:textId="77777777" w:rsidR="00185B23" w:rsidRPr="00401DA5" w:rsidRDefault="00185B23" w:rsidP="00E04B22">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170FB099" w14:textId="77777777" w:rsidR="00185B23" w:rsidRPr="00401DA5" w:rsidRDefault="00185B23"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711B607A" w14:textId="77777777" w:rsidTr="00472BEB">
        <w:tc>
          <w:tcPr>
            <w:tcW w:w="704" w:type="dxa"/>
            <w:shd w:val="clear" w:color="auto" w:fill="F2F2F2" w:themeFill="background1" w:themeFillShade="F2"/>
          </w:tcPr>
          <w:p w14:paraId="427DCEBB" w14:textId="77777777" w:rsidR="00472BEB" w:rsidRPr="00401DA5" w:rsidRDefault="00472BEB" w:rsidP="00472BEB">
            <w:pPr>
              <w:spacing w:before="120"/>
              <w:rPr>
                <w:rFonts w:ascii="TH SarabunPSK" w:hAnsi="TH SarabunPSK" w:cs="TH SarabunPSK"/>
              </w:rPr>
            </w:pPr>
            <w:r>
              <w:rPr>
                <w:rFonts w:ascii="TH SarabunPSK" w:hAnsi="TH SarabunPSK" w:cs="TH SarabunPSK"/>
              </w:rPr>
              <w:t>4.1.8</w:t>
            </w:r>
          </w:p>
        </w:tc>
        <w:tc>
          <w:tcPr>
            <w:tcW w:w="3260" w:type="dxa"/>
            <w:shd w:val="clear" w:color="auto" w:fill="F2F2F2" w:themeFill="background1" w:themeFillShade="F2"/>
          </w:tcPr>
          <w:p w14:paraId="6F70BDA3" w14:textId="77777777" w:rsidR="00472BEB" w:rsidRPr="00401DA5" w:rsidRDefault="00472BEB" w:rsidP="00472BEB">
            <w:pPr>
              <w:spacing w:before="120"/>
              <w:rPr>
                <w:rFonts w:ascii="TH SarabunPSK" w:hAnsi="TH SarabunPSK" w:cs="TH SarabunPSK"/>
              </w:rPr>
            </w:pPr>
            <w:r w:rsidRPr="00185B23">
              <w:rPr>
                <w:rFonts w:ascii="TH SarabunPSK" w:hAnsi="TH SarabunPSK" w:cs="TH SarabunPSK"/>
              </w:rPr>
              <w:t>Training includes human and organizational factors including non-technical skills with the intent of reducing fatigue induced human error</w:t>
            </w:r>
            <w:r>
              <w:rPr>
                <w:rFonts w:ascii="TH SarabunPSK" w:hAnsi="TH SarabunPSK" w:cs="TH SarabunPSK"/>
              </w:rPr>
              <w:t>.</w:t>
            </w:r>
          </w:p>
        </w:tc>
        <w:tc>
          <w:tcPr>
            <w:tcW w:w="426" w:type="dxa"/>
            <w:shd w:val="clear" w:color="auto" w:fill="F2F2F2" w:themeFill="background1" w:themeFillShade="F2"/>
          </w:tcPr>
          <w:p w14:paraId="5328110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321E1E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5E53DA2"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67A1EFB"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60366B0"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5B87502B" w14:textId="77777777" w:rsidR="00472BEB" w:rsidRDefault="00472BEB" w:rsidP="00472BEB">
            <w:pPr>
              <w:spacing w:before="120"/>
              <w:rPr>
                <w:rFonts w:ascii="TH SarabunPSK" w:hAnsi="TH SarabunPSK" w:cs="TH SarabunPSK"/>
                <w:sz w:val="24"/>
                <w:szCs w:val="32"/>
              </w:rPr>
            </w:pPr>
          </w:p>
        </w:tc>
      </w:tr>
      <w:tr w:rsidR="00472BEB" w14:paraId="20F03E12" w14:textId="77777777" w:rsidTr="00472BEB">
        <w:tc>
          <w:tcPr>
            <w:tcW w:w="704" w:type="dxa"/>
            <w:shd w:val="clear" w:color="auto" w:fill="F2F2F2" w:themeFill="background1" w:themeFillShade="F2"/>
          </w:tcPr>
          <w:p w14:paraId="425126E0" w14:textId="77777777" w:rsidR="00472BEB" w:rsidRDefault="00472BEB" w:rsidP="00472BEB">
            <w:pPr>
              <w:spacing w:before="120"/>
              <w:rPr>
                <w:rFonts w:ascii="TH SarabunPSK" w:hAnsi="TH SarabunPSK" w:cs="TH SarabunPSK"/>
              </w:rPr>
            </w:pPr>
            <w:r>
              <w:rPr>
                <w:rFonts w:ascii="TH SarabunPSK" w:hAnsi="TH SarabunPSK" w:cs="TH SarabunPSK"/>
              </w:rPr>
              <w:t>4.1.9</w:t>
            </w:r>
          </w:p>
        </w:tc>
        <w:tc>
          <w:tcPr>
            <w:tcW w:w="3260" w:type="dxa"/>
            <w:shd w:val="clear" w:color="auto" w:fill="F2F2F2" w:themeFill="background1" w:themeFillShade="F2"/>
          </w:tcPr>
          <w:p w14:paraId="3E4D3146" w14:textId="77777777" w:rsidR="00472BEB" w:rsidRPr="008438C0" w:rsidRDefault="00472BEB" w:rsidP="00472BEB">
            <w:pPr>
              <w:spacing w:before="120"/>
              <w:rPr>
                <w:rFonts w:ascii="TH SarabunPSK" w:hAnsi="TH SarabunPSK" w:cs="TH SarabunPSK"/>
              </w:rPr>
            </w:pPr>
            <w:r w:rsidRPr="00185B23">
              <w:rPr>
                <w:rFonts w:ascii="TH SarabunPSK" w:hAnsi="TH SarabunPSK" w:cs="TH SarabunPSK"/>
              </w:rPr>
              <w:t>A training needs analysis is carried out for all staff and is regularly reviewed.</w:t>
            </w:r>
          </w:p>
        </w:tc>
        <w:tc>
          <w:tcPr>
            <w:tcW w:w="426" w:type="dxa"/>
            <w:shd w:val="clear" w:color="auto" w:fill="F2F2F2" w:themeFill="background1" w:themeFillShade="F2"/>
          </w:tcPr>
          <w:p w14:paraId="3268125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D953BA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11E1C2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B2BF87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0E89CD8"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16D5BE3F" w14:textId="77777777" w:rsidR="00472BEB" w:rsidRDefault="00472BEB" w:rsidP="00472BEB">
            <w:pPr>
              <w:spacing w:before="120"/>
              <w:rPr>
                <w:rFonts w:ascii="TH SarabunPSK" w:hAnsi="TH SarabunPSK" w:cs="TH SarabunPSK"/>
                <w:sz w:val="24"/>
                <w:szCs w:val="32"/>
              </w:rPr>
            </w:pPr>
          </w:p>
        </w:tc>
      </w:tr>
      <w:tr w:rsidR="00472BEB" w14:paraId="00184D20" w14:textId="77777777" w:rsidTr="00472BEB">
        <w:tc>
          <w:tcPr>
            <w:tcW w:w="704" w:type="dxa"/>
            <w:shd w:val="clear" w:color="auto" w:fill="F2F2F2" w:themeFill="background1" w:themeFillShade="F2"/>
          </w:tcPr>
          <w:p w14:paraId="3B8A0172" w14:textId="77777777" w:rsidR="00472BEB" w:rsidRDefault="00472BEB" w:rsidP="00472BEB">
            <w:pPr>
              <w:spacing w:before="120"/>
              <w:rPr>
                <w:rFonts w:ascii="TH SarabunPSK" w:hAnsi="TH SarabunPSK" w:cs="TH SarabunPSK"/>
              </w:rPr>
            </w:pPr>
            <w:r>
              <w:rPr>
                <w:rFonts w:ascii="TH SarabunPSK" w:hAnsi="TH SarabunPSK" w:cs="TH SarabunPSK"/>
              </w:rPr>
              <w:t>4.1.10</w:t>
            </w:r>
          </w:p>
        </w:tc>
        <w:tc>
          <w:tcPr>
            <w:tcW w:w="3260" w:type="dxa"/>
            <w:shd w:val="clear" w:color="auto" w:fill="F2F2F2" w:themeFill="background1" w:themeFillShade="F2"/>
          </w:tcPr>
          <w:p w14:paraId="38664223" w14:textId="77777777" w:rsidR="00472BEB" w:rsidRPr="008438C0" w:rsidRDefault="00472BEB" w:rsidP="00472BEB">
            <w:pPr>
              <w:spacing w:before="120"/>
              <w:rPr>
                <w:rFonts w:ascii="TH SarabunPSK" w:hAnsi="TH SarabunPSK" w:cs="TH SarabunPSK"/>
              </w:rPr>
            </w:pPr>
            <w:r w:rsidRPr="00185B23">
              <w:rPr>
                <w:rFonts w:ascii="TH SarabunPSK" w:hAnsi="TH SarabunPSK" w:cs="TH SarabunPSK"/>
              </w:rPr>
              <w:t>Employees have a mechanism to request additional training in relation to their role in FRMS</w:t>
            </w:r>
            <w:r>
              <w:rPr>
                <w:rFonts w:ascii="TH SarabunPSK" w:hAnsi="TH SarabunPSK" w:cs="TH SarabunPSK"/>
              </w:rPr>
              <w:t>.</w:t>
            </w:r>
          </w:p>
        </w:tc>
        <w:tc>
          <w:tcPr>
            <w:tcW w:w="426" w:type="dxa"/>
            <w:shd w:val="clear" w:color="auto" w:fill="F2F2F2" w:themeFill="background1" w:themeFillShade="F2"/>
          </w:tcPr>
          <w:p w14:paraId="46041CB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6CF91A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0414358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165523F4"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5B5100CF"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4D98F5BE" w14:textId="77777777" w:rsidR="00472BEB" w:rsidRDefault="00472BEB" w:rsidP="00472BEB">
            <w:pPr>
              <w:spacing w:before="120"/>
              <w:rPr>
                <w:rFonts w:ascii="TH SarabunPSK" w:hAnsi="TH SarabunPSK" w:cs="TH SarabunPSK"/>
                <w:sz w:val="24"/>
                <w:szCs w:val="32"/>
              </w:rPr>
            </w:pPr>
          </w:p>
        </w:tc>
      </w:tr>
      <w:tr w:rsidR="00472BEB" w14:paraId="468438E9" w14:textId="77777777" w:rsidTr="00472BEB">
        <w:tc>
          <w:tcPr>
            <w:tcW w:w="704" w:type="dxa"/>
            <w:shd w:val="clear" w:color="auto" w:fill="F2F2F2" w:themeFill="background1" w:themeFillShade="F2"/>
          </w:tcPr>
          <w:p w14:paraId="3F536299" w14:textId="77777777" w:rsidR="00472BEB" w:rsidRDefault="00472BEB" w:rsidP="00472BEB">
            <w:pPr>
              <w:spacing w:before="120"/>
              <w:rPr>
                <w:rFonts w:ascii="TH SarabunPSK" w:hAnsi="TH SarabunPSK" w:cs="TH SarabunPSK"/>
              </w:rPr>
            </w:pPr>
            <w:r>
              <w:rPr>
                <w:rFonts w:ascii="TH SarabunPSK" w:hAnsi="TH SarabunPSK" w:cs="TH SarabunPSK"/>
              </w:rPr>
              <w:t>4.1.11</w:t>
            </w:r>
          </w:p>
        </w:tc>
        <w:tc>
          <w:tcPr>
            <w:tcW w:w="3260" w:type="dxa"/>
            <w:shd w:val="clear" w:color="auto" w:fill="F2F2F2" w:themeFill="background1" w:themeFillShade="F2"/>
          </w:tcPr>
          <w:p w14:paraId="7CFA543B" w14:textId="77777777" w:rsidR="00472BEB" w:rsidRPr="008438C0" w:rsidRDefault="00472BEB" w:rsidP="00472BEB">
            <w:pPr>
              <w:spacing w:before="120"/>
              <w:rPr>
                <w:rFonts w:ascii="TH SarabunPSK" w:hAnsi="TH SarabunPSK" w:cs="TH SarabunPSK"/>
              </w:rPr>
            </w:pPr>
            <w:r w:rsidRPr="00185B23">
              <w:rPr>
                <w:rFonts w:ascii="TH SarabunPSK" w:hAnsi="TH SarabunPSK" w:cs="TH SarabunPSK"/>
              </w:rPr>
              <w:t xml:space="preserve">Management </w:t>
            </w:r>
            <w:proofErr w:type="spellStart"/>
            <w:r w:rsidRPr="00185B23">
              <w:rPr>
                <w:rFonts w:ascii="TH SarabunPSK" w:hAnsi="TH SarabunPSK" w:cs="TH SarabunPSK"/>
              </w:rPr>
              <w:t>recognise</w:t>
            </w:r>
            <w:proofErr w:type="spellEnd"/>
            <w:r w:rsidRPr="00185B23">
              <w:rPr>
                <w:rFonts w:ascii="TH SarabunPSK" w:hAnsi="TH SarabunPSK" w:cs="TH SarabunPSK"/>
              </w:rPr>
              <w:t xml:space="preserve"> and uses informal opportunities to instruct employees on –fatigue management</w:t>
            </w:r>
            <w:r>
              <w:rPr>
                <w:rFonts w:ascii="TH SarabunPSK" w:hAnsi="TH SarabunPSK" w:cs="TH SarabunPSK"/>
              </w:rPr>
              <w:t>.</w:t>
            </w:r>
          </w:p>
        </w:tc>
        <w:tc>
          <w:tcPr>
            <w:tcW w:w="426" w:type="dxa"/>
            <w:shd w:val="clear" w:color="auto" w:fill="F2F2F2" w:themeFill="background1" w:themeFillShade="F2"/>
          </w:tcPr>
          <w:p w14:paraId="2A7E624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D8E226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0C9A71F"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31D3FD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0426939E"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56F9C194" w14:textId="77777777" w:rsidR="00472BEB" w:rsidRDefault="00472BEB" w:rsidP="00472BEB">
            <w:pPr>
              <w:spacing w:before="120"/>
              <w:rPr>
                <w:rFonts w:ascii="TH SarabunPSK" w:hAnsi="TH SarabunPSK" w:cs="TH SarabunPSK"/>
                <w:sz w:val="24"/>
                <w:szCs w:val="32"/>
              </w:rPr>
            </w:pPr>
          </w:p>
        </w:tc>
      </w:tr>
    </w:tbl>
    <w:p w14:paraId="59881CEF" w14:textId="77777777" w:rsidR="00185B23" w:rsidRDefault="00185B23" w:rsidP="00206E16">
      <w:pPr>
        <w:spacing w:before="120" w:after="0" w:line="240" w:lineRule="auto"/>
        <w:rPr>
          <w:rFonts w:ascii="TH SarabunPSK" w:hAnsi="TH SarabunPSK" w:cs="TH SarabunPSK"/>
        </w:rPr>
      </w:pPr>
    </w:p>
    <w:p w14:paraId="55CAD1F1" w14:textId="77777777" w:rsidR="00C2221F" w:rsidRDefault="00C2221F" w:rsidP="00C2221F">
      <w:pPr>
        <w:pStyle w:val="ListParagraph"/>
        <w:numPr>
          <w:ilvl w:val="1"/>
          <w:numId w:val="5"/>
        </w:numPr>
        <w:spacing w:before="120" w:after="0" w:line="240" w:lineRule="auto"/>
        <w:rPr>
          <w:rFonts w:ascii="TH SarabunPSK" w:hAnsi="TH SarabunPSK" w:cs="TH SarabunPSK"/>
          <w:b/>
          <w:bCs/>
          <w:sz w:val="24"/>
          <w:szCs w:val="32"/>
        </w:rPr>
      </w:pPr>
      <w:r>
        <w:rPr>
          <w:rFonts w:ascii="TH SarabunPSK" w:hAnsi="TH SarabunPSK" w:cs="TH SarabunPSK"/>
          <w:b/>
          <w:bCs/>
          <w:sz w:val="24"/>
          <w:szCs w:val="32"/>
        </w:rPr>
        <w:t>FRMS Communication</w:t>
      </w:r>
      <w:r w:rsidRPr="00185B23">
        <w:rPr>
          <w:rFonts w:ascii="TH SarabunPSK" w:hAnsi="TH SarabunPSK" w:cs="TH SarabunPSK"/>
          <w:b/>
          <w:bCs/>
          <w:sz w:val="24"/>
          <w:szCs w:val="32"/>
        </w:rPr>
        <w:t>.</w:t>
      </w:r>
    </w:p>
    <w:p w14:paraId="60E4F193" w14:textId="77777777" w:rsidR="00C2221F" w:rsidRDefault="00C2221F" w:rsidP="00C2221F">
      <w:pPr>
        <w:spacing w:before="120" w:after="0" w:line="240" w:lineRule="auto"/>
        <w:rPr>
          <w:rFonts w:ascii="TH SarabunPSK" w:hAnsi="TH SarabunPSK" w:cs="TH SarabunPSK"/>
        </w:rPr>
      </w:pPr>
      <w:r w:rsidRPr="00C2221F">
        <w:rPr>
          <w:rFonts w:ascii="TH SarabunPSK" w:hAnsi="TH SarabunPSK" w:cs="TH SarabunPSK"/>
        </w:rPr>
        <w:t>The FRMS shall develop and maintain formal means for safety communication that ensures that all personnel are fully aware of the FRMS, conveys fatigue-related safety critical information, and explains why particular actions are taken and why FRMS procedures are introduced or changed.</w:t>
      </w:r>
    </w:p>
    <w:p w14:paraId="4A148B3D" w14:textId="77777777" w:rsidR="00C2221F" w:rsidRDefault="00C2221F" w:rsidP="00C2221F">
      <w:pPr>
        <w:spacing w:before="120" w:after="0" w:line="240" w:lineRule="auto"/>
        <w:rPr>
          <w:rFonts w:ascii="TH SarabunPSK" w:hAnsi="TH SarabunPSK" w:cs="TH SarabunPSK"/>
        </w:rPr>
      </w:pPr>
      <w:r w:rsidRPr="00185B23">
        <w:rPr>
          <w:rFonts w:ascii="TH SarabunPSK" w:hAnsi="TH SarabunPSK" w:cs="TH SarabunPSK"/>
          <w:b/>
          <w:bCs/>
        </w:rPr>
        <w:t>Note:</w:t>
      </w:r>
      <w:r>
        <w:rPr>
          <w:rFonts w:ascii="TH SarabunPSK" w:hAnsi="TH SarabunPSK" w:cs="TH SarabunPSK"/>
        </w:rPr>
        <w:t xml:space="preserve"> </w:t>
      </w:r>
      <w:r w:rsidRPr="00185B23">
        <w:rPr>
          <w:rFonts w:ascii="TH SarabunPSK" w:hAnsi="TH SarabunPSK" w:cs="TH SarabunPSK"/>
        </w:rPr>
        <w:t>EFFECTIVENESS</w:t>
      </w:r>
      <w:r>
        <w:rPr>
          <w:rFonts w:ascii="TH SarabunPSK" w:hAnsi="TH SarabunPSK" w:cs="TH SarabunPSK"/>
        </w:rPr>
        <w:t xml:space="preserve"> </w:t>
      </w:r>
      <w:r w:rsidRPr="00C2221F">
        <w:rPr>
          <w:rFonts w:ascii="TH SarabunPSK" w:hAnsi="TH SarabunPSK" w:cs="TH SarabunPSK"/>
        </w:rPr>
        <w:t>is achieved when all relevant personnel are aware of the FRMS, fatigue-related safety critical information and their role in respect of fatigue management.</w:t>
      </w:r>
    </w:p>
    <w:p w14:paraId="112E8026" w14:textId="77777777" w:rsidR="00C2221F" w:rsidRDefault="00C2221F" w:rsidP="00C2221F">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C2221F" w14:paraId="4266DFC8" w14:textId="77777777" w:rsidTr="00E04B22">
        <w:trPr>
          <w:tblHeader/>
        </w:trPr>
        <w:tc>
          <w:tcPr>
            <w:tcW w:w="3964" w:type="dxa"/>
            <w:gridSpan w:val="2"/>
            <w:shd w:val="clear" w:color="auto" w:fill="0070C0"/>
          </w:tcPr>
          <w:p w14:paraId="3FF6F53E"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Compliance &amp; Performance Markers</w:t>
            </w:r>
          </w:p>
        </w:tc>
        <w:tc>
          <w:tcPr>
            <w:tcW w:w="426" w:type="dxa"/>
            <w:shd w:val="clear" w:color="auto" w:fill="0070C0"/>
          </w:tcPr>
          <w:p w14:paraId="002B1149"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0F42D51F"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11F6B133"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3FF8B671"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437BF2EF" w14:textId="77777777" w:rsidR="00C2221F" w:rsidRPr="00401DA5" w:rsidRDefault="00C2221F" w:rsidP="00E04B22">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05239DBC"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0BA27477" w14:textId="77777777" w:rsidTr="00472BEB">
        <w:tc>
          <w:tcPr>
            <w:tcW w:w="704" w:type="dxa"/>
            <w:shd w:val="clear" w:color="auto" w:fill="F2F2F2" w:themeFill="background1" w:themeFillShade="F2"/>
          </w:tcPr>
          <w:p w14:paraId="7FA3D51E" w14:textId="77777777" w:rsidR="00472BEB" w:rsidRPr="00401DA5" w:rsidRDefault="00472BEB" w:rsidP="00472BEB">
            <w:pPr>
              <w:spacing w:before="120"/>
              <w:rPr>
                <w:rFonts w:ascii="TH SarabunPSK" w:hAnsi="TH SarabunPSK" w:cs="TH SarabunPSK"/>
              </w:rPr>
            </w:pPr>
            <w:r>
              <w:rPr>
                <w:rFonts w:ascii="TH SarabunPSK" w:hAnsi="TH SarabunPSK" w:cs="TH SarabunPSK"/>
              </w:rPr>
              <w:t>4.2.1</w:t>
            </w:r>
          </w:p>
        </w:tc>
        <w:tc>
          <w:tcPr>
            <w:tcW w:w="3260" w:type="dxa"/>
            <w:shd w:val="clear" w:color="auto" w:fill="F2F2F2" w:themeFill="background1" w:themeFillShade="F2"/>
          </w:tcPr>
          <w:p w14:paraId="4B33DB74" w14:textId="77777777" w:rsidR="00472BEB" w:rsidRPr="00401DA5" w:rsidRDefault="00472BEB" w:rsidP="00472BEB">
            <w:pPr>
              <w:spacing w:before="120"/>
              <w:rPr>
                <w:rFonts w:ascii="TH SarabunPSK" w:hAnsi="TH SarabunPSK" w:cs="TH SarabunPSK"/>
              </w:rPr>
            </w:pPr>
            <w:r w:rsidRPr="00C2221F">
              <w:rPr>
                <w:rFonts w:ascii="TH SarabunPSK" w:hAnsi="TH SarabunPSK" w:cs="TH SarabunPSK"/>
              </w:rPr>
              <w:t>FRMS plans and strategies are communicated throughout the organization to relevant staff</w:t>
            </w:r>
            <w:r>
              <w:rPr>
                <w:rFonts w:ascii="TH SarabunPSK" w:hAnsi="TH SarabunPSK" w:cs="TH SarabunPSK"/>
              </w:rPr>
              <w:t>.</w:t>
            </w:r>
          </w:p>
        </w:tc>
        <w:tc>
          <w:tcPr>
            <w:tcW w:w="426" w:type="dxa"/>
            <w:shd w:val="clear" w:color="auto" w:fill="F2F2F2" w:themeFill="background1" w:themeFillShade="F2"/>
          </w:tcPr>
          <w:p w14:paraId="1F76DF36"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E5DEDF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47DE96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D70E14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7E7E283E"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48DAC41D" w14:textId="77777777" w:rsidR="00472BEB" w:rsidRDefault="00472BEB" w:rsidP="00472BEB">
            <w:pPr>
              <w:spacing w:before="120"/>
              <w:rPr>
                <w:rFonts w:ascii="TH SarabunPSK" w:hAnsi="TH SarabunPSK" w:cs="TH SarabunPSK"/>
                <w:sz w:val="24"/>
                <w:szCs w:val="32"/>
              </w:rPr>
            </w:pPr>
          </w:p>
        </w:tc>
      </w:tr>
      <w:tr w:rsidR="00472BEB" w14:paraId="045F0EDE" w14:textId="77777777" w:rsidTr="00472BEB">
        <w:tc>
          <w:tcPr>
            <w:tcW w:w="704" w:type="dxa"/>
            <w:shd w:val="clear" w:color="auto" w:fill="F2F2F2" w:themeFill="background1" w:themeFillShade="F2"/>
          </w:tcPr>
          <w:p w14:paraId="725AAA3B" w14:textId="77777777" w:rsidR="00472BEB" w:rsidRDefault="00472BEB" w:rsidP="00472BEB">
            <w:pPr>
              <w:spacing w:before="120"/>
              <w:rPr>
                <w:rFonts w:ascii="TH SarabunPSK" w:hAnsi="TH SarabunPSK" w:cs="TH SarabunPSK"/>
              </w:rPr>
            </w:pPr>
            <w:r>
              <w:rPr>
                <w:rFonts w:ascii="TH SarabunPSK" w:hAnsi="TH SarabunPSK" w:cs="TH SarabunPSK"/>
              </w:rPr>
              <w:t>4.2.2</w:t>
            </w:r>
          </w:p>
        </w:tc>
        <w:tc>
          <w:tcPr>
            <w:tcW w:w="3260" w:type="dxa"/>
            <w:shd w:val="clear" w:color="auto" w:fill="F2F2F2" w:themeFill="background1" w:themeFillShade="F2"/>
          </w:tcPr>
          <w:p w14:paraId="1B4191B2" w14:textId="77777777" w:rsidR="00472BEB" w:rsidRPr="00401DA5" w:rsidRDefault="00472BEB" w:rsidP="00472BEB">
            <w:pPr>
              <w:spacing w:before="120"/>
              <w:rPr>
                <w:rFonts w:ascii="TH SarabunPSK" w:hAnsi="TH SarabunPSK" w:cs="TH SarabunPSK"/>
              </w:rPr>
            </w:pPr>
            <w:r w:rsidRPr="00C2221F">
              <w:rPr>
                <w:rFonts w:ascii="TH SarabunPSK" w:hAnsi="TH SarabunPSK" w:cs="TH SarabunPSK"/>
              </w:rPr>
              <w:t>Significant fatigue-related events and investigation outcomes are communicated to relevant staff, including those in contracted organizations where appropriate.</w:t>
            </w:r>
          </w:p>
        </w:tc>
        <w:tc>
          <w:tcPr>
            <w:tcW w:w="426" w:type="dxa"/>
            <w:shd w:val="clear" w:color="auto" w:fill="F2F2F2" w:themeFill="background1" w:themeFillShade="F2"/>
          </w:tcPr>
          <w:p w14:paraId="3D7F21A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13B8C50"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482C82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84674D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1FE0858"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2992EB71" w14:textId="77777777" w:rsidR="00472BEB" w:rsidRDefault="00472BEB" w:rsidP="00472BEB">
            <w:pPr>
              <w:spacing w:before="120"/>
              <w:rPr>
                <w:rFonts w:ascii="TH SarabunPSK" w:hAnsi="TH SarabunPSK" w:cs="TH SarabunPSK"/>
                <w:sz w:val="24"/>
                <w:szCs w:val="32"/>
              </w:rPr>
            </w:pPr>
          </w:p>
        </w:tc>
      </w:tr>
      <w:tr w:rsidR="00472BEB" w14:paraId="6D4B6837" w14:textId="77777777" w:rsidTr="00472BEB">
        <w:tc>
          <w:tcPr>
            <w:tcW w:w="704" w:type="dxa"/>
            <w:shd w:val="clear" w:color="auto" w:fill="F2F2F2" w:themeFill="background1" w:themeFillShade="F2"/>
          </w:tcPr>
          <w:p w14:paraId="4DCA12B2" w14:textId="77777777" w:rsidR="00472BEB" w:rsidRDefault="00472BEB" w:rsidP="00472BEB">
            <w:pPr>
              <w:spacing w:before="120"/>
              <w:rPr>
                <w:rFonts w:ascii="TH SarabunPSK" w:hAnsi="TH SarabunPSK" w:cs="TH SarabunPSK"/>
              </w:rPr>
            </w:pPr>
            <w:r>
              <w:rPr>
                <w:rFonts w:ascii="TH SarabunPSK" w:hAnsi="TH SarabunPSK" w:cs="TH SarabunPSK"/>
              </w:rPr>
              <w:t>4.2.3</w:t>
            </w:r>
          </w:p>
        </w:tc>
        <w:tc>
          <w:tcPr>
            <w:tcW w:w="3260" w:type="dxa"/>
            <w:shd w:val="clear" w:color="auto" w:fill="F2F2F2" w:themeFill="background1" w:themeFillShade="F2"/>
          </w:tcPr>
          <w:p w14:paraId="5C3C0B68" w14:textId="77777777" w:rsidR="00472BEB" w:rsidRPr="00401DA5" w:rsidRDefault="00472BEB" w:rsidP="00472BEB">
            <w:pPr>
              <w:spacing w:before="120"/>
              <w:rPr>
                <w:rFonts w:ascii="TH SarabunPSK" w:hAnsi="TH SarabunPSK" w:cs="TH SarabunPSK"/>
              </w:rPr>
            </w:pPr>
            <w:r w:rsidRPr="00C2221F">
              <w:rPr>
                <w:rFonts w:ascii="TH SarabunPSK" w:hAnsi="TH SarabunPSK" w:cs="TH SarabunPSK"/>
              </w:rPr>
              <w:t>There is an FRMS communication strategy defining appropriate methods and media.</w:t>
            </w:r>
          </w:p>
        </w:tc>
        <w:tc>
          <w:tcPr>
            <w:tcW w:w="426" w:type="dxa"/>
            <w:shd w:val="clear" w:color="auto" w:fill="F2F2F2" w:themeFill="background1" w:themeFillShade="F2"/>
          </w:tcPr>
          <w:p w14:paraId="068E7F5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3B79E99"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64C085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DE879EC"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1A9A32CC"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289B6A58" w14:textId="77777777" w:rsidR="00472BEB" w:rsidRDefault="00472BEB" w:rsidP="00472BEB">
            <w:pPr>
              <w:spacing w:before="120"/>
              <w:rPr>
                <w:rFonts w:ascii="TH SarabunPSK" w:hAnsi="TH SarabunPSK" w:cs="TH SarabunPSK"/>
                <w:sz w:val="24"/>
                <w:szCs w:val="32"/>
              </w:rPr>
            </w:pPr>
          </w:p>
        </w:tc>
      </w:tr>
    </w:tbl>
    <w:p w14:paraId="00E9F34E" w14:textId="77777777" w:rsidR="00C2221F" w:rsidRDefault="00C2221F" w:rsidP="00C2221F">
      <w:pPr>
        <w:spacing w:before="120" w:after="0" w:line="240" w:lineRule="auto"/>
        <w:rPr>
          <w:rFonts w:ascii="TH SarabunPSK" w:hAnsi="TH SarabunPSK" w:cs="TH SarabunPSK"/>
        </w:rPr>
      </w:pPr>
    </w:p>
    <w:tbl>
      <w:tblPr>
        <w:tblStyle w:val="TableGrid"/>
        <w:tblW w:w="0" w:type="auto"/>
        <w:tblLook w:val="04A0" w:firstRow="1" w:lastRow="0" w:firstColumn="1" w:lastColumn="0" w:noHBand="0" w:noVBand="1"/>
      </w:tblPr>
      <w:tblGrid>
        <w:gridCol w:w="704"/>
        <w:gridCol w:w="3260"/>
        <w:gridCol w:w="426"/>
        <w:gridCol w:w="425"/>
        <w:gridCol w:w="425"/>
        <w:gridCol w:w="425"/>
        <w:gridCol w:w="4111"/>
        <w:gridCol w:w="4172"/>
      </w:tblGrid>
      <w:tr w:rsidR="00C2221F" w14:paraId="0A0651AE" w14:textId="77777777" w:rsidTr="00E04B22">
        <w:trPr>
          <w:tblHeader/>
        </w:trPr>
        <w:tc>
          <w:tcPr>
            <w:tcW w:w="3964" w:type="dxa"/>
            <w:gridSpan w:val="2"/>
            <w:shd w:val="clear" w:color="auto" w:fill="0070C0"/>
          </w:tcPr>
          <w:p w14:paraId="2A27AB6A" w14:textId="77777777" w:rsidR="00C2221F" w:rsidRPr="00401DA5" w:rsidRDefault="00C2221F" w:rsidP="00E04B22">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 xml:space="preserve">Excellence and Best Practice </w:t>
            </w:r>
            <w:r w:rsidRPr="00401DA5">
              <w:rPr>
                <w:rFonts w:ascii="TH SarabunPSK" w:hAnsi="TH SarabunPSK" w:cs="TH SarabunPSK"/>
                <w:b/>
                <w:bCs/>
                <w:color w:val="FFFFFF" w:themeColor="background1"/>
                <w:sz w:val="24"/>
                <w:szCs w:val="32"/>
              </w:rPr>
              <w:t>Markers</w:t>
            </w:r>
          </w:p>
        </w:tc>
        <w:tc>
          <w:tcPr>
            <w:tcW w:w="426" w:type="dxa"/>
            <w:shd w:val="clear" w:color="auto" w:fill="0070C0"/>
          </w:tcPr>
          <w:p w14:paraId="4EE7BE33"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P</w:t>
            </w:r>
          </w:p>
        </w:tc>
        <w:tc>
          <w:tcPr>
            <w:tcW w:w="425" w:type="dxa"/>
            <w:shd w:val="clear" w:color="auto" w:fill="0070C0"/>
          </w:tcPr>
          <w:p w14:paraId="2B7894D1"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S</w:t>
            </w:r>
          </w:p>
        </w:tc>
        <w:tc>
          <w:tcPr>
            <w:tcW w:w="425" w:type="dxa"/>
            <w:shd w:val="clear" w:color="auto" w:fill="0070C0"/>
          </w:tcPr>
          <w:p w14:paraId="4BF1CF78"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O</w:t>
            </w:r>
          </w:p>
        </w:tc>
        <w:tc>
          <w:tcPr>
            <w:tcW w:w="425" w:type="dxa"/>
            <w:shd w:val="clear" w:color="auto" w:fill="0070C0"/>
          </w:tcPr>
          <w:p w14:paraId="16B11B9E"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E</w:t>
            </w:r>
          </w:p>
        </w:tc>
        <w:tc>
          <w:tcPr>
            <w:tcW w:w="4111" w:type="dxa"/>
            <w:shd w:val="clear" w:color="auto" w:fill="0070C0"/>
          </w:tcPr>
          <w:p w14:paraId="237D3AE4" w14:textId="77777777" w:rsidR="00C2221F" w:rsidRPr="00401DA5" w:rsidRDefault="00C2221F" w:rsidP="00E04B22">
            <w:pPr>
              <w:spacing w:before="120"/>
              <w:rPr>
                <w:rFonts w:ascii="TH SarabunPSK" w:hAnsi="TH SarabunPSK" w:cs="TH SarabunPSK"/>
                <w:b/>
                <w:bCs/>
                <w:color w:val="FFFFFF" w:themeColor="background1"/>
                <w:sz w:val="24"/>
                <w:szCs w:val="32"/>
              </w:rPr>
            </w:pPr>
            <w:r>
              <w:rPr>
                <w:rFonts w:ascii="TH SarabunPSK" w:hAnsi="TH SarabunPSK" w:cs="TH SarabunPSK"/>
                <w:b/>
                <w:bCs/>
                <w:color w:val="FFFFFF" w:themeColor="background1"/>
                <w:sz w:val="24"/>
                <w:szCs w:val="32"/>
              </w:rPr>
              <w:t>How it is achieved/Evidence</w:t>
            </w:r>
          </w:p>
        </w:tc>
        <w:tc>
          <w:tcPr>
            <w:tcW w:w="4172" w:type="dxa"/>
            <w:shd w:val="clear" w:color="auto" w:fill="0070C0"/>
          </w:tcPr>
          <w:p w14:paraId="1649030A" w14:textId="77777777" w:rsidR="00C2221F" w:rsidRPr="00401DA5" w:rsidRDefault="00C2221F" w:rsidP="00E04B22">
            <w:pPr>
              <w:spacing w:before="120"/>
              <w:rPr>
                <w:rFonts w:ascii="TH SarabunPSK" w:hAnsi="TH SarabunPSK" w:cs="TH SarabunPSK"/>
                <w:b/>
                <w:bCs/>
                <w:color w:val="FFFFFF" w:themeColor="background1"/>
                <w:sz w:val="24"/>
                <w:szCs w:val="32"/>
              </w:rPr>
            </w:pPr>
            <w:r w:rsidRPr="00401DA5">
              <w:rPr>
                <w:rFonts w:ascii="TH SarabunPSK" w:hAnsi="TH SarabunPSK" w:cs="TH SarabunPSK"/>
                <w:b/>
                <w:bCs/>
                <w:color w:val="FFFFFF" w:themeColor="background1"/>
                <w:sz w:val="24"/>
                <w:szCs w:val="32"/>
              </w:rPr>
              <w:t>CAAT Remarks</w:t>
            </w:r>
          </w:p>
        </w:tc>
      </w:tr>
      <w:tr w:rsidR="00472BEB" w14:paraId="751CD05C" w14:textId="77777777" w:rsidTr="00472BEB">
        <w:tc>
          <w:tcPr>
            <w:tcW w:w="704" w:type="dxa"/>
            <w:shd w:val="clear" w:color="auto" w:fill="F2F2F2" w:themeFill="background1" w:themeFillShade="F2"/>
          </w:tcPr>
          <w:p w14:paraId="2F7838C8" w14:textId="77777777" w:rsidR="00472BEB" w:rsidRPr="00401DA5" w:rsidRDefault="00472BEB" w:rsidP="00472BEB">
            <w:pPr>
              <w:spacing w:before="120"/>
              <w:rPr>
                <w:rFonts w:ascii="TH SarabunPSK" w:hAnsi="TH SarabunPSK" w:cs="TH SarabunPSK"/>
              </w:rPr>
            </w:pPr>
            <w:r>
              <w:rPr>
                <w:rFonts w:ascii="TH SarabunPSK" w:hAnsi="TH SarabunPSK" w:cs="TH SarabunPSK"/>
              </w:rPr>
              <w:t>4.2.4</w:t>
            </w:r>
          </w:p>
        </w:tc>
        <w:tc>
          <w:tcPr>
            <w:tcW w:w="3260" w:type="dxa"/>
            <w:shd w:val="clear" w:color="auto" w:fill="F2F2F2" w:themeFill="background1" w:themeFillShade="F2"/>
          </w:tcPr>
          <w:p w14:paraId="32272FD1" w14:textId="77777777" w:rsidR="00472BEB" w:rsidRPr="00401DA5" w:rsidRDefault="00472BEB" w:rsidP="00472BEB">
            <w:pPr>
              <w:spacing w:before="120"/>
              <w:rPr>
                <w:rFonts w:ascii="TH SarabunPSK" w:hAnsi="TH SarabunPSK" w:cs="TH SarabunPSK"/>
              </w:rPr>
            </w:pPr>
            <w:r w:rsidRPr="00C2221F">
              <w:rPr>
                <w:rFonts w:ascii="TH SarabunPSK" w:hAnsi="TH SarabunPSK" w:cs="TH SarabunPSK"/>
              </w:rPr>
              <w:t>Significant events and investigation outcomes from external sources are communicated to staff including contracted organizations where appropriate.</w:t>
            </w:r>
          </w:p>
        </w:tc>
        <w:tc>
          <w:tcPr>
            <w:tcW w:w="426" w:type="dxa"/>
            <w:shd w:val="clear" w:color="auto" w:fill="F2F2F2" w:themeFill="background1" w:themeFillShade="F2"/>
          </w:tcPr>
          <w:p w14:paraId="246232A1"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63D0BD3"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EFB867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262D495"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4821EF0"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4EE9A99D" w14:textId="77777777" w:rsidR="00472BEB" w:rsidRDefault="00472BEB" w:rsidP="00472BEB">
            <w:pPr>
              <w:spacing w:before="120"/>
              <w:rPr>
                <w:rFonts w:ascii="TH SarabunPSK" w:hAnsi="TH SarabunPSK" w:cs="TH SarabunPSK"/>
                <w:sz w:val="24"/>
                <w:szCs w:val="32"/>
              </w:rPr>
            </w:pPr>
          </w:p>
        </w:tc>
      </w:tr>
      <w:tr w:rsidR="00472BEB" w14:paraId="793DDE8C" w14:textId="77777777" w:rsidTr="00472BEB">
        <w:tc>
          <w:tcPr>
            <w:tcW w:w="704" w:type="dxa"/>
            <w:shd w:val="clear" w:color="auto" w:fill="F2F2F2" w:themeFill="background1" w:themeFillShade="F2"/>
          </w:tcPr>
          <w:p w14:paraId="6D7261F0" w14:textId="77777777" w:rsidR="00472BEB" w:rsidRDefault="00472BEB" w:rsidP="00472BEB">
            <w:pPr>
              <w:spacing w:before="120"/>
              <w:rPr>
                <w:rFonts w:ascii="TH SarabunPSK" w:hAnsi="TH SarabunPSK" w:cs="TH SarabunPSK"/>
              </w:rPr>
            </w:pPr>
            <w:r>
              <w:rPr>
                <w:rFonts w:ascii="TH SarabunPSK" w:hAnsi="TH SarabunPSK" w:cs="TH SarabunPSK"/>
              </w:rPr>
              <w:t>4.2.5</w:t>
            </w:r>
          </w:p>
        </w:tc>
        <w:tc>
          <w:tcPr>
            <w:tcW w:w="3260" w:type="dxa"/>
            <w:shd w:val="clear" w:color="auto" w:fill="F2F2F2" w:themeFill="background1" w:themeFillShade="F2"/>
          </w:tcPr>
          <w:p w14:paraId="58243297" w14:textId="09B1BF6A" w:rsidR="00472BEB" w:rsidRPr="00C2221F" w:rsidRDefault="00472BEB" w:rsidP="00472BEB">
            <w:pPr>
              <w:spacing w:before="120"/>
              <w:rPr>
                <w:rFonts w:ascii="TH SarabunPSK" w:hAnsi="TH SarabunPSK" w:cs="TH SarabunPSK"/>
              </w:rPr>
            </w:pPr>
            <w:r w:rsidRPr="00C2221F">
              <w:rPr>
                <w:rFonts w:ascii="TH SarabunPSK" w:hAnsi="TH SarabunPSK" w:cs="TH SarabunPSK"/>
              </w:rPr>
              <w:t>The effectiveness of FRMS communication is routinely assessed and the strategy revised as required</w:t>
            </w:r>
            <w:r w:rsidR="00521CD3">
              <w:rPr>
                <w:rFonts w:ascii="TH SarabunPSK" w:hAnsi="TH SarabunPSK" w:cs="TH SarabunPSK"/>
              </w:rPr>
              <w:t>.</w:t>
            </w:r>
          </w:p>
        </w:tc>
        <w:tc>
          <w:tcPr>
            <w:tcW w:w="426" w:type="dxa"/>
            <w:shd w:val="clear" w:color="auto" w:fill="F2F2F2" w:themeFill="background1" w:themeFillShade="F2"/>
          </w:tcPr>
          <w:p w14:paraId="7FB5B52D"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78F475E2"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555B46BA"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29B52F81"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26EC2ADA"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4D34AF82" w14:textId="77777777" w:rsidR="00472BEB" w:rsidRDefault="00472BEB" w:rsidP="00472BEB">
            <w:pPr>
              <w:spacing w:before="120"/>
              <w:rPr>
                <w:rFonts w:ascii="TH SarabunPSK" w:hAnsi="TH SarabunPSK" w:cs="TH SarabunPSK"/>
                <w:sz w:val="24"/>
                <w:szCs w:val="32"/>
              </w:rPr>
            </w:pPr>
          </w:p>
        </w:tc>
      </w:tr>
      <w:tr w:rsidR="00472BEB" w14:paraId="39361684" w14:textId="77777777" w:rsidTr="00472BEB">
        <w:tc>
          <w:tcPr>
            <w:tcW w:w="704" w:type="dxa"/>
            <w:shd w:val="clear" w:color="auto" w:fill="F2F2F2" w:themeFill="background1" w:themeFillShade="F2"/>
          </w:tcPr>
          <w:p w14:paraId="558F9645" w14:textId="77777777" w:rsidR="00472BEB" w:rsidRDefault="00472BEB" w:rsidP="00472BEB">
            <w:pPr>
              <w:spacing w:before="120"/>
              <w:rPr>
                <w:rFonts w:ascii="TH SarabunPSK" w:hAnsi="TH SarabunPSK" w:cs="TH SarabunPSK"/>
              </w:rPr>
            </w:pPr>
            <w:r>
              <w:rPr>
                <w:rFonts w:ascii="TH SarabunPSK" w:hAnsi="TH SarabunPSK" w:cs="TH SarabunPSK"/>
              </w:rPr>
              <w:t>4.2.6</w:t>
            </w:r>
          </w:p>
        </w:tc>
        <w:tc>
          <w:tcPr>
            <w:tcW w:w="3260" w:type="dxa"/>
            <w:shd w:val="clear" w:color="auto" w:fill="F2F2F2" w:themeFill="background1" w:themeFillShade="F2"/>
          </w:tcPr>
          <w:p w14:paraId="0084C730" w14:textId="008BAE7E" w:rsidR="00472BEB" w:rsidRPr="00C2221F" w:rsidRDefault="00472BEB" w:rsidP="00472BEB">
            <w:pPr>
              <w:spacing w:before="120"/>
              <w:rPr>
                <w:rFonts w:ascii="TH SarabunPSK" w:hAnsi="TH SarabunPSK" w:cs="TH SarabunPSK"/>
              </w:rPr>
            </w:pPr>
            <w:r w:rsidRPr="00C2221F">
              <w:rPr>
                <w:rFonts w:ascii="TH SarabunPSK" w:hAnsi="TH SarabunPSK" w:cs="TH SarabunPSK"/>
              </w:rPr>
              <w:t>Fatigue-related information is appropriately shared with other parties</w:t>
            </w:r>
            <w:r w:rsidR="00521CD3">
              <w:rPr>
                <w:rFonts w:ascii="TH SarabunPSK" w:hAnsi="TH SarabunPSK" w:cs="TH SarabunPSK"/>
              </w:rPr>
              <w:t>.</w:t>
            </w:r>
          </w:p>
        </w:tc>
        <w:tc>
          <w:tcPr>
            <w:tcW w:w="426" w:type="dxa"/>
            <w:shd w:val="clear" w:color="auto" w:fill="F2F2F2" w:themeFill="background1" w:themeFillShade="F2"/>
          </w:tcPr>
          <w:p w14:paraId="00DA220E"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4B592D9B"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37377354"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25" w:type="dxa"/>
            <w:shd w:val="clear" w:color="auto" w:fill="F2F2F2" w:themeFill="background1" w:themeFillShade="F2"/>
          </w:tcPr>
          <w:p w14:paraId="65502AD7" w14:textId="77777777" w:rsidR="00472BEB" w:rsidRDefault="00472BEB" w:rsidP="00472BEB">
            <w:pPr>
              <w:spacing w:before="120"/>
              <w:rPr>
                <w:rFonts w:ascii="TH SarabunPSK" w:hAnsi="TH SarabunPSK" w:cs="TH SarabunPSK"/>
                <w:sz w:val="24"/>
                <w:szCs w:val="32"/>
              </w:rPr>
            </w:pPr>
            <w:r>
              <w:rPr>
                <w:rFonts w:ascii="TH SarabunPSK" w:hAnsi="TH SarabunPSK" w:cs="TH SarabunPSK"/>
                <w:sz w:val="24"/>
                <w:szCs w:val="32"/>
              </w:rPr>
              <w:sym w:font="Wingdings 2" w:char="F02A"/>
            </w:r>
          </w:p>
        </w:tc>
        <w:tc>
          <w:tcPr>
            <w:tcW w:w="4111" w:type="dxa"/>
          </w:tcPr>
          <w:p w14:paraId="4F886554" w14:textId="77777777" w:rsidR="00472BEB" w:rsidRDefault="00472BEB" w:rsidP="00472BEB">
            <w:pPr>
              <w:spacing w:before="120"/>
              <w:rPr>
                <w:rFonts w:ascii="TH SarabunPSK" w:hAnsi="TH SarabunPSK" w:cs="TH SarabunPSK"/>
                <w:sz w:val="24"/>
                <w:szCs w:val="32"/>
              </w:rPr>
            </w:pPr>
          </w:p>
        </w:tc>
        <w:tc>
          <w:tcPr>
            <w:tcW w:w="4172" w:type="dxa"/>
            <w:shd w:val="clear" w:color="auto" w:fill="F2F2F2" w:themeFill="background1" w:themeFillShade="F2"/>
          </w:tcPr>
          <w:p w14:paraId="3EA41E95" w14:textId="77777777" w:rsidR="00472BEB" w:rsidRDefault="00472BEB" w:rsidP="00472BEB">
            <w:pPr>
              <w:spacing w:before="120"/>
              <w:rPr>
                <w:rFonts w:ascii="TH SarabunPSK" w:hAnsi="TH SarabunPSK" w:cs="TH SarabunPSK"/>
                <w:sz w:val="24"/>
                <w:szCs w:val="32"/>
              </w:rPr>
            </w:pPr>
          </w:p>
        </w:tc>
      </w:tr>
    </w:tbl>
    <w:p w14:paraId="6B0A9E5E" w14:textId="77777777" w:rsidR="00C2221F" w:rsidRPr="00185B23" w:rsidRDefault="00C2221F" w:rsidP="00C2221F">
      <w:pPr>
        <w:spacing w:before="120" w:after="0" w:line="240" w:lineRule="auto"/>
        <w:rPr>
          <w:rFonts w:ascii="TH SarabunPSK" w:hAnsi="TH SarabunPSK" w:cs="TH SarabunPSK"/>
          <w:cs/>
        </w:rPr>
      </w:pPr>
      <w:bookmarkStart w:id="1" w:name="_GoBack"/>
      <w:bookmarkEnd w:id="1"/>
    </w:p>
    <w:sectPr w:rsidR="00C2221F" w:rsidRPr="00185B23" w:rsidSect="009A7D3F">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FA0F" w14:textId="77777777" w:rsidR="0012308D" w:rsidRDefault="0012308D" w:rsidP="009A7D3F">
      <w:pPr>
        <w:spacing w:after="0" w:line="240" w:lineRule="auto"/>
      </w:pPr>
      <w:r>
        <w:separator/>
      </w:r>
    </w:p>
  </w:endnote>
  <w:endnote w:type="continuationSeparator" w:id="0">
    <w:p w14:paraId="7B26193C" w14:textId="77777777" w:rsidR="0012308D" w:rsidRDefault="0012308D" w:rsidP="009A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8BF9" w14:textId="01AAB84E" w:rsidR="00E04B22" w:rsidRPr="0018348C" w:rsidRDefault="00E04B22" w:rsidP="009A7D3F">
    <w:pPr>
      <w:pStyle w:val="Footer"/>
      <w:tabs>
        <w:tab w:val="left" w:pos="13050"/>
        <w:tab w:val="left" w:pos="13230"/>
      </w:tabs>
      <w:ind w:left="142" w:right="-404"/>
      <w:rPr>
        <w:rFonts w:ascii="TH SarabunPSK" w:hAnsi="TH SarabunPSK" w:cs="TH SarabunPSK"/>
        <w:color w:val="000000" w:themeColor="text1"/>
        <w:sz w:val="24"/>
        <w:szCs w:val="24"/>
      </w:rPr>
    </w:pPr>
    <w:r w:rsidRPr="0018348C">
      <w:rPr>
        <w:rFonts w:ascii="TH SarabunPSK" w:hAnsi="TH SarabunPSK" w:cs="TH SarabunPSK"/>
        <w:noProof/>
        <w:color w:val="000000" w:themeColor="text1"/>
      </w:rPr>
      <mc:AlternateContent>
        <mc:Choice Requires="wps">
          <w:drawing>
            <wp:anchor distT="0" distB="0" distL="114300" distR="114300" simplePos="0" relativeHeight="251662336" behindDoc="0" locked="0" layoutInCell="1" allowOverlap="1" wp14:anchorId="7BF9384C" wp14:editId="22F1B96B">
              <wp:simplePos x="0" y="0"/>
              <wp:positionH relativeFrom="margin">
                <wp:align>right</wp:align>
              </wp:positionH>
              <wp:positionV relativeFrom="paragraph">
                <wp:posOffset>-14902</wp:posOffset>
              </wp:positionV>
              <wp:extent cx="8807327"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8807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C4895" id="Straight Connector 61"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2.3pt,-1.15pt" to="133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" strokecolor="black [3200]" strokeweight=".5pt">
              <v:stroke joinstyle="miter"/>
              <w10:wrap anchorx="margin"/>
            </v:line>
          </w:pict>
        </mc:Fallback>
      </mc:AlternateContent>
    </w:r>
    <w:r w:rsidRPr="0018348C">
      <w:rPr>
        <w:rFonts w:ascii="TH SarabunPSK" w:hAnsi="TH SarabunPSK" w:cs="TH SarabunPSK"/>
        <w:color w:val="000000" w:themeColor="text1"/>
        <w:sz w:val="24"/>
        <w:szCs w:val="24"/>
      </w:rPr>
      <w:t>CAAT-ANS-TM</w:t>
    </w:r>
    <w:r w:rsidRPr="0018348C">
      <w:rPr>
        <w:rFonts w:ascii="TH SarabunPSK" w:hAnsi="TH SarabunPSK" w:cs="TH SarabunPSK"/>
        <w:color w:val="000000" w:themeColor="text1"/>
        <w:sz w:val="24"/>
        <w:szCs w:val="24"/>
        <w:cs/>
      </w:rPr>
      <w:t>-</w:t>
    </w:r>
    <w:r w:rsidRPr="0018348C">
      <w:rPr>
        <w:rFonts w:ascii="TH SarabunPSK" w:hAnsi="TH SarabunPSK" w:cs="TH SarabunPSK"/>
        <w:color w:val="000000" w:themeColor="text1"/>
        <w:sz w:val="24"/>
        <w:szCs w:val="24"/>
      </w:rPr>
      <w:t>1</w:t>
    </w:r>
    <w:r w:rsidR="0018348C" w:rsidRPr="0018348C">
      <w:rPr>
        <w:rFonts w:ascii="TH SarabunPSK" w:hAnsi="TH SarabunPSK" w:cs="TH SarabunPSK"/>
        <w:color w:val="000000" w:themeColor="text1"/>
        <w:sz w:val="24"/>
        <w:szCs w:val="24"/>
      </w:rPr>
      <w:t>09</w:t>
    </w:r>
    <w:r w:rsidRPr="0018348C">
      <w:rPr>
        <w:rFonts w:ascii="TH SarabunPSK" w:hAnsi="TH SarabunPSK" w:cs="TH SarabunPSK"/>
        <w:color w:val="000000" w:themeColor="text1"/>
        <w:sz w:val="24"/>
        <w:szCs w:val="24"/>
        <w:cs/>
      </w:rPr>
      <w:t xml:space="preserve"> </w:t>
    </w:r>
    <w:r w:rsidRPr="0018348C">
      <w:rPr>
        <w:rFonts w:ascii="TH SarabunPSK" w:hAnsi="TH SarabunPSK" w:cs="TH SarabunPSK"/>
        <w:color w:val="000000" w:themeColor="text1"/>
        <w:sz w:val="24"/>
        <w:szCs w:val="24"/>
      </w:rPr>
      <w:t>Rev</w:t>
    </w:r>
    <w:r w:rsidRPr="0018348C">
      <w:rPr>
        <w:rFonts w:ascii="TH SarabunPSK" w:hAnsi="TH SarabunPSK" w:cs="TH SarabunPSK"/>
        <w:color w:val="000000" w:themeColor="text1"/>
        <w:sz w:val="24"/>
        <w:szCs w:val="24"/>
        <w:cs/>
      </w:rPr>
      <w:t>.</w:t>
    </w:r>
    <w:r w:rsidRPr="0018348C">
      <w:rPr>
        <w:rFonts w:ascii="TH SarabunPSK" w:hAnsi="TH SarabunPSK" w:cs="TH SarabunPSK"/>
        <w:color w:val="000000" w:themeColor="text1"/>
        <w:sz w:val="24"/>
        <w:szCs w:val="24"/>
      </w:rPr>
      <w:t>00</w:t>
    </w:r>
    <w:r w:rsidRPr="0018348C">
      <w:rPr>
        <w:rFonts w:ascii="TH SarabunPSK" w:hAnsi="TH SarabunPSK" w:cs="TH SarabunPSK"/>
        <w:color w:val="000000" w:themeColor="text1"/>
        <w:sz w:val="24"/>
        <w:szCs w:val="24"/>
        <w:cs/>
      </w:rPr>
      <w:tab/>
    </w:r>
    <w:r w:rsidRPr="0018348C">
      <w:rPr>
        <w:rFonts w:ascii="TH SarabunPSK" w:hAnsi="TH SarabunPSK" w:cs="TH SarabunPSK"/>
        <w:color w:val="000000" w:themeColor="text1"/>
        <w:sz w:val="24"/>
        <w:szCs w:val="24"/>
        <w:cs/>
      </w:rPr>
      <w:tab/>
    </w:r>
    <w:r w:rsidRPr="0018348C">
      <w:rPr>
        <w:rFonts w:ascii="TH SarabunPSK" w:hAnsi="TH SarabunPSK" w:cs="TH SarabunPSK"/>
        <w:color w:val="000000" w:themeColor="text1"/>
        <w:sz w:val="24"/>
        <w:szCs w:val="24"/>
        <w:cs/>
      </w:rPr>
      <w:tab/>
    </w:r>
    <w:r w:rsidRPr="0018348C">
      <w:rPr>
        <w:rFonts w:ascii="TH SarabunPSK" w:hAnsi="TH SarabunPSK" w:cs="TH SarabunPSK"/>
        <w:color w:val="000000" w:themeColor="text1"/>
        <w:sz w:val="24"/>
        <w:szCs w:val="24"/>
      </w:rPr>
      <w:t xml:space="preserve">Page </w:t>
    </w:r>
    <w:r w:rsidRPr="0018348C">
      <w:rPr>
        <w:rFonts w:ascii="TH SarabunPSK" w:hAnsi="TH SarabunPSK" w:cs="TH SarabunPSK"/>
        <w:color w:val="000000" w:themeColor="text1"/>
        <w:sz w:val="24"/>
        <w:szCs w:val="24"/>
      </w:rPr>
      <w:fldChar w:fldCharType="begin"/>
    </w:r>
    <w:r w:rsidRPr="0018348C">
      <w:rPr>
        <w:rFonts w:ascii="TH SarabunPSK" w:hAnsi="TH SarabunPSK" w:cs="TH SarabunPSK"/>
        <w:color w:val="000000" w:themeColor="text1"/>
        <w:sz w:val="24"/>
        <w:szCs w:val="24"/>
      </w:rPr>
      <w:instrText xml:space="preserve"> PAGE   \* MERGEFORMAT </w:instrText>
    </w:r>
    <w:r w:rsidRPr="0018348C">
      <w:rPr>
        <w:rFonts w:ascii="TH SarabunPSK" w:hAnsi="TH SarabunPSK" w:cs="TH SarabunPSK"/>
        <w:color w:val="000000" w:themeColor="text1"/>
        <w:sz w:val="24"/>
        <w:szCs w:val="24"/>
      </w:rPr>
      <w:fldChar w:fldCharType="separate"/>
    </w:r>
    <w:r w:rsidRPr="0018348C">
      <w:rPr>
        <w:rFonts w:ascii="TH SarabunPSK" w:hAnsi="TH SarabunPSK" w:cs="TH SarabunPSK"/>
        <w:noProof/>
        <w:color w:val="000000" w:themeColor="text1"/>
        <w:sz w:val="24"/>
        <w:szCs w:val="24"/>
      </w:rPr>
      <w:t>1</w:t>
    </w:r>
    <w:r w:rsidRPr="0018348C">
      <w:rPr>
        <w:rFonts w:ascii="TH SarabunPSK" w:hAnsi="TH SarabunPSK" w:cs="TH SarabunPSK"/>
        <w:noProof/>
        <w:color w:val="000000" w:themeColor="text1"/>
        <w:sz w:val="24"/>
        <w:szCs w:val="24"/>
      </w:rPr>
      <w:fldChar w:fldCharType="end"/>
    </w:r>
    <w:r w:rsidRPr="0018348C">
      <w:rPr>
        <w:rFonts w:ascii="TH SarabunPSK" w:hAnsi="TH SarabunPSK" w:cs="TH SarabunPSK"/>
        <w:noProof/>
        <w:color w:val="000000" w:themeColor="text1"/>
        <w:sz w:val="24"/>
        <w:szCs w:val="24"/>
        <w:cs/>
      </w:rPr>
      <w:t xml:space="preserve"> </w:t>
    </w:r>
    <w:r w:rsidRPr="0018348C">
      <w:rPr>
        <w:rFonts w:ascii="TH SarabunPSK" w:hAnsi="TH SarabunPSK" w:cs="TH SarabunPSK"/>
        <w:noProof/>
        <w:color w:val="000000" w:themeColor="text1"/>
        <w:sz w:val="24"/>
        <w:szCs w:val="24"/>
      </w:rPr>
      <w:t xml:space="preserve">of </w:t>
    </w:r>
    <w:r w:rsidR="00472BEB" w:rsidRPr="0018348C">
      <w:rPr>
        <w:rFonts w:ascii="TH SarabunPSK" w:hAnsi="TH SarabunPSK" w:cs="TH SarabunPSK"/>
        <w:noProof/>
        <w:color w:val="000000" w:themeColor="text1"/>
        <w:sz w:val="28"/>
      </w:rPr>
      <w:t>21</w:t>
    </w:r>
    <w:r w:rsidRPr="0018348C">
      <w:rPr>
        <w:rFonts w:ascii="TH SarabunPSK" w:hAnsi="TH SarabunPSK" w:cs="TH SarabunPSK"/>
        <w:noProof/>
        <w:color w:val="000000" w:themeColor="text1"/>
        <w:sz w:val="28"/>
        <w:cs/>
      </w:rPr>
      <w:t xml:space="preserve"> </w:t>
    </w:r>
  </w:p>
  <w:p w14:paraId="03C2B25E" w14:textId="57CB0F36" w:rsidR="00E04B22" w:rsidRPr="0018348C" w:rsidRDefault="00E04B22" w:rsidP="009A7D3F">
    <w:pPr>
      <w:pStyle w:val="Footer"/>
      <w:ind w:left="142"/>
      <w:rPr>
        <w:rFonts w:ascii="TH SarabunPSK" w:hAnsi="TH SarabunPSK" w:cs="TH SarabunPSK"/>
        <w:noProof/>
        <w:color w:val="000000" w:themeColor="text1"/>
        <w:sz w:val="28"/>
      </w:rPr>
    </w:pPr>
    <w:bookmarkStart w:id="0" w:name="_Hlk504139978"/>
    <w:r w:rsidRPr="0018348C">
      <w:rPr>
        <w:rFonts w:ascii="TH SarabunPSK" w:hAnsi="TH SarabunPSK" w:cs="TH SarabunPSK"/>
        <w:color w:val="000000" w:themeColor="text1"/>
        <w:sz w:val="24"/>
        <w:szCs w:val="24"/>
      </w:rPr>
      <w:t>Effective Date</w:t>
    </w:r>
    <w:r w:rsidRPr="0018348C">
      <w:rPr>
        <w:rFonts w:ascii="TH SarabunPSK" w:hAnsi="TH SarabunPSK" w:cs="TH SarabunPSK"/>
        <w:color w:val="000000" w:themeColor="text1"/>
        <w:sz w:val="24"/>
        <w:szCs w:val="24"/>
        <w:cs/>
      </w:rPr>
      <w:t xml:space="preserve">: </w:t>
    </w:r>
    <w:bookmarkEnd w:id="0"/>
    <w:r w:rsidR="0018348C" w:rsidRPr="0018348C">
      <w:rPr>
        <w:rFonts w:ascii="TH SarabunPSK" w:hAnsi="TH SarabunPSK" w:cs="TH SarabunPSK"/>
        <w:color w:val="000000" w:themeColor="text1"/>
        <w:sz w:val="24"/>
        <w:szCs w:val="24"/>
      </w:rPr>
      <w:t>15</w:t>
    </w:r>
    <w:r w:rsidRPr="0018348C">
      <w:rPr>
        <w:rFonts w:ascii="TH SarabunPSK" w:hAnsi="TH SarabunPSK" w:cs="TH SarabunPSK"/>
        <w:color w:val="000000" w:themeColor="text1"/>
        <w:sz w:val="24"/>
        <w:szCs w:val="24"/>
      </w:rPr>
      <w:t>-</w:t>
    </w:r>
    <w:r w:rsidR="0018348C" w:rsidRPr="0018348C">
      <w:rPr>
        <w:rFonts w:ascii="TH SarabunPSK" w:hAnsi="TH SarabunPSK" w:cs="TH SarabunPSK"/>
        <w:color w:val="000000" w:themeColor="text1"/>
        <w:sz w:val="24"/>
        <w:szCs w:val="24"/>
      </w:rPr>
      <w:t>Dec</w:t>
    </w:r>
    <w:r w:rsidRPr="0018348C">
      <w:rPr>
        <w:rFonts w:ascii="TH SarabunPSK" w:hAnsi="TH SarabunPSK" w:cs="TH SarabunPSK"/>
        <w:color w:val="000000" w:themeColor="text1"/>
        <w:sz w:val="24"/>
        <w:szCs w:val="24"/>
      </w:rPr>
      <w:t>-202</w:t>
    </w:r>
    <w:r w:rsidR="005C3BE5" w:rsidRPr="0018348C">
      <w:rPr>
        <w:rFonts w:ascii="TH SarabunPSK" w:hAnsi="TH SarabunPSK" w:cs="TH SarabunPSK"/>
        <w:color w:val="000000" w:themeColor="text1"/>
        <w:sz w:val="24"/>
        <w:szCs w:val="24"/>
      </w:rPr>
      <w:t>2</w:t>
    </w:r>
    <w:r w:rsidRPr="0018348C">
      <w:rPr>
        <w:rFonts w:ascii="TH SarabunPSK" w:hAnsi="TH SarabunPSK" w:cs="TH SarabunPSK"/>
        <w:color w:val="000000" w:themeColor="text1"/>
        <w:sz w:val="28"/>
      </w:rPr>
      <w:t xml:space="preserve">                                                                                                                                                                                           </w:t>
    </w:r>
  </w:p>
  <w:p w14:paraId="5F416AA2" w14:textId="77777777" w:rsidR="00E04B22" w:rsidRDefault="00E04B22" w:rsidP="009A7D3F">
    <w:pPr>
      <w:pStyle w:val="Footer"/>
    </w:pPr>
  </w:p>
  <w:p w14:paraId="6BA4A250" w14:textId="77777777" w:rsidR="00E04B22" w:rsidRDefault="00E04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1471" w14:textId="77777777" w:rsidR="0012308D" w:rsidRDefault="0012308D" w:rsidP="009A7D3F">
      <w:pPr>
        <w:spacing w:after="0" w:line="240" w:lineRule="auto"/>
      </w:pPr>
      <w:r>
        <w:separator/>
      </w:r>
    </w:p>
  </w:footnote>
  <w:footnote w:type="continuationSeparator" w:id="0">
    <w:p w14:paraId="49D4C55C" w14:textId="77777777" w:rsidR="0012308D" w:rsidRDefault="0012308D" w:rsidP="009A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8764" w14:textId="77777777" w:rsidR="00E04B22" w:rsidRPr="009A7D3F" w:rsidRDefault="00E04B22" w:rsidP="009A7D3F">
    <w:pPr>
      <w:jc w:val="right"/>
      <w:rPr>
        <w:rFonts w:ascii="TH SarabunPSK" w:hAnsi="TH SarabunPSK" w:cs="TH SarabunPSK"/>
        <w:sz w:val="24"/>
        <w:szCs w:val="24"/>
      </w:rPr>
    </w:pPr>
    <w:r w:rsidRPr="00AE70CB">
      <w:rPr>
        <w:rFonts w:cs="Angsana New"/>
        <w:noProof/>
        <w:color w:val="FF0000"/>
        <w:sz w:val="24"/>
      </w:rPr>
      <w:drawing>
        <wp:anchor distT="0" distB="0" distL="114300" distR="114300" simplePos="0" relativeHeight="251659264" behindDoc="0" locked="0" layoutInCell="1" allowOverlap="1" wp14:anchorId="6815EE3C" wp14:editId="2C61714E">
          <wp:simplePos x="0" y="0"/>
          <wp:positionH relativeFrom="column">
            <wp:posOffset>78740</wp:posOffset>
          </wp:positionH>
          <wp:positionV relativeFrom="paragraph">
            <wp:posOffset>-17145</wp:posOffset>
          </wp:positionV>
          <wp:extent cx="1003935" cy="388620"/>
          <wp:effectExtent l="0" t="0" r="5715" b="0"/>
          <wp:wrapThrough wrapText="bothSides">
            <wp:wrapPolygon edited="0">
              <wp:start x="0" y="0"/>
              <wp:lineTo x="0" y="20118"/>
              <wp:lineTo x="21313" y="20118"/>
              <wp:lineTo x="21313" y="0"/>
              <wp:lineTo x="0" y="0"/>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0CB">
      <w:rPr>
        <w:color w:val="FF0000"/>
        <w:sz w:val="24"/>
        <w:szCs w:val="24"/>
      </w:rPr>
      <w:t xml:space="preserve"> </w:t>
    </w:r>
    <w:r w:rsidRPr="00AA1D57">
      <w:rPr>
        <w:rFonts w:ascii="TH SarabunPSK" w:hAnsi="TH SarabunPSK" w:cs="TH SarabunPSK"/>
        <w:sz w:val="24"/>
        <w:szCs w:val="24"/>
      </w:rPr>
      <w:t>ATS FRMS Evaluation Checklist</w:t>
    </w:r>
  </w:p>
  <w:p w14:paraId="65F3DBEC" w14:textId="77777777" w:rsidR="00E04B22" w:rsidRDefault="00E04B22" w:rsidP="00962DC0">
    <w:pPr>
      <w:jc w:val="right"/>
    </w:pPr>
    <w:r w:rsidRPr="001253C5">
      <w:rPr>
        <w:noProof/>
        <w:sz w:val="24"/>
        <w:szCs w:val="24"/>
      </w:rPr>
      <mc:AlternateContent>
        <mc:Choice Requires="wps">
          <w:drawing>
            <wp:anchor distT="0" distB="0" distL="114300" distR="114300" simplePos="0" relativeHeight="251660288" behindDoc="0" locked="0" layoutInCell="1" allowOverlap="1" wp14:anchorId="31447A54" wp14:editId="2B15BCD0">
              <wp:simplePos x="0" y="0"/>
              <wp:positionH relativeFrom="margin">
                <wp:posOffset>10160</wp:posOffset>
              </wp:positionH>
              <wp:positionV relativeFrom="paragraph">
                <wp:posOffset>72390</wp:posOffset>
              </wp:positionV>
              <wp:extent cx="8853854" cy="8792"/>
              <wp:effectExtent l="0" t="0" r="23495" b="29845"/>
              <wp:wrapNone/>
              <wp:docPr id="48" name="Straight Connector 48"/>
              <wp:cNvGraphicFramePr/>
              <a:graphic xmlns:a="http://schemas.openxmlformats.org/drawingml/2006/main">
                <a:graphicData uri="http://schemas.microsoft.com/office/word/2010/wordprocessingShape">
                  <wps:wsp>
                    <wps:cNvCnPr/>
                    <wps:spPr>
                      <a:xfrm>
                        <a:off x="0" y="0"/>
                        <a:ext cx="8853854"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8CEFC" id="Straight Connector 4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5.7pt" to="697.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" strokecolor="black [3200]" strokeweight=".5pt">
              <v:stroke joinstyle="miter"/>
              <w10:wrap anchorx="margin"/>
            </v:line>
          </w:pict>
        </mc:Fallback>
      </mc:AlternateContent>
    </w:r>
    <w:r w:rsidRPr="001253C5">
      <w:rPr>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E38"/>
    <w:multiLevelType w:val="hybridMultilevel"/>
    <w:tmpl w:val="ED94DB84"/>
    <w:lvl w:ilvl="0" w:tplc="806C30EA">
      <w:start w:val="9"/>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3095"/>
    <w:multiLevelType w:val="multilevel"/>
    <w:tmpl w:val="20B29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A64716D"/>
    <w:multiLevelType w:val="multilevel"/>
    <w:tmpl w:val="5D002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9A401D8"/>
    <w:multiLevelType w:val="multilevel"/>
    <w:tmpl w:val="BB5C2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9297E0C"/>
    <w:multiLevelType w:val="multilevel"/>
    <w:tmpl w:val="CFCEB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05"/>
    <w:rsid w:val="000D780A"/>
    <w:rsid w:val="0012308D"/>
    <w:rsid w:val="00130BA5"/>
    <w:rsid w:val="0018348C"/>
    <w:rsid w:val="00185B23"/>
    <w:rsid w:val="001A36E3"/>
    <w:rsid w:val="00206E16"/>
    <w:rsid w:val="00261E67"/>
    <w:rsid w:val="002925DC"/>
    <w:rsid w:val="00343DA8"/>
    <w:rsid w:val="003C49B0"/>
    <w:rsid w:val="00401DA5"/>
    <w:rsid w:val="00457A05"/>
    <w:rsid w:val="00472BEB"/>
    <w:rsid w:val="004E7BCB"/>
    <w:rsid w:val="00521CD3"/>
    <w:rsid w:val="00594D36"/>
    <w:rsid w:val="005C3BE5"/>
    <w:rsid w:val="006469CB"/>
    <w:rsid w:val="00777741"/>
    <w:rsid w:val="007B67A7"/>
    <w:rsid w:val="008438C0"/>
    <w:rsid w:val="0084722C"/>
    <w:rsid w:val="00962DC0"/>
    <w:rsid w:val="0097373D"/>
    <w:rsid w:val="009A7D3F"/>
    <w:rsid w:val="009F597E"/>
    <w:rsid w:val="00A3040C"/>
    <w:rsid w:val="00AA1D57"/>
    <w:rsid w:val="00AE70CB"/>
    <w:rsid w:val="00B15578"/>
    <w:rsid w:val="00B83845"/>
    <w:rsid w:val="00BA51D6"/>
    <w:rsid w:val="00BB6F0F"/>
    <w:rsid w:val="00C04BF4"/>
    <w:rsid w:val="00C2221F"/>
    <w:rsid w:val="00C76177"/>
    <w:rsid w:val="00CC7063"/>
    <w:rsid w:val="00CE5A2A"/>
    <w:rsid w:val="00D2677C"/>
    <w:rsid w:val="00D84F0F"/>
    <w:rsid w:val="00DC6BCD"/>
    <w:rsid w:val="00E04B22"/>
    <w:rsid w:val="00E96BD9"/>
    <w:rsid w:val="00F037DF"/>
    <w:rsid w:val="00F34134"/>
    <w:rsid w:val="00F838EB"/>
    <w:rsid w:val="00FA7B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F073"/>
  <w15:chartTrackingRefBased/>
  <w15:docId w15:val="{E8E9D1D7-C0BB-4EC0-8BBA-F6D3AAB0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D3F"/>
  </w:style>
  <w:style w:type="paragraph" w:styleId="Footer">
    <w:name w:val="footer"/>
    <w:basedOn w:val="Normal"/>
    <w:link w:val="FooterChar"/>
    <w:uiPriority w:val="99"/>
    <w:unhideWhenUsed/>
    <w:rsid w:val="009A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D3F"/>
  </w:style>
  <w:style w:type="paragraph" w:styleId="ListParagraph">
    <w:name w:val="List Paragraph"/>
    <w:basedOn w:val="Normal"/>
    <w:uiPriority w:val="34"/>
    <w:qFormat/>
    <w:rsid w:val="00B1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960B-3AF5-4D82-8CCC-FF2C77DF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Panitsanee Attanawanich</dc:creator>
  <cp:keywords/>
  <dc:description/>
  <cp:lastModifiedBy>Achiraya Dechanuntasin</cp:lastModifiedBy>
  <cp:revision>2</cp:revision>
  <cp:lastPrinted>2022-03-25T08:43:00Z</cp:lastPrinted>
  <dcterms:created xsi:type="dcterms:W3CDTF">2022-11-22T08:54:00Z</dcterms:created>
  <dcterms:modified xsi:type="dcterms:W3CDTF">2022-11-22T08:54:00Z</dcterms:modified>
</cp:coreProperties>
</file>