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9DEB" w14:textId="77777777" w:rsidR="00A75561" w:rsidRPr="00C42275" w:rsidRDefault="00A75561" w:rsidP="00A75561">
      <w:pPr>
        <w:pStyle w:val="a"/>
        <w:numPr>
          <w:ilvl w:val="0"/>
          <w:numId w:val="0"/>
        </w:numPr>
        <w:ind w:left="-60"/>
        <w:jc w:val="center"/>
        <w:rPr>
          <w:rFonts w:ascii="TH SarabunPSK" w:hAnsi="TH SarabunPSK"/>
          <w:b/>
          <w:bCs/>
          <w:color w:val="000000" w:themeColor="text1"/>
          <w:sz w:val="36"/>
          <w:szCs w:val="36"/>
        </w:rPr>
      </w:pPr>
      <w:bookmarkStart w:id="0" w:name="_Toc122374035"/>
      <w:bookmarkStart w:id="1" w:name="_Toc122374455"/>
      <w:r w:rsidRPr="00C42275">
        <w:rPr>
          <w:rFonts w:ascii="TH SarabunPSK" w:hAnsi="TH SarabunPSK" w:hint="cs"/>
          <w:b/>
          <w:bCs/>
          <w:color w:val="000000" w:themeColor="text1"/>
          <w:sz w:val="36"/>
          <w:szCs w:val="36"/>
          <w:cs/>
        </w:rPr>
        <w:t>แบบฟอร์มการประกาศใช้และยุติการใช้แผนรับภาวะฉุกเฉินด้านบริการจราจรทางอากาศ</w:t>
      </w:r>
      <w:bookmarkEnd w:id="0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1710"/>
        <w:gridCol w:w="2335"/>
      </w:tblGrid>
      <w:tr w:rsidR="00A75561" w:rsidRPr="006003FC" w14:paraId="7C9B9B42" w14:textId="77777777" w:rsidTr="000568C5">
        <w:tc>
          <w:tcPr>
            <w:tcW w:w="9350" w:type="dxa"/>
            <w:gridSpan w:val="3"/>
            <w:shd w:val="clear" w:color="auto" w:fill="FF0000"/>
          </w:tcPr>
          <w:p w14:paraId="2152B2A1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color w:val="FFFFFF" w:themeColor="background1"/>
                <w:sz w:val="28"/>
                <w:szCs w:val="28"/>
              </w:rPr>
            </w:pPr>
            <w:r w:rsidRPr="006003FC">
              <w:rPr>
                <w:rFonts w:ascii="TH SarabunPSK" w:hAnsi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ขั้นตอนการประกาศใช้แผนรับภาวะฉุกเฉินด้านบริการจราจรทางอากาศ</w:t>
            </w:r>
          </w:p>
        </w:tc>
      </w:tr>
      <w:tr w:rsidR="00A75561" w:rsidRPr="00BF5BEA" w14:paraId="2FC608A7" w14:textId="77777777" w:rsidTr="000568C5">
        <w:tc>
          <w:tcPr>
            <w:tcW w:w="9350" w:type="dxa"/>
            <w:gridSpan w:val="3"/>
          </w:tcPr>
          <w:p w14:paraId="78A02BD5" w14:textId="77777777" w:rsidR="00A75561" w:rsidRPr="00BF5BEA" w:rsidRDefault="00A75561" w:rsidP="000568C5">
            <w:pPr>
              <w:ind w:left="1" w:hanging="3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F5BEA">
              <w:rPr>
                <w:rFonts w:ascii="TH SarabunPSK" w:hAnsi="TH SarabunPSK" w:hint="cs"/>
                <w:b/>
                <w:bCs/>
                <w:sz w:val="28"/>
                <w:szCs w:val="28"/>
              </w:rPr>
              <w:t>Scenario: __________</w:t>
            </w:r>
          </w:p>
          <w:p w14:paraId="33BE8A22" w14:textId="57CC8D1A" w:rsidR="00A75561" w:rsidRPr="00BF5BEA" w:rsidRDefault="00A75561" w:rsidP="000568C5">
            <w:pPr>
              <w:pStyle w:val="ListParagraph"/>
              <w:spacing w:before="0" w:after="0"/>
              <w:ind w:left="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สำนักงานการบินพลเรือนแห่งประเทศไทย (กพท.) ฝ่ายบริหารงานปฏิบัติการการเดินอากาศ (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AND)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ได้รับแจ้งจาก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_______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เมื่อวันที่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_________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พ.ศ.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______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ทาง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______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ว่าเกิดสถานการณ์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__________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ซึ่งส่งผลให้บริการจราจรทางอากาศภายใน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Bangkok FIR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หยุดชะงักบางส่วนหรือไม่สามารถให้บริการได้โดยสิ้นเชิงโดยเหตุการณ์ดังกล่า</w:t>
            </w:r>
            <w:r w:rsidR="005B4DBF">
              <w:rPr>
                <w:rFonts w:ascii="TH SarabunPSK" w:hAnsi="TH SarabunPSK" w:cs="TH SarabunPSK" w:hint="cs"/>
                <w:sz w:val="28"/>
                <w:szCs w:val="28"/>
                <w:cs/>
              </w:rPr>
              <w:t>ว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เกิดขึ้น</w:t>
            </w:r>
            <w:bookmarkStart w:id="2" w:name="_GoBack"/>
            <w:bookmarkEnd w:id="2"/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เมื่อวันที่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_________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พ.ศ.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______</w:t>
            </w:r>
          </w:p>
        </w:tc>
      </w:tr>
      <w:tr w:rsidR="00A75561" w:rsidRPr="006003FC" w14:paraId="4475E12F" w14:textId="77777777" w:rsidTr="000568C5">
        <w:tc>
          <w:tcPr>
            <w:tcW w:w="9350" w:type="dxa"/>
            <w:gridSpan w:val="3"/>
            <w:shd w:val="clear" w:color="auto" w:fill="E2EFD9" w:themeFill="accent6" w:themeFillTint="33"/>
          </w:tcPr>
          <w:p w14:paraId="5B46C163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การเตรียมการ</w:t>
            </w:r>
          </w:p>
        </w:tc>
      </w:tr>
      <w:tr w:rsidR="00A75561" w:rsidRPr="006003FC" w14:paraId="458F191D" w14:textId="77777777" w:rsidTr="000568C5">
        <w:tc>
          <w:tcPr>
            <w:tcW w:w="5305" w:type="dxa"/>
            <w:shd w:val="clear" w:color="auto" w:fill="E2EFD9" w:themeFill="accent6" w:themeFillTint="33"/>
          </w:tcPr>
          <w:p w14:paraId="794CA954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2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2"/>
              </w:rPr>
              <w:t>Detail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D08F2E1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2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2"/>
              </w:rPr>
              <w:t>Progress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14:paraId="2B5A62DA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8"/>
              </w:rPr>
              <w:t>Remark</w:t>
            </w:r>
          </w:p>
        </w:tc>
      </w:tr>
      <w:tr w:rsidR="00A75561" w:rsidRPr="00706A8A" w14:paraId="31A6CDE5" w14:textId="77777777" w:rsidTr="000568C5">
        <w:tc>
          <w:tcPr>
            <w:tcW w:w="5305" w:type="dxa"/>
          </w:tcPr>
          <w:p w14:paraId="1DC35829" w14:textId="77777777" w:rsidR="00A75561" w:rsidRPr="00BF5BEA" w:rsidRDefault="00A75561" w:rsidP="000568C5">
            <w:pPr>
              <w:pStyle w:val="ListParagraph"/>
              <w:numPr>
                <w:ilvl w:val="0"/>
                <w:numId w:val="19"/>
              </w:numPr>
              <w:tabs>
                <w:tab w:val="left" w:pos="240"/>
              </w:tabs>
              <w:spacing w:before="0" w:after="0"/>
              <w:ind w:left="240" w:hanging="2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ผอ.กพท. ในฐานะหัวหน้าคณะ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สั่งการผ่าน ผจก. ฝ่าย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AND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ให้ทุกหน่วยที่เกี่ยวข้อง (คณะ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AOCG)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เข้าร่วมการประชุม เพื่อประเมินสถานการณ์และพิจารณาความจำเป็นในการประกาศใช้แผนรับภาวะฉุกเฉิน ผ่านทาง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_____________ 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ในวันที่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______________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เวลา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น. โดยมอบหมายให้ฝ่าย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AND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เป็นผู้ประสานงานหน่วยงานที่เกี่ยวข้อง</w:t>
            </w:r>
          </w:p>
        </w:tc>
        <w:tc>
          <w:tcPr>
            <w:tcW w:w="1710" w:type="dxa"/>
          </w:tcPr>
          <w:p w14:paraId="6A19E293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2335" w:type="dxa"/>
          </w:tcPr>
          <w:p w14:paraId="7E161EC1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5561" w:rsidRPr="00706A8A" w14:paraId="4BB2F70E" w14:textId="77777777" w:rsidTr="000568C5">
        <w:tc>
          <w:tcPr>
            <w:tcW w:w="5305" w:type="dxa"/>
          </w:tcPr>
          <w:p w14:paraId="6735A6BA" w14:textId="77777777" w:rsidR="00A75561" w:rsidRPr="00706A8A" w:rsidRDefault="00A75561" w:rsidP="000568C5">
            <w:pPr>
              <w:pStyle w:val="ListParagraph"/>
              <w:numPr>
                <w:ilvl w:val="0"/>
                <w:numId w:val="19"/>
              </w:numPr>
              <w:tabs>
                <w:tab w:val="left" w:pos="240"/>
              </w:tabs>
              <w:spacing w:before="0" w:after="0"/>
              <w:ind w:left="240" w:hanging="2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AND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จัดเตรียมสถานที่ในการประชุมในรูปแบบ</w:t>
            </w:r>
            <w:r w:rsidRPr="00706A8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706A8A">
              <w:rPr>
                <w:rFonts w:ascii="TH SarabunPSK" w:hAnsi="TH SarabunPSK" w:cs="TH SarabunPSK" w:hint="cs"/>
                <w:sz w:val="32"/>
              </w:rPr>
              <w:t>_________</w:t>
            </w:r>
          </w:p>
        </w:tc>
        <w:tc>
          <w:tcPr>
            <w:tcW w:w="1710" w:type="dxa"/>
          </w:tcPr>
          <w:p w14:paraId="104A13ED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2335" w:type="dxa"/>
          </w:tcPr>
          <w:p w14:paraId="04EB2339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5561" w:rsidRPr="00706A8A" w14:paraId="39296B4C" w14:textId="77777777" w:rsidTr="000568C5">
        <w:tc>
          <w:tcPr>
            <w:tcW w:w="5305" w:type="dxa"/>
          </w:tcPr>
          <w:p w14:paraId="2BBCBA84" w14:textId="77777777" w:rsidR="00A75561" w:rsidRPr="00BF5BEA" w:rsidRDefault="00A75561" w:rsidP="000568C5">
            <w:pPr>
              <w:pStyle w:val="ListParagraph"/>
              <w:numPr>
                <w:ilvl w:val="0"/>
                <w:numId w:val="19"/>
              </w:numPr>
              <w:tabs>
                <w:tab w:val="left" w:pos="240"/>
              </w:tabs>
              <w:spacing w:before="0" w:after="0"/>
              <w:ind w:left="240" w:hanging="2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ฝ่าย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AND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สรุปสถานการณ์ และมีอีเมลแจ้งผู้เกี่ยวข้องเพื่อทราบสถานการณ์ และนัดหมายผู้แทน คณะ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เข้าร่วมประชุม โดยแจ้งให้แต่ละหน่วยงานจัดเตรียมข้อมูลความพร้อม/สถานะการดำเนินงานปัจจุบัน/และผลกระทบที่เกิดขึ้นกับหน่วยงาน และนำเสนอในที่ประชุม</w:t>
            </w:r>
          </w:p>
        </w:tc>
        <w:tc>
          <w:tcPr>
            <w:tcW w:w="1710" w:type="dxa"/>
          </w:tcPr>
          <w:p w14:paraId="024C190C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2335" w:type="dxa"/>
          </w:tcPr>
          <w:p w14:paraId="3C699296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5561" w:rsidRPr="00706A8A" w14:paraId="4C643E2D" w14:textId="77777777" w:rsidTr="000568C5">
        <w:tc>
          <w:tcPr>
            <w:tcW w:w="5305" w:type="dxa"/>
          </w:tcPr>
          <w:p w14:paraId="0506152F" w14:textId="77777777" w:rsidR="00A75561" w:rsidRPr="00BF5BEA" w:rsidRDefault="00A75561" w:rsidP="000568C5">
            <w:pPr>
              <w:pStyle w:val="ListParagraph"/>
              <w:numPr>
                <w:ilvl w:val="0"/>
                <w:numId w:val="19"/>
              </w:numPr>
              <w:suppressAutoHyphens/>
              <w:spacing w:line="1" w:lineRule="atLeast"/>
              <w:ind w:left="248" w:hanging="248"/>
              <w:textDirection w:val="btLr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3" w:name="_Toc122374036"/>
            <w:bookmarkStart w:id="4" w:name="_Toc122374456"/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ฝ่าย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AND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ประสาน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NOTAM Office (NOF)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บวท. ผ่าน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AIS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กพท. ในการออกประกาศ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NOTAM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แจ้งเตือนเบื้องต้น ตามที่ระบุใน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Appendix 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หัวข้อ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a)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Airspace available Limited ATS</w:t>
            </w:r>
            <w:bookmarkEnd w:id="3"/>
            <w:bookmarkEnd w:id="4"/>
          </w:p>
        </w:tc>
        <w:tc>
          <w:tcPr>
            <w:tcW w:w="1710" w:type="dxa"/>
          </w:tcPr>
          <w:p w14:paraId="556765FE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2335" w:type="dxa"/>
          </w:tcPr>
          <w:p w14:paraId="7AC0AAC5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5561" w:rsidRPr="00706A8A" w14:paraId="633B64BE" w14:textId="77777777" w:rsidTr="000568C5">
        <w:tc>
          <w:tcPr>
            <w:tcW w:w="5305" w:type="dxa"/>
          </w:tcPr>
          <w:p w14:paraId="3CB232DE" w14:textId="77777777" w:rsidR="00A75561" w:rsidRDefault="00A75561" w:rsidP="000568C5">
            <w:pPr>
              <w:pStyle w:val="ListParagraph"/>
              <w:numPr>
                <w:ilvl w:val="0"/>
                <w:numId w:val="19"/>
              </w:numPr>
              <w:suppressAutoHyphens/>
              <w:spacing w:line="1" w:lineRule="atLeast"/>
              <w:ind w:left="248" w:hanging="248"/>
              <w:jc w:val="thaiDistribute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bookmarkStart w:id="5" w:name="_Toc122374037"/>
            <w:bookmarkStart w:id="6" w:name="_Toc122374457"/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ฝ่าย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AND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โทรศัพท์ประสานงานผู้แทนหน่วยงานที่เกี่ยวข้องทุกหน่วยตามรายชื่อที่ระบุในคณะทำงาน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ให้เข้าร่วมการประชุม และเน้นย้ำให้แต่ละหน่วยงานจัดเตรียมข้อมูล ความพร้อม/สถานการณ์ดำเนินงาน/และผลกระทบที่เกิดขึ้นกับหน่วยงาน และนำเสนอในที่ประชุม</w:t>
            </w:r>
            <w:bookmarkEnd w:id="5"/>
            <w:bookmarkEnd w:id="6"/>
          </w:p>
          <w:p w14:paraId="1B56456B" w14:textId="77777777" w:rsidR="00A75561" w:rsidRPr="00BF5BE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รายชื่อหน่วยงาน </w:t>
            </w:r>
            <w:r w:rsidRPr="00BF5BE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  <w:t>CCC</w:t>
            </w:r>
          </w:p>
          <w:p w14:paraId="57B1DA62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The Civil Aviation Authority of Thailand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CAAT)</w:t>
            </w:r>
          </w:p>
          <w:p w14:paraId="5D13CA80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Royal Thai Air Force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RTAF)</w:t>
            </w:r>
          </w:p>
          <w:p w14:paraId="5B4C75BA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Royal Thai Navy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(RTN)</w:t>
            </w:r>
          </w:p>
          <w:p w14:paraId="1F4D499F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Department of Airports 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(DOA)</w:t>
            </w:r>
          </w:p>
          <w:p w14:paraId="730E258F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Thai Meteorological Department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(TMD)</w:t>
            </w:r>
          </w:p>
          <w:p w14:paraId="00C3E620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lastRenderedPageBreak/>
              <w:t xml:space="preserve">Bangkok Rescue Coordination Centre 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(RCC)</w:t>
            </w:r>
          </w:p>
          <w:p w14:paraId="766000CF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30"/>
              </w:tabs>
              <w:spacing w:before="0" w:after="0"/>
              <w:ind w:left="330" w:hanging="33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Aeronautical Radio of Thailand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Limited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(AEROTHAI)</w:t>
            </w:r>
          </w:p>
          <w:p w14:paraId="5C0C0554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30"/>
              </w:tabs>
              <w:spacing w:before="0" w:after="0"/>
              <w:ind w:left="330" w:hanging="33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Airports of Thailand Public Company Limited (AOT)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</w:p>
          <w:p w14:paraId="54353DC2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Bangkok Airways Public Company Limited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</w:p>
          <w:p w14:paraId="198F17F1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Bangkok Airlines Committee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</w:p>
          <w:p w14:paraId="21963193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after="0"/>
              <w:ind w:left="1" w:hanging="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Thai Pilots Association</w:t>
            </w:r>
            <w:r w:rsidRPr="00BF5BEA">
              <w:rPr>
                <w:rFonts w:ascii="Arial" w:hAnsi="Arial" w:cs="Arial"/>
                <w:sz w:val="28"/>
                <w:szCs w:val="28"/>
              </w:rPr>
              <w:t>​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(THAIPA)</w:t>
            </w:r>
          </w:p>
          <w:p w14:paraId="19F890A6" w14:textId="77777777" w:rsidR="00A75561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  <w:p w14:paraId="6FD1E547" w14:textId="77777777" w:rsidR="00A75561" w:rsidRPr="006003FC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6003F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รายชื่อหน่วยงาน </w:t>
            </w:r>
            <w:r w:rsidRPr="006003F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  <w:t>AOCG</w:t>
            </w:r>
          </w:p>
          <w:p w14:paraId="6255BEBD" w14:textId="77777777" w:rsidR="00A75561" w:rsidRPr="006003FC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30"/>
              </w:tabs>
              <w:spacing w:before="0" w:after="0"/>
              <w:ind w:left="330" w:hanging="33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003FC">
              <w:rPr>
                <w:rFonts w:ascii="TH SarabunPSK" w:hAnsi="TH SarabunPSK" w:cs="TH SarabunPSK" w:hint="cs"/>
                <w:sz w:val="28"/>
                <w:szCs w:val="28"/>
              </w:rPr>
              <w:t>Aeronautical Radio of Thailand</w:t>
            </w:r>
            <w:r w:rsidRPr="006003FC">
              <w:rPr>
                <w:rFonts w:ascii="Arial" w:hAnsi="Arial" w:cs="Arial"/>
                <w:sz w:val="28"/>
                <w:szCs w:val="28"/>
              </w:rPr>
              <w:t>​</w:t>
            </w:r>
            <w:r w:rsidRPr="006003FC">
              <w:rPr>
                <w:rFonts w:ascii="TH SarabunPSK" w:hAnsi="TH SarabunPSK" w:cs="TH SarabunPSK" w:hint="cs"/>
                <w:sz w:val="28"/>
                <w:szCs w:val="28"/>
              </w:rPr>
              <w:t xml:space="preserve"> Limited (AEROTHAI)</w:t>
            </w:r>
          </w:p>
          <w:p w14:paraId="0E8352DF" w14:textId="77777777" w:rsidR="00A75561" w:rsidRPr="006003FC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30"/>
              </w:tabs>
              <w:spacing w:before="0" w:after="0"/>
              <w:ind w:left="330" w:hanging="33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003FC">
              <w:rPr>
                <w:rFonts w:ascii="TH SarabunPSK" w:hAnsi="TH SarabunPSK" w:cs="TH SarabunPSK" w:hint="cs"/>
                <w:sz w:val="28"/>
                <w:szCs w:val="28"/>
              </w:rPr>
              <w:t>The Civil Aviation Authority of Thailand</w:t>
            </w:r>
            <w:r w:rsidRPr="006003FC">
              <w:rPr>
                <w:rFonts w:ascii="Arial" w:hAnsi="Arial" w:cs="Arial"/>
                <w:sz w:val="28"/>
                <w:szCs w:val="28"/>
              </w:rPr>
              <w:t>​</w:t>
            </w:r>
            <w:r w:rsidRPr="006003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003FC">
              <w:rPr>
                <w:rFonts w:ascii="TH SarabunPSK" w:hAnsi="TH SarabunPSK" w:cs="TH SarabunPSK" w:hint="cs"/>
                <w:sz w:val="28"/>
                <w:szCs w:val="28"/>
              </w:rPr>
              <w:t>CAAT)</w:t>
            </w:r>
          </w:p>
          <w:p w14:paraId="5F0EF24D" w14:textId="77777777" w:rsidR="00A75561" w:rsidRPr="00706A8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330"/>
              </w:tabs>
              <w:spacing w:before="0" w:after="0"/>
              <w:ind w:left="330" w:hanging="332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6003FC">
              <w:rPr>
                <w:rFonts w:ascii="TH SarabunPSK" w:hAnsi="TH SarabunPSK" w:cs="TH SarabunPSK" w:hint="cs"/>
                <w:sz w:val="28"/>
                <w:szCs w:val="28"/>
              </w:rPr>
              <w:t>Thai Meteorological Department</w:t>
            </w:r>
            <w:r w:rsidRPr="006003FC">
              <w:rPr>
                <w:rFonts w:ascii="Arial" w:hAnsi="Arial" w:cs="Arial"/>
                <w:sz w:val="28"/>
                <w:szCs w:val="28"/>
              </w:rPr>
              <w:t>​</w:t>
            </w:r>
            <w:r w:rsidRPr="006003FC">
              <w:rPr>
                <w:rFonts w:ascii="TH SarabunPSK" w:hAnsi="TH SarabunPSK" w:cs="TH SarabunPSK" w:hint="cs"/>
                <w:sz w:val="28"/>
                <w:szCs w:val="28"/>
              </w:rPr>
              <w:t xml:space="preserve"> (TMD)</w:t>
            </w:r>
          </w:p>
        </w:tc>
        <w:tc>
          <w:tcPr>
            <w:tcW w:w="1710" w:type="dxa"/>
          </w:tcPr>
          <w:p w14:paraId="5B726424" w14:textId="77777777" w:rsidR="00A75561" w:rsidRPr="00BF5BEA" w:rsidRDefault="00A75561" w:rsidP="000568C5">
            <w:pPr>
              <w:pStyle w:val="ListParagraph"/>
              <w:spacing w:before="0" w:after="0"/>
              <w:ind w:left="464" w:hangingChars="165" w:hanging="46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CCC</w:t>
            </w:r>
          </w:p>
          <w:p w14:paraId="4E788FB2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CAAT</w:t>
            </w:r>
          </w:p>
          <w:p w14:paraId="022D789C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RTAF</w:t>
            </w:r>
          </w:p>
          <w:p w14:paraId="25789D17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RTN</w:t>
            </w:r>
          </w:p>
          <w:p w14:paraId="1F2F397A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DOA</w:t>
            </w:r>
          </w:p>
          <w:p w14:paraId="71BCB7B0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TMD</w:t>
            </w:r>
          </w:p>
          <w:p w14:paraId="6FDFC7E1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RCC</w:t>
            </w:r>
          </w:p>
          <w:p w14:paraId="77040722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AEROTHAI</w:t>
            </w:r>
          </w:p>
          <w:p w14:paraId="7092A20D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AOT</w:t>
            </w:r>
          </w:p>
          <w:p w14:paraId="445FD2EB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BKP</w:t>
            </w:r>
          </w:p>
          <w:p w14:paraId="2B2B6780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AOC</w:t>
            </w:r>
          </w:p>
          <w:p w14:paraId="3B2E6315" w14:textId="77777777" w:rsidR="00A75561" w:rsidRPr="00BF5BEA" w:rsidRDefault="00A75561" w:rsidP="000568C5">
            <w:pPr>
              <w:pStyle w:val="ListParagraph"/>
              <w:spacing w:before="0" w:after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THAIPA</w:t>
            </w:r>
          </w:p>
          <w:p w14:paraId="7D9BDE56" w14:textId="77777777" w:rsidR="00A75561" w:rsidRPr="00BF5BEA" w:rsidRDefault="00A75561" w:rsidP="000568C5">
            <w:pPr>
              <w:pStyle w:val="ListParagraph"/>
              <w:ind w:left="396" w:hangingChars="165" w:hanging="396"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FAD94E8" w14:textId="77777777" w:rsidR="00A75561" w:rsidRPr="00BF5BEA" w:rsidRDefault="00A75561" w:rsidP="000568C5">
            <w:pPr>
              <w:ind w:left="464" w:hangingChars="165" w:hanging="464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F5BEA">
              <w:rPr>
                <w:rFonts w:ascii="TH SarabunPSK" w:hAnsi="TH SarabunPSK" w:hint="cs"/>
                <w:b/>
                <w:bCs/>
                <w:sz w:val="28"/>
                <w:szCs w:val="28"/>
              </w:rPr>
              <w:t>AOCG</w:t>
            </w:r>
          </w:p>
          <w:p w14:paraId="2136784D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 (ATS)</w:t>
            </w:r>
          </w:p>
          <w:p w14:paraId="41B1EAA7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 (AIS)</w:t>
            </w:r>
          </w:p>
          <w:p w14:paraId="6183E9D9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 (CNS)</w:t>
            </w:r>
          </w:p>
          <w:p w14:paraId="1CAF1A3A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 (ATFM)</w:t>
            </w:r>
          </w:p>
          <w:p w14:paraId="048DE83C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 (ASM)</w:t>
            </w:r>
          </w:p>
          <w:p w14:paraId="5312EC02" w14:textId="77777777" w:rsidR="00A75561" w:rsidRPr="00BF5BEA" w:rsidRDefault="00A75561" w:rsidP="000568C5">
            <w:pPr>
              <w:pStyle w:val="ListParagraph"/>
              <w:spacing w:before="0"/>
              <w:ind w:left="302" w:hangingChars="108" w:hanging="30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 (CCT)</w:t>
            </w:r>
          </w:p>
          <w:p w14:paraId="17F4FAFF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TMD</w:t>
            </w:r>
          </w:p>
          <w:p w14:paraId="2C4DBC30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CAAT (ANS)</w:t>
            </w:r>
          </w:p>
          <w:p w14:paraId="3D395614" w14:textId="77777777" w:rsidR="00A75561" w:rsidRPr="00BF5BEA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CAAT (AND)</w:t>
            </w:r>
          </w:p>
          <w:p w14:paraId="5BA81288" w14:textId="77777777" w:rsidR="00A75561" w:rsidRPr="00B273A5" w:rsidRDefault="00A75561" w:rsidP="000568C5">
            <w:pPr>
              <w:pStyle w:val="ListParagraph"/>
              <w:spacing w:before="0"/>
              <w:ind w:left="462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CAAT (AIS)</w:t>
            </w:r>
          </w:p>
        </w:tc>
        <w:tc>
          <w:tcPr>
            <w:tcW w:w="2335" w:type="dxa"/>
          </w:tcPr>
          <w:p w14:paraId="59DBE05E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47BDF06" w14:textId="2195A8B6" w:rsidR="00E357B0" w:rsidRDefault="00E357B0" w:rsidP="00A75561"/>
    <w:p w14:paraId="057612D5" w14:textId="2B5C6DBA" w:rsidR="00A75561" w:rsidRDefault="00A75561" w:rsidP="00A75561"/>
    <w:p w14:paraId="13EA3172" w14:textId="1A7790B9" w:rsidR="00A75561" w:rsidRDefault="00A75561" w:rsidP="00A75561"/>
    <w:p w14:paraId="77F7C66C" w14:textId="7784066E" w:rsidR="00A75561" w:rsidRDefault="00A75561" w:rsidP="00A75561"/>
    <w:p w14:paraId="1EF7AB11" w14:textId="1E6A5D74" w:rsidR="00A75561" w:rsidRDefault="00A75561" w:rsidP="00A75561"/>
    <w:p w14:paraId="71900068" w14:textId="3C6C8ABF" w:rsidR="00A75561" w:rsidRDefault="00A75561" w:rsidP="00A75561"/>
    <w:p w14:paraId="2B1389B2" w14:textId="27963002" w:rsidR="00A75561" w:rsidRDefault="00A75561" w:rsidP="00A75561"/>
    <w:p w14:paraId="47BC74FF" w14:textId="23E1444A" w:rsidR="00A75561" w:rsidRDefault="00A75561" w:rsidP="00A75561"/>
    <w:p w14:paraId="140582B5" w14:textId="32741998" w:rsidR="00A75561" w:rsidRDefault="00A75561" w:rsidP="00A75561"/>
    <w:p w14:paraId="2B06ACC5" w14:textId="3A1EBF28" w:rsidR="00A75561" w:rsidRDefault="00A75561" w:rsidP="00A75561"/>
    <w:p w14:paraId="48984735" w14:textId="14F0A8C1" w:rsidR="00A75561" w:rsidRDefault="00A75561" w:rsidP="00A75561"/>
    <w:p w14:paraId="6F86A830" w14:textId="1BEF1C7F" w:rsidR="00A75561" w:rsidRDefault="00A75561" w:rsidP="00A75561"/>
    <w:p w14:paraId="3F24ECB5" w14:textId="0699BAEB" w:rsidR="00A75561" w:rsidRDefault="00A75561" w:rsidP="00A75561"/>
    <w:p w14:paraId="52A470B5" w14:textId="0984B775" w:rsidR="00A75561" w:rsidRDefault="00A75561" w:rsidP="00A75561"/>
    <w:p w14:paraId="437EC5F7" w14:textId="717D72FD" w:rsidR="00A75561" w:rsidRDefault="00A75561" w:rsidP="00A75561"/>
    <w:p w14:paraId="74B14114" w14:textId="4F1A8F21" w:rsidR="00A75561" w:rsidRDefault="00A75561" w:rsidP="00A75561"/>
    <w:p w14:paraId="48F1D05C" w14:textId="7FD33E6C" w:rsidR="00A75561" w:rsidRDefault="00A75561" w:rsidP="00A755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200"/>
        <w:gridCol w:w="3480"/>
        <w:gridCol w:w="1710"/>
        <w:gridCol w:w="1710"/>
        <w:gridCol w:w="625"/>
      </w:tblGrid>
      <w:tr w:rsidR="00A75561" w:rsidRPr="006003FC" w14:paraId="560743DD" w14:textId="77777777" w:rsidTr="000568C5">
        <w:tc>
          <w:tcPr>
            <w:tcW w:w="9350" w:type="dxa"/>
            <w:gridSpan w:val="6"/>
            <w:shd w:val="clear" w:color="auto" w:fill="E2EFD9" w:themeFill="accent6" w:themeFillTint="33"/>
          </w:tcPr>
          <w:p w14:paraId="55270C14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lastRenderedPageBreak/>
              <w:t>การประกาศใช้แผน</w:t>
            </w:r>
          </w:p>
        </w:tc>
      </w:tr>
      <w:tr w:rsidR="00A75561" w:rsidRPr="00706A8A" w14:paraId="1540022D" w14:textId="77777777" w:rsidTr="000568C5">
        <w:tc>
          <w:tcPr>
            <w:tcW w:w="5305" w:type="dxa"/>
            <w:gridSpan w:val="3"/>
            <w:shd w:val="clear" w:color="auto" w:fill="E2EFD9" w:themeFill="accent6" w:themeFillTint="33"/>
          </w:tcPr>
          <w:p w14:paraId="6FC36500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8"/>
              </w:rPr>
              <w:t>Detail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606AA89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8"/>
              </w:rPr>
              <w:t>Progress</w:t>
            </w:r>
          </w:p>
        </w:tc>
        <w:tc>
          <w:tcPr>
            <w:tcW w:w="2335" w:type="dxa"/>
            <w:gridSpan w:val="2"/>
            <w:shd w:val="clear" w:color="auto" w:fill="E2EFD9" w:themeFill="accent6" w:themeFillTint="33"/>
          </w:tcPr>
          <w:p w14:paraId="38C91539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2"/>
              </w:rPr>
              <w:t>Remark</w:t>
            </w:r>
          </w:p>
        </w:tc>
      </w:tr>
      <w:tr w:rsidR="00A75561" w:rsidRPr="00706A8A" w14:paraId="24E224D3" w14:textId="77777777" w:rsidTr="000568C5">
        <w:tc>
          <w:tcPr>
            <w:tcW w:w="5305" w:type="dxa"/>
            <w:gridSpan w:val="3"/>
          </w:tcPr>
          <w:p w14:paraId="53A0435A" w14:textId="77777777" w:rsidR="00A75561" w:rsidRPr="00BF5BEA" w:rsidRDefault="00A75561" w:rsidP="000568C5">
            <w:pPr>
              <w:pStyle w:val="ListParagraph"/>
              <w:numPr>
                <w:ilvl w:val="0"/>
                <w:numId w:val="21"/>
              </w:numPr>
              <w:tabs>
                <w:tab w:val="left" w:pos="240"/>
              </w:tabs>
              <w:spacing w:before="0" w:after="0"/>
              <w:ind w:left="240" w:hanging="27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ทุกหน่วยงานที่เกี่ยวข้องตามที่มีรายชื่อในคณะทำงาน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br/>
              <w:t xml:space="preserve">CCC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เข้าร่วมการประชุมในวันที่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____________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เวลา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_________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1710" w:type="dxa"/>
          </w:tcPr>
          <w:p w14:paraId="4644A6B7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52BC9E3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2335" w:type="dxa"/>
            <w:gridSpan w:val="2"/>
          </w:tcPr>
          <w:p w14:paraId="290E4E64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5561" w:rsidRPr="00706A8A" w14:paraId="5442CFFB" w14:textId="77777777" w:rsidTr="000568C5">
        <w:tc>
          <w:tcPr>
            <w:tcW w:w="5305" w:type="dxa"/>
            <w:gridSpan w:val="3"/>
          </w:tcPr>
          <w:p w14:paraId="12AB8BF8" w14:textId="77777777" w:rsidR="00A75561" w:rsidRPr="00A75561" w:rsidRDefault="00A75561" w:rsidP="000568C5">
            <w:pPr>
              <w:pStyle w:val="ListParagraph"/>
              <w:numPr>
                <w:ilvl w:val="0"/>
                <w:numId w:val="21"/>
              </w:numPr>
              <w:tabs>
                <w:tab w:val="left" w:pos="240"/>
              </w:tabs>
              <w:spacing w:before="0" w:after="0"/>
              <w:ind w:left="240" w:hanging="270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A7556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หัวหน้า </w:t>
            </w:r>
            <w:r w:rsidRPr="00A75561">
              <w:rPr>
                <w:rFonts w:ascii="TH SarabunPSK" w:hAnsi="TH SarabunPSK" w:cs="TH SarabunPSK" w:hint="cs"/>
                <w:spacing w:val="-4"/>
                <w:sz w:val="28"/>
                <w:szCs w:val="28"/>
              </w:rPr>
              <w:t xml:space="preserve">CCC </w:t>
            </w:r>
            <w:r w:rsidRPr="00A7556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หรือ ฝ่าย </w:t>
            </w:r>
            <w:r w:rsidRPr="00A75561">
              <w:rPr>
                <w:rFonts w:ascii="TH SarabunPSK" w:hAnsi="TH SarabunPSK" w:cs="TH SarabunPSK" w:hint="cs"/>
                <w:spacing w:val="-4"/>
                <w:sz w:val="28"/>
                <w:szCs w:val="28"/>
              </w:rPr>
              <w:t xml:space="preserve">AND </w:t>
            </w:r>
            <w:r w:rsidRPr="00A7556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ให้ข้อมูลสรุปสถานการณ์แก่คณะทำงาน และแจ้งให้แต่ละหน่วยงาน ให้ข้อมูลความพร้อม/สถานการณ์ปฏิบัติงานปัจจุบัน/ผลกระทบที่อาจเกิดขึ้น ให้ที่ประชุมทราบ</w:t>
            </w:r>
          </w:p>
        </w:tc>
        <w:tc>
          <w:tcPr>
            <w:tcW w:w="1710" w:type="dxa"/>
          </w:tcPr>
          <w:p w14:paraId="5A257059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953FC91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5" w:type="dxa"/>
            <w:gridSpan w:val="2"/>
          </w:tcPr>
          <w:p w14:paraId="560D38A4" w14:textId="77777777" w:rsidR="00A75561" w:rsidRPr="00706A8A" w:rsidRDefault="00A75561" w:rsidP="000568C5">
            <w:pPr>
              <w:pStyle w:val="ListParagraph"/>
              <w:ind w:left="0" w:hanging="2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A75561" w:rsidRPr="00706A8A" w14:paraId="16D8E0F5" w14:textId="77777777" w:rsidTr="000568C5">
        <w:tc>
          <w:tcPr>
            <w:tcW w:w="625" w:type="dxa"/>
            <w:shd w:val="clear" w:color="auto" w:fill="FFF2CC" w:themeFill="accent4" w:themeFillTint="33"/>
          </w:tcPr>
          <w:p w14:paraId="2231B94F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689EDF78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RTAF</w:t>
            </w:r>
          </w:p>
        </w:tc>
        <w:tc>
          <w:tcPr>
            <w:tcW w:w="3480" w:type="dxa"/>
          </w:tcPr>
          <w:p w14:paraId="31EFDB48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ให้ข้อมูลความพร้อมในการปฏิบัติการ ทั้งในส่วนของ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Aerodrome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Radar Control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ที่อยู่ในความควบคุมของ กองทัพอากาศ</w:t>
            </w:r>
          </w:p>
          <w:p w14:paraId="59BC2715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223426E0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45C41579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E78A25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44F8C63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7F6D2735" w14:textId="77777777" w:rsidTr="000568C5">
        <w:tc>
          <w:tcPr>
            <w:tcW w:w="625" w:type="dxa"/>
            <w:shd w:val="clear" w:color="auto" w:fill="FFF2CC" w:themeFill="accent4" w:themeFillTint="33"/>
          </w:tcPr>
          <w:p w14:paraId="193ADA9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01E0A68E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RTN</w:t>
            </w:r>
          </w:p>
        </w:tc>
        <w:tc>
          <w:tcPr>
            <w:tcW w:w="3480" w:type="dxa"/>
          </w:tcPr>
          <w:p w14:paraId="226244F1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ให้ข้อมูลความพร้อมในการปฏิบัติการ ทั้งในส่วนของสนามบินที่อยู่ในความรับผิดชอบของกองทัพเรือ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Aerodrome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Approach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Control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ตลอดจนสถานะเที่ยวบิน ณ ท่าอากาศยาน/สถานการณ์ปฏิบัติงานปัจจุบัน/ผลกระทบที่อาจเกิดขึ้น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2EFBA39A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06C01175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16A6610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39DA1BE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515BBB99" w14:textId="77777777" w:rsidTr="000568C5">
        <w:tc>
          <w:tcPr>
            <w:tcW w:w="625" w:type="dxa"/>
            <w:shd w:val="clear" w:color="auto" w:fill="FFF2CC" w:themeFill="accent4" w:themeFillTint="33"/>
          </w:tcPr>
          <w:p w14:paraId="1986289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4AD0314D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DOA</w:t>
            </w:r>
          </w:p>
        </w:tc>
        <w:tc>
          <w:tcPr>
            <w:tcW w:w="3480" w:type="dxa"/>
          </w:tcPr>
          <w:p w14:paraId="300027E6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ในการรองรับอากาศยานและผู้โดยสารที่อาจตกค้าง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11075CA1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62793732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5F47678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15B5C4A9" w14:textId="77777777" w:rsidTr="000568C5">
        <w:tc>
          <w:tcPr>
            <w:tcW w:w="625" w:type="dxa"/>
            <w:shd w:val="clear" w:color="auto" w:fill="FFF2CC" w:themeFill="accent4" w:themeFillTint="33"/>
          </w:tcPr>
          <w:p w14:paraId="4738CBB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68EB7A2D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TMD</w:t>
            </w:r>
          </w:p>
        </w:tc>
        <w:tc>
          <w:tcPr>
            <w:tcW w:w="3480" w:type="dxa"/>
          </w:tcPr>
          <w:p w14:paraId="2CBAFC9F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1C7A254C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14F59DA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2DAE606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6027B7B4" w14:textId="77777777" w:rsidTr="000568C5">
        <w:tc>
          <w:tcPr>
            <w:tcW w:w="625" w:type="dxa"/>
            <w:shd w:val="clear" w:color="auto" w:fill="FFF2CC" w:themeFill="accent4" w:themeFillTint="33"/>
          </w:tcPr>
          <w:p w14:paraId="79464E6C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193B8CEF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RCC</w:t>
            </w:r>
          </w:p>
        </w:tc>
        <w:tc>
          <w:tcPr>
            <w:tcW w:w="3480" w:type="dxa"/>
          </w:tcPr>
          <w:p w14:paraId="1C9A5E81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ให้ข้อมูลความพร้อมในการปฏิบัติการ และประสานงาน เพื่อช่วยเหลืออากาศยานที่ประสบเหตุ/สถานการณ์ปฏิบัติงานปัจจุบัน/ผลกระทบที่อาจเกิดขึ้น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69283EBF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47FC14F4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2CBCC03D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4480B13E" w14:textId="77777777" w:rsidTr="000568C5">
        <w:tc>
          <w:tcPr>
            <w:tcW w:w="625" w:type="dxa"/>
            <w:shd w:val="clear" w:color="auto" w:fill="FFF2CC" w:themeFill="accent4" w:themeFillTint="33"/>
          </w:tcPr>
          <w:p w14:paraId="6EBF628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3F33FC0F" w14:textId="77777777" w:rsidR="00A75561" w:rsidRPr="00BF5BE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AEROTHAI</w:t>
            </w:r>
          </w:p>
        </w:tc>
        <w:tc>
          <w:tcPr>
            <w:tcW w:w="3480" w:type="dxa"/>
          </w:tcPr>
          <w:p w14:paraId="4859A0A4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3174A193" w14:textId="77777777" w:rsidR="00A75561" w:rsidRPr="00BF5BEA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ATS</w:t>
            </w:r>
          </w:p>
          <w:p w14:paraId="626750C1" w14:textId="77777777" w:rsidR="00A75561" w:rsidRPr="00BF5BEA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CNS</w:t>
            </w:r>
          </w:p>
          <w:p w14:paraId="3091D97A" w14:textId="77777777" w:rsidR="00A75561" w:rsidRPr="00BF5BEA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NOF</w:t>
            </w:r>
          </w:p>
          <w:p w14:paraId="6650DD3B" w14:textId="77777777" w:rsidR="00A75561" w:rsidRPr="00706A8A" w:rsidRDefault="00A75561" w:rsidP="00A75561">
            <w:pPr>
              <w:pStyle w:val="ListParagraph"/>
              <w:spacing w:after="0"/>
              <w:ind w:leftChars="63" w:left="613" w:hangingChars="165" w:hanging="462"/>
              <w:rPr>
                <w:rFonts w:ascii="TH SarabunPSK" w:hAnsi="TH SarabunPSK" w:cs="TH SarabunPSK"/>
                <w:sz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ATFM</w:t>
            </w:r>
          </w:p>
        </w:tc>
        <w:tc>
          <w:tcPr>
            <w:tcW w:w="1710" w:type="dxa"/>
            <w:shd w:val="clear" w:color="auto" w:fill="auto"/>
          </w:tcPr>
          <w:p w14:paraId="47441E50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color w:val="FF0000"/>
                <w:sz w:val="32"/>
              </w:rPr>
            </w:pPr>
            <w:r w:rsidRPr="00706A8A">
              <w:rPr>
                <w:rFonts w:ascii="TH SarabunPSK" w:hAnsi="TH SarabunPSK" w:hint="cs"/>
                <w:sz w:val="32"/>
              </w:rPr>
              <w:t xml:space="preserve">Remark: 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1B4BC2E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42692966" w14:textId="77777777" w:rsidTr="000568C5">
        <w:tc>
          <w:tcPr>
            <w:tcW w:w="625" w:type="dxa"/>
            <w:shd w:val="clear" w:color="auto" w:fill="FFF2CC" w:themeFill="accent4" w:themeFillTint="33"/>
          </w:tcPr>
          <w:p w14:paraId="181C8080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187A7456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AMC</w:t>
            </w:r>
          </w:p>
        </w:tc>
        <w:tc>
          <w:tcPr>
            <w:tcW w:w="3480" w:type="dxa"/>
          </w:tcPr>
          <w:p w14:paraId="2CCDC5CF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6D2A635F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0E33372A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color w:val="FF0000"/>
                <w:sz w:val="32"/>
              </w:rPr>
            </w:pPr>
            <w:r w:rsidRPr="00706A8A">
              <w:rPr>
                <w:rFonts w:ascii="TH SarabunPSK" w:hAnsi="TH SarabunPSK" w:hint="cs"/>
                <w:sz w:val="32"/>
              </w:rPr>
              <w:t>Remark: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5DD7FF47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36E12A0C" w14:textId="77777777" w:rsidTr="000568C5">
        <w:tc>
          <w:tcPr>
            <w:tcW w:w="625" w:type="dxa"/>
            <w:shd w:val="clear" w:color="auto" w:fill="FFF2CC" w:themeFill="accent4" w:themeFillTint="33"/>
          </w:tcPr>
          <w:p w14:paraId="57660964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00832B48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AOT</w:t>
            </w:r>
          </w:p>
        </w:tc>
        <w:tc>
          <w:tcPr>
            <w:tcW w:w="3480" w:type="dxa"/>
          </w:tcPr>
          <w:p w14:paraId="4320167D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ให้ข้อมูลความพร้อมในการรองรับอากาศยานและผู้โดยสารที่อาจตกค้าง/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410B8F21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lastRenderedPageBreak/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737EC27F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60F8765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092E09C8" w14:textId="77777777" w:rsidTr="000568C5">
        <w:tc>
          <w:tcPr>
            <w:tcW w:w="625" w:type="dxa"/>
            <w:shd w:val="clear" w:color="auto" w:fill="FFF2CC" w:themeFill="accent4" w:themeFillTint="33"/>
          </w:tcPr>
          <w:p w14:paraId="7716CF8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412508BF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BKP</w:t>
            </w:r>
          </w:p>
        </w:tc>
        <w:tc>
          <w:tcPr>
            <w:tcW w:w="3480" w:type="dxa"/>
          </w:tcPr>
          <w:p w14:paraId="44CD6DF7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ในการรองรับอากาศยานและผู้โดยสารที่อาจตกค้าง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180069C2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62E606D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2DA0B434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3AC40EAB" w14:textId="77777777" w:rsidTr="000568C5">
        <w:tc>
          <w:tcPr>
            <w:tcW w:w="625" w:type="dxa"/>
            <w:shd w:val="clear" w:color="auto" w:fill="FFF2CC" w:themeFill="accent4" w:themeFillTint="33"/>
          </w:tcPr>
          <w:p w14:paraId="4639FDC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39CA412B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AOC</w:t>
            </w:r>
          </w:p>
        </w:tc>
        <w:tc>
          <w:tcPr>
            <w:tcW w:w="3480" w:type="dxa"/>
          </w:tcPr>
          <w:p w14:paraId="1F32E218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ประสานงานกับหน่วยงานที่เกี่ยวข้อง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7E187387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0B1506D2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40B354AC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6B0A8E6F" w14:textId="77777777" w:rsidTr="000568C5">
        <w:tc>
          <w:tcPr>
            <w:tcW w:w="625" w:type="dxa"/>
            <w:shd w:val="clear" w:color="auto" w:fill="FFF2CC" w:themeFill="accent4" w:themeFillTint="33"/>
          </w:tcPr>
          <w:p w14:paraId="0E739B34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0415CEA5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THAIPA</w:t>
            </w:r>
          </w:p>
        </w:tc>
        <w:tc>
          <w:tcPr>
            <w:tcW w:w="3480" w:type="dxa"/>
          </w:tcPr>
          <w:p w14:paraId="53A53E9F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ให้ข้อมูลความพร้อม/สถานการณ์ปฏิบัติงานปัจจุบัน/ผลกระทบที่อาจเกิดขึ้น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056039D3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579701E2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573017B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61F60465" w14:textId="77777777" w:rsidTr="000568C5">
        <w:tc>
          <w:tcPr>
            <w:tcW w:w="625" w:type="dxa"/>
            <w:shd w:val="clear" w:color="auto" w:fill="FFF2CC" w:themeFill="accent4" w:themeFillTint="33"/>
          </w:tcPr>
          <w:p w14:paraId="0F07390E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232483F6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AIS CAAT</w:t>
            </w:r>
          </w:p>
        </w:tc>
        <w:tc>
          <w:tcPr>
            <w:tcW w:w="3480" w:type="dxa"/>
          </w:tcPr>
          <w:p w14:paraId="4AE73ED8" w14:textId="77777777" w:rsidR="00A75561" w:rsidRPr="00BF5BEA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3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ให้ข้อมูลความพร้อมในการออกประกาศ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NOTAM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/สถานการณ์ปฏิบัติงานปัจจุบัน/ผลกระทบที่อาจเกิดขึ้น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2462D371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7E5649E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4F5DF111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75500EF7" w14:textId="77777777" w:rsidTr="000568C5">
        <w:tc>
          <w:tcPr>
            <w:tcW w:w="5305" w:type="dxa"/>
            <w:gridSpan w:val="3"/>
          </w:tcPr>
          <w:p w14:paraId="3613941F" w14:textId="77777777" w:rsidR="00A75561" w:rsidRPr="00BF5BEA" w:rsidRDefault="00A75561" w:rsidP="000568C5">
            <w:pPr>
              <w:pStyle w:val="ListParagraph"/>
              <w:numPr>
                <w:ilvl w:val="0"/>
                <w:numId w:val="21"/>
              </w:numPr>
              <w:tabs>
                <w:tab w:val="left" w:pos="240"/>
              </w:tabs>
              <w:spacing w:before="0" w:after="0"/>
              <w:ind w:left="240" w:hanging="27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ที่ประชุมคณะ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พิจารณาแล้ว มีมติให้ประกาศใช้แผนฯ เนื่องจากเหตุการณ์ที่เกิดขึ้นส่งผลกระทบต่อความปลอดภัย โดยให้คณะทำงาน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มีอำนาจในการปฏิบัติงาน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Day-to-Day Operation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และมอบหมายให้หน่วยงานที่เกี่ยวข้องในคณะ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ดำเนินการดังนี้</w:t>
            </w:r>
          </w:p>
        </w:tc>
        <w:tc>
          <w:tcPr>
            <w:tcW w:w="1710" w:type="dxa"/>
          </w:tcPr>
          <w:p w14:paraId="282645A6" w14:textId="77777777" w:rsidR="00A75561" w:rsidRPr="00706A8A" w:rsidRDefault="00A75561" w:rsidP="000568C5">
            <w:pPr>
              <w:pStyle w:val="ListParagraph"/>
              <w:ind w:left="1" w:hanging="3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5F4AC9B8" w14:textId="77777777" w:rsidR="00A75561" w:rsidRPr="00706A8A" w:rsidRDefault="00A75561" w:rsidP="000568C5">
            <w:pPr>
              <w:pStyle w:val="ListParagraph"/>
              <w:ind w:left="1" w:hanging="3"/>
              <w:rPr>
                <w:rFonts w:ascii="TH SarabunPSK" w:hAnsi="TH SarabunPSK" w:cs="TH SarabunPSK"/>
                <w:sz w:val="28"/>
                <w:cs/>
              </w:rPr>
            </w:pPr>
          </w:p>
          <w:p w14:paraId="53297E92" w14:textId="77777777" w:rsidR="00A75561" w:rsidRPr="00706A8A" w:rsidRDefault="00A75561" w:rsidP="000568C5">
            <w:pPr>
              <w:ind w:hanging="2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335" w:type="dxa"/>
            <w:gridSpan w:val="2"/>
          </w:tcPr>
          <w:p w14:paraId="79E98200" w14:textId="77777777" w:rsidR="00A75561" w:rsidRDefault="00A75561" w:rsidP="00A75561">
            <w:pPr>
              <w:pStyle w:val="ListParagraph"/>
              <w:spacing w:before="0" w:after="0"/>
              <w:ind w:left="6" w:hanging="6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CF0091">
              <w:rPr>
                <w:rFonts w:ascii="TH SarabunPSK" w:hAnsi="TH SarabunPSK" w:cs="TH SarabunPSK"/>
                <w:sz w:val="28"/>
                <w:szCs w:val="28"/>
              </w:rPr>
              <w:t>Remark :</w:t>
            </w:r>
            <w:proofErr w:type="gramEnd"/>
            <w:r w:rsidRPr="00CF00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E2D2779" w14:textId="77777777" w:rsidR="00A75561" w:rsidRPr="00706A8A" w:rsidRDefault="00A75561" w:rsidP="00A75561">
            <w:pPr>
              <w:pStyle w:val="ListParagraph"/>
              <w:ind w:left="1" w:hanging="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CF00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ประชุมพิจารณาร่างการออกประกาศ </w:t>
            </w:r>
            <w:r w:rsidRPr="00CF0091">
              <w:rPr>
                <w:rFonts w:ascii="TH SarabunPSK" w:hAnsi="TH SarabunPSK" w:cs="TH SarabunPSK"/>
                <w:sz w:val="28"/>
                <w:szCs w:val="28"/>
              </w:rPr>
              <w:t xml:space="preserve">NOTAM </w:t>
            </w:r>
            <w:r w:rsidRPr="00CF00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เพื่อทวนสอบความถูกต้องตาม </w:t>
            </w:r>
            <w:r w:rsidRPr="00CF0091">
              <w:rPr>
                <w:rFonts w:ascii="TH SarabunPSK" w:hAnsi="TH SarabunPSK" w:cs="TH SarabunPSK"/>
                <w:sz w:val="28"/>
                <w:szCs w:val="28"/>
              </w:rPr>
              <w:t xml:space="preserve">Appendix D </w:t>
            </w:r>
            <w:r w:rsidRPr="00CF00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หัวข้อ </w:t>
            </w:r>
            <w:r w:rsidRPr="00CF0091">
              <w:rPr>
                <w:rFonts w:ascii="TH SarabunPSK" w:hAnsi="TH SarabunPSK" w:cs="TH SarabunPSK"/>
                <w:sz w:val="28"/>
                <w:szCs w:val="28"/>
              </w:rPr>
              <w:t>b)</w:t>
            </w:r>
          </w:p>
        </w:tc>
      </w:tr>
      <w:tr w:rsidR="00A75561" w:rsidRPr="00706A8A" w14:paraId="0A038299" w14:textId="77777777" w:rsidTr="000568C5">
        <w:tc>
          <w:tcPr>
            <w:tcW w:w="625" w:type="dxa"/>
            <w:shd w:val="clear" w:color="auto" w:fill="FFF2CC" w:themeFill="accent4" w:themeFillTint="33"/>
          </w:tcPr>
          <w:p w14:paraId="1B5B1AE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112415D1" w14:textId="77777777" w:rsidR="00A75561" w:rsidRPr="00BF5BEA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AIS CAAT</w:t>
            </w:r>
          </w:p>
        </w:tc>
        <w:tc>
          <w:tcPr>
            <w:tcW w:w="3480" w:type="dxa"/>
          </w:tcPr>
          <w:p w14:paraId="3065BD1B" w14:textId="77777777" w:rsidR="00A75561" w:rsidRPr="00BF5BEA" w:rsidRDefault="00A75561" w:rsidP="00A75561">
            <w:pPr>
              <w:pStyle w:val="ListParagraph"/>
              <w:numPr>
                <w:ilvl w:val="0"/>
                <w:numId w:val="20"/>
              </w:numPr>
              <w:suppressAutoHyphens/>
              <w:spacing w:after="0" w:line="1" w:lineRule="atLeast"/>
              <w:ind w:left="125" w:hanging="125"/>
              <w:jc w:val="thaiDistribute"/>
              <w:textDirection w:val="btLr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7" w:name="_Toc122374038"/>
            <w:bookmarkStart w:id="8" w:name="_Toc122374458"/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ประสาน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NOF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ในการออก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NOTAM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แจ้งการประกาศใช้แผนรับภาวะฉุกเฉินด้านการบริการจราจรทางอากาศ ในทันทีเมื่อมีมติประกาศใช้แผนฯ โดยใช้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Template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กำหนดใน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Appendix </w:t>
            </w:r>
            <w:r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 xml:space="preserve"> b)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F5BEA">
              <w:rPr>
                <w:rFonts w:ascii="TH SarabunPSK" w:hAnsi="TH SarabunPSK" w:cs="TH SarabunPSK" w:hint="cs"/>
                <w:sz w:val="28"/>
                <w:szCs w:val="28"/>
              </w:rPr>
              <w:t>Contingency plan activated</w:t>
            </w:r>
            <w:bookmarkEnd w:id="7"/>
            <w:bookmarkEnd w:id="8"/>
          </w:p>
        </w:tc>
        <w:tc>
          <w:tcPr>
            <w:tcW w:w="1710" w:type="dxa"/>
            <w:shd w:val="clear" w:color="auto" w:fill="auto"/>
          </w:tcPr>
          <w:p w14:paraId="4A1487E7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10AE939E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1461E10E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56FC145E" w14:textId="77777777" w:rsidTr="000568C5">
        <w:tc>
          <w:tcPr>
            <w:tcW w:w="625" w:type="dxa"/>
            <w:shd w:val="clear" w:color="auto" w:fill="FFF2CC" w:themeFill="accent4" w:themeFillTint="33"/>
          </w:tcPr>
          <w:p w14:paraId="43B5D70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3206671B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CCT</w:t>
            </w:r>
          </w:p>
        </w:tc>
        <w:tc>
          <w:tcPr>
            <w:tcW w:w="3480" w:type="dxa"/>
          </w:tcPr>
          <w:p w14:paraId="3AAE488E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ICAO APAC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แจ้งถึงกำหนดการประกาศใช้แผนฯ</w:t>
            </w:r>
          </w:p>
        </w:tc>
        <w:tc>
          <w:tcPr>
            <w:tcW w:w="1710" w:type="dxa"/>
            <w:shd w:val="clear" w:color="auto" w:fill="auto"/>
          </w:tcPr>
          <w:p w14:paraId="4B224FF2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7E61C104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  <w:cs/>
              </w:rPr>
            </w:pPr>
            <w:r w:rsidRPr="00706A8A">
              <w:rPr>
                <w:rFonts w:ascii="TH SarabunPSK" w:hAnsi="TH SarabunPSK" w:hint="cs"/>
                <w:sz w:val="32"/>
              </w:rPr>
              <w:t>Remark: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0736A8F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03C3D9A5" w14:textId="77777777" w:rsidTr="00A75561">
        <w:trPr>
          <w:trHeight w:val="1233"/>
        </w:trPr>
        <w:tc>
          <w:tcPr>
            <w:tcW w:w="625" w:type="dxa"/>
            <w:shd w:val="clear" w:color="auto" w:fill="FFF2CC" w:themeFill="accent4" w:themeFillTint="33"/>
          </w:tcPr>
          <w:p w14:paraId="1FA64CC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49DCB7C6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AEROTHAI</w:t>
            </w:r>
          </w:p>
        </w:tc>
        <w:tc>
          <w:tcPr>
            <w:tcW w:w="3480" w:type="dxa"/>
          </w:tcPr>
          <w:p w14:paraId="33831154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ประสานงานภายในของหน่วยงาน เพื่อปฏิบัติงานที่เกี่ยวข้องพร้อมรองรับผลกระทบที่อาจเกิดขึ้น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463C9AA8" w14:textId="77777777" w:rsidR="00A75561" w:rsidRPr="003E22C6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ATS</w:t>
            </w:r>
          </w:p>
          <w:p w14:paraId="1E060263" w14:textId="77777777" w:rsidR="00A75561" w:rsidRPr="003E22C6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CNS</w:t>
            </w:r>
          </w:p>
          <w:p w14:paraId="67966442" w14:textId="77777777" w:rsidR="00A75561" w:rsidRPr="003E22C6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NOF</w:t>
            </w:r>
          </w:p>
          <w:p w14:paraId="0F911F15" w14:textId="77777777" w:rsidR="00A75561" w:rsidRPr="00706A8A" w:rsidRDefault="00A75561" w:rsidP="00A75561">
            <w:pPr>
              <w:pStyle w:val="ListParagraph"/>
              <w:spacing w:after="0"/>
              <w:ind w:leftChars="63" w:left="613" w:hangingChars="165" w:hanging="462"/>
              <w:rPr>
                <w:rFonts w:ascii="TH SarabunPSK" w:hAnsi="TH SarabunPSK" w:cs="TH SarabunPSK"/>
                <w:sz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ATFM</w:t>
            </w:r>
          </w:p>
        </w:tc>
        <w:tc>
          <w:tcPr>
            <w:tcW w:w="1710" w:type="dxa"/>
            <w:shd w:val="clear" w:color="auto" w:fill="auto"/>
          </w:tcPr>
          <w:p w14:paraId="4D6219B5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color w:val="FF0000"/>
              </w:rPr>
            </w:pPr>
            <w:r w:rsidRPr="00706A8A">
              <w:rPr>
                <w:rFonts w:ascii="TH SarabunPSK" w:hAnsi="TH SarabunPSK" w:hint="cs"/>
                <w:sz w:val="32"/>
              </w:rPr>
              <w:t xml:space="preserve">Remark: </w:t>
            </w:r>
          </w:p>
          <w:p w14:paraId="47810D9E" w14:textId="77777777" w:rsidR="00A75561" w:rsidRPr="00706A8A" w:rsidRDefault="00A75561" w:rsidP="000568C5">
            <w:pPr>
              <w:ind w:hanging="2"/>
              <w:rPr>
                <w:rFonts w:ascii="TH SarabunPSK" w:hAnsi="TH SarabunPSK"/>
                <w:color w:val="FF0000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3CF4509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0CB1E19F" w14:textId="77777777" w:rsidTr="000568C5">
        <w:tc>
          <w:tcPr>
            <w:tcW w:w="625" w:type="dxa"/>
            <w:shd w:val="clear" w:color="auto" w:fill="FFF2CC" w:themeFill="accent4" w:themeFillTint="33"/>
          </w:tcPr>
          <w:p w14:paraId="0B8131F0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766570FE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TMD</w:t>
            </w:r>
          </w:p>
        </w:tc>
        <w:tc>
          <w:tcPr>
            <w:tcW w:w="3480" w:type="dxa"/>
          </w:tcPr>
          <w:p w14:paraId="2CACB1F1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ประสานงานภายในของหน่วยงานเพื่อปฏิบัติงานที่เกี่ยวข้องพร้อมรองรับผลกระทบที่อาจเกิดขึ้น</w:t>
            </w:r>
          </w:p>
        </w:tc>
        <w:tc>
          <w:tcPr>
            <w:tcW w:w="1710" w:type="dxa"/>
            <w:shd w:val="clear" w:color="auto" w:fill="auto"/>
          </w:tcPr>
          <w:p w14:paraId="78333327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5F3E5FBE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</w:rPr>
            </w:pPr>
            <w:r w:rsidRPr="00706A8A">
              <w:rPr>
                <w:rFonts w:ascii="TH SarabunPSK" w:hAnsi="TH SarabunPSK" w:hint="cs"/>
                <w:sz w:val="32"/>
              </w:rPr>
              <w:t>Remark:</w:t>
            </w:r>
          </w:p>
          <w:p w14:paraId="76EBF08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5477A2E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29B85B44" w14:textId="77777777" w:rsidTr="000568C5">
        <w:tc>
          <w:tcPr>
            <w:tcW w:w="625" w:type="dxa"/>
            <w:shd w:val="clear" w:color="auto" w:fill="FFF2CC" w:themeFill="accent4" w:themeFillTint="33"/>
          </w:tcPr>
          <w:p w14:paraId="1F2958D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10422645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AMC</w:t>
            </w:r>
          </w:p>
        </w:tc>
        <w:tc>
          <w:tcPr>
            <w:tcW w:w="3480" w:type="dxa"/>
          </w:tcPr>
          <w:p w14:paraId="54C2E9B3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ประสานงานหน่วยงานความมั่นคงในการปรับการใช้งานห้วงอากาศ เพื่อป้องกันผลกระทบด้านความปลอดภัยของอากาศยาน</w:t>
            </w:r>
          </w:p>
        </w:tc>
        <w:tc>
          <w:tcPr>
            <w:tcW w:w="1710" w:type="dxa"/>
            <w:shd w:val="clear" w:color="auto" w:fill="auto"/>
          </w:tcPr>
          <w:p w14:paraId="548C608D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2860E9F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</w:rPr>
            </w:pPr>
            <w:r w:rsidRPr="00706A8A">
              <w:rPr>
                <w:rFonts w:ascii="TH SarabunPSK" w:hAnsi="TH SarabunPSK" w:hint="cs"/>
                <w:sz w:val="32"/>
              </w:rPr>
              <w:t>Remark:</w:t>
            </w:r>
          </w:p>
          <w:p w14:paraId="28FCCCC0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0547ACAF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</w:tbl>
    <w:p w14:paraId="660EAFBD" w14:textId="77777777" w:rsidR="00A75561" w:rsidRDefault="00A75561" w:rsidP="00A755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200"/>
        <w:gridCol w:w="3480"/>
        <w:gridCol w:w="1710"/>
        <w:gridCol w:w="1710"/>
        <w:gridCol w:w="625"/>
      </w:tblGrid>
      <w:tr w:rsidR="00A75561" w:rsidRPr="00706A8A" w14:paraId="153E5AC8" w14:textId="77777777" w:rsidTr="000568C5">
        <w:tc>
          <w:tcPr>
            <w:tcW w:w="9350" w:type="dxa"/>
            <w:gridSpan w:val="6"/>
            <w:shd w:val="clear" w:color="auto" w:fill="E2EFD9" w:themeFill="accent6" w:themeFillTint="33"/>
          </w:tcPr>
          <w:p w14:paraId="41131CA2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32"/>
              </w:rPr>
            </w:pPr>
            <w:r w:rsidRPr="006003FC">
              <w:rPr>
                <w:rFonts w:ascii="TH SarabunPSK" w:hAnsi="TH SarabunPSK" w:hint="cs"/>
                <w:b/>
                <w:bCs/>
                <w:sz w:val="36"/>
                <w:szCs w:val="28"/>
                <w:cs/>
              </w:rPr>
              <w:lastRenderedPageBreak/>
              <w:t xml:space="preserve">ขั้นตอนยุติการใช้แผนรับภาวะฉุกเฉินด้านการบริการจราจรทางอากาศ </w:t>
            </w:r>
          </w:p>
        </w:tc>
      </w:tr>
      <w:tr w:rsidR="00A75561" w:rsidRPr="006003FC" w14:paraId="6DCA4B92" w14:textId="77777777" w:rsidTr="000568C5">
        <w:tc>
          <w:tcPr>
            <w:tcW w:w="5305" w:type="dxa"/>
            <w:gridSpan w:val="3"/>
            <w:shd w:val="clear" w:color="auto" w:fill="E2EFD9" w:themeFill="accent6" w:themeFillTint="33"/>
          </w:tcPr>
          <w:p w14:paraId="142D5BAA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  <w:szCs w:val="22"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2"/>
              </w:rPr>
              <w:t>Detail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B22344B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  <w:szCs w:val="22"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2"/>
              </w:rPr>
              <w:t>Progress</w:t>
            </w:r>
          </w:p>
        </w:tc>
        <w:tc>
          <w:tcPr>
            <w:tcW w:w="2335" w:type="dxa"/>
            <w:gridSpan w:val="2"/>
            <w:shd w:val="clear" w:color="auto" w:fill="E2EFD9" w:themeFill="accent6" w:themeFillTint="33"/>
          </w:tcPr>
          <w:p w14:paraId="5A3CE92D" w14:textId="77777777" w:rsidR="00A75561" w:rsidRPr="006003FC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  <w:szCs w:val="22"/>
              </w:rPr>
            </w:pPr>
            <w:r w:rsidRPr="006003FC">
              <w:rPr>
                <w:rFonts w:ascii="TH SarabunPSK" w:hAnsi="TH SarabunPSK" w:hint="cs"/>
                <w:b/>
                <w:bCs/>
                <w:sz w:val="28"/>
                <w:szCs w:val="22"/>
              </w:rPr>
              <w:t>Remark</w:t>
            </w:r>
          </w:p>
        </w:tc>
      </w:tr>
      <w:tr w:rsidR="00A75561" w:rsidRPr="00706A8A" w14:paraId="343CED84" w14:textId="77777777" w:rsidTr="000568C5">
        <w:tc>
          <w:tcPr>
            <w:tcW w:w="5305" w:type="dxa"/>
            <w:gridSpan w:val="3"/>
          </w:tcPr>
          <w:p w14:paraId="04C21348" w14:textId="77777777" w:rsidR="00A75561" w:rsidRPr="003E22C6" w:rsidRDefault="00A75561" w:rsidP="000568C5">
            <w:pPr>
              <w:pStyle w:val="ListParagraph"/>
              <w:numPr>
                <w:ilvl w:val="0"/>
                <w:numId w:val="22"/>
              </w:numPr>
              <w:tabs>
                <w:tab w:val="left" w:pos="240"/>
              </w:tabs>
              <w:spacing w:before="0" w:after="0"/>
              <w:ind w:left="240" w:hanging="27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ผอ.กพท. (หรือผู้ที่ได้รับมอบหมาย) ได้รับแจ้งเมื่อวันที่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เวลา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น. ว่า สถานการณ์ฉุกเฉินได้คลี่คลายลงและสามารถกลับเข้าสู่การปฏิบัติงานตามปกติได้ในวันที่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เวลา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1710" w:type="dxa"/>
          </w:tcPr>
          <w:p w14:paraId="246A72B8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2335" w:type="dxa"/>
            <w:gridSpan w:val="2"/>
          </w:tcPr>
          <w:p w14:paraId="22BFD436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0E3B6A3E" w14:textId="77777777" w:rsidTr="000568C5">
        <w:tc>
          <w:tcPr>
            <w:tcW w:w="5305" w:type="dxa"/>
            <w:gridSpan w:val="3"/>
          </w:tcPr>
          <w:p w14:paraId="2070A8E3" w14:textId="77777777" w:rsidR="00A75561" w:rsidRPr="003E22C6" w:rsidRDefault="00A75561" w:rsidP="000568C5">
            <w:pPr>
              <w:pStyle w:val="ListParagraph"/>
              <w:numPr>
                <w:ilvl w:val="0"/>
                <w:numId w:val="22"/>
              </w:numPr>
              <w:tabs>
                <w:tab w:val="left" w:pos="240"/>
              </w:tabs>
              <w:spacing w:before="0" w:after="0"/>
              <w:ind w:left="240" w:hanging="2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คณะ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และคณะ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มีการประชุมเพื่อประเมินสถานการณ์และกำหนดวันเวลาในการยุติการใช้แผนรับภาวะฉุกเฉินฯ ในวันที่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_______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______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ผ่านทาง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โดยที่ประชุมคณะ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มีมติให้กำหนดวันยุติการประกาศใช้แผนรับภาวะฉุกเฉินฯ ในวันที่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น. และมอบหมายให้หน่วยงานที่เกี่ยวข้องในคณะ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ดำเนินการดังนี้</w:t>
            </w:r>
          </w:p>
        </w:tc>
        <w:tc>
          <w:tcPr>
            <w:tcW w:w="1710" w:type="dxa"/>
          </w:tcPr>
          <w:p w14:paraId="1D0BCE54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2335" w:type="dxa"/>
            <w:gridSpan w:val="2"/>
          </w:tcPr>
          <w:p w14:paraId="68F73964" w14:textId="77777777" w:rsidR="00A75561" w:rsidRPr="00CF0091" w:rsidRDefault="00A75561" w:rsidP="000568C5">
            <w:pPr>
              <w:ind w:left="1" w:hanging="3"/>
              <w:rPr>
                <w:rFonts w:ascii="TH SarabunPSK" w:hAnsi="TH SarabunPSK"/>
                <w:sz w:val="28"/>
                <w:szCs w:val="28"/>
              </w:rPr>
            </w:pPr>
            <w:proofErr w:type="gramStart"/>
            <w:r w:rsidRPr="00CF0091">
              <w:rPr>
                <w:rFonts w:ascii="TH SarabunPSK" w:hAnsi="TH SarabunPSK"/>
                <w:sz w:val="28"/>
                <w:szCs w:val="28"/>
              </w:rPr>
              <w:t>Remark :</w:t>
            </w:r>
            <w:proofErr w:type="gramEnd"/>
            <w:r w:rsidRPr="00CF0091">
              <w:rPr>
                <w:rFonts w:ascii="TH SarabunPSK" w:hAnsi="TH SarabunPSK"/>
                <w:sz w:val="28"/>
                <w:szCs w:val="28"/>
              </w:rPr>
              <w:t xml:space="preserve"> </w:t>
            </w:r>
          </w:p>
          <w:p w14:paraId="6F61991A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  <w:r w:rsidRPr="00CF0091">
              <w:rPr>
                <w:rFonts w:ascii="TH SarabunPSK" w:hAnsi="TH SarabunPSK"/>
                <w:sz w:val="28"/>
                <w:szCs w:val="28"/>
                <w:cs/>
              </w:rPr>
              <w:t xml:space="preserve">ที่ประชุมพิจารณาร่างการออกประกาศ </w:t>
            </w:r>
            <w:r w:rsidRPr="00CF0091">
              <w:rPr>
                <w:rFonts w:ascii="TH SarabunPSK" w:hAnsi="TH SarabunPSK"/>
                <w:sz w:val="28"/>
                <w:szCs w:val="28"/>
              </w:rPr>
              <w:t xml:space="preserve">NOTAM </w:t>
            </w:r>
            <w:r w:rsidRPr="00CF0091">
              <w:rPr>
                <w:rFonts w:ascii="TH SarabunPSK" w:hAnsi="TH SarabunPSK"/>
                <w:sz w:val="28"/>
                <w:szCs w:val="28"/>
                <w:cs/>
              </w:rPr>
              <w:t xml:space="preserve">เพื่อทวนสอบความถูกต้องตาม </w:t>
            </w:r>
            <w:r w:rsidRPr="00CF0091">
              <w:rPr>
                <w:rFonts w:ascii="TH SarabunPSK" w:hAnsi="TH SarabunPSK"/>
                <w:sz w:val="28"/>
                <w:szCs w:val="28"/>
              </w:rPr>
              <w:t xml:space="preserve">Appendix D </w:t>
            </w:r>
            <w:r w:rsidRPr="00CF0091">
              <w:rPr>
                <w:rFonts w:ascii="TH SarabunPSK" w:hAnsi="TH SarabunPSK"/>
                <w:sz w:val="28"/>
                <w:szCs w:val="28"/>
                <w:cs/>
              </w:rPr>
              <w:t xml:space="preserve">หัวข้อ </w:t>
            </w:r>
            <w:r>
              <w:rPr>
                <w:rFonts w:ascii="TH SarabunPSK" w:hAnsi="TH SarabunPSK"/>
                <w:sz w:val="28"/>
                <w:szCs w:val="28"/>
              </w:rPr>
              <w:t>e</w:t>
            </w:r>
            <w:r w:rsidRPr="00CF0091">
              <w:rPr>
                <w:rFonts w:ascii="TH SarabunPSK" w:hAnsi="TH SarabunPSK"/>
                <w:sz w:val="28"/>
                <w:szCs w:val="28"/>
              </w:rPr>
              <w:t>)</w:t>
            </w:r>
          </w:p>
        </w:tc>
      </w:tr>
      <w:tr w:rsidR="00A75561" w:rsidRPr="00706A8A" w14:paraId="124188DE" w14:textId="77777777" w:rsidTr="000568C5">
        <w:tc>
          <w:tcPr>
            <w:tcW w:w="625" w:type="dxa"/>
            <w:shd w:val="clear" w:color="auto" w:fill="FFF2CC" w:themeFill="accent4" w:themeFillTint="33"/>
          </w:tcPr>
          <w:p w14:paraId="1867804D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55B1D127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CCT</w:t>
            </w:r>
          </w:p>
        </w:tc>
        <w:tc>
          <w:tcPr>
            <w:tcW w:w="3480" w:type="dxa"/>
          </w:tcPr>
          <w:p w14:paraId="21B1B470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ICAO APAC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แจ้งถึงกำหนดการประกาศใช้แผนรับภาวะฉุกเฉิน</w:t>
            </w:r>
          </w:p>
        </w:tc>
        <w:tc>
          <w:tcPr>
            <w:tcW w:w="1710" w:type="dxa"/>
            <w:shd w:val="clear" w:color="auto" w:fill="auto"/>
          </w:tcPr>
          <w:p w14:paraId="3963FC69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4BD72C2C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18C680A2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298A138F" w14:textId="77777777" w:rsidTr="000568C5">
        <w:tc>
          <w:tcPr>
            <w:tcW w:w="625" w:type="dxa"/>
            <w:shd w:val="clear" w:color="auto" w:fill="FFF2CC" w:themeFill="accent4" w:themeFillTint="33"/>
          </w:tcPr>
          <w:p w14:paraId="772C611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7C95DB9D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hint="cs"/>
                <w:sz w:val="28"/>
                <w:szCs w:val="28"/>
              </w:rPr>
              <w:t>AEROTHAI</w:t>
            </w:r>
          </w:p>
        </w:tc>
        <w:tc>
          <w:tcPr>
            <w:tcW w:w="3480" w:type="dxa"/>
          </w:tcPr>
          <w:p w14:paraId="1C1706A8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suppressAutoHyphens/>
              <w:spacing w:line="1" w:lineRule="atLeast"/>
              <w:ind w:left="126" w:hanging="180"/>
              <w:textDirection w:val="btLr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9" w:name="_Toc122374039"/>
            <w:bookmarkStart w:id="10" w:name="_Toc122374459"/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ประสานงานภายในของหน่วยงานตัวเองเพื่อเตรียมความพร้อมสำหรับการกลับมาให้ปฏิบัติงานตามปกติ</w:t>
            </w:r>
            <w:bookmarkEnd w:id="9"/>
            <w:bookmarkEnd w:id="10"/>
          </w:p>
        </w:tc>
        <w:tc>
          <w:tcPr>
            <w:tcW w:w="1710" w:type="dxa"/>
            <w:shd w:val="clear" w:color="auto" w:fill="auto"/>
          </w:tcPr>
          <w:p w14:paraId="3A670ECF" w14:textId="77777777" w:rsidR="00A75561" w:rsidRPr="003E22C6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ATS</w:t>
            </w:r>
          </w:p>
          <w:p w14:paraId="1EAFE262" w14:textId="77777777" w:rsidR="00A75561" w:rsidRPr="003E22C6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CNS</w:t>
            </w:r>
          </w:p>
          <w:p w14:paraId="5C8C9281" w14:textId="77777777" w:rsidR="00A75561" w:rsidRPr="003E22C6" w:rsidRDefault="00A75561" w:rsidP="000568C5">
            <w:pPr>
              <w:pStyle w:val="ListParagraph"/>
              <w:ind w:leftChars="63" w:left="157" w:hangingChars="2" w:hanging="6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NOF</w:t>
            </w:r>
          </w:p>
          <w:p w14:paraId="17DD54F4" w14:textId="77777777" w:rsidR="00A75561" w:rsidRPr="00706A8A" w:rsidRDefault="00A75561" w:rsidP="000568C5">
            <w:pPr>
              <w:pStyle w:val="ListParagraph"/>
              <w:ind w:leftChars="63" w:left="613" w:hangingChars="165" w:hanging="462"/>
              <w:rPr>
                <w:rFonts w:ascii="TH SarabunPSK" w:hAnsi="TH SarabunPSK"/>
                <w:sz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ATFM</w:t>
            </w:r>
          </w:p>
        </w:tc>
        <w:tc>
          <w:tcPr>
            <w:tcW w:w="1710" w:type="dxa"/>
            <w:shd w:val="clear" w:color="auto" w:fill="auto"/>
          </w:tcPr>
          <w:p w14:paraId="2110D24F" w14:textId="77777777" w:rsidR="00A75561" w:rsidRPr="00706A8A" w:rsidRDefault="00A75561" w:rsidP="000568C5">
            <w:pPr>
              <w:ind w:left="1" w:hanging="3"/>
              <w:jc w:val="left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1D60E6FC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719401D8" w14:textId="77777777" w:rsidTr="000568C5">
        <w:tc>
          <w:tcPr>
            <w:tcW w:w="625" w:type="dxa"/>
            <w:shd w:val="clear" w:color="auto" w:fill="FFF2CC" w:themeFill="accent4" w:themeFillTint="33"/>
          </w:tcPr>
          <w:p w14:paraId="311D2FC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47BE2B60" w14:textId="77777777" w:rsidR="00A75561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AIS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CAAT</w:t>
            </w:r>
          </w:p>
          <w:p w14:paraId="6592CC0D" w14:textId="77777777" w:rsidR="00A75561" w:rsidRPr="003E22C6" w:rsidRDefault="00A75561" w:rsidP="000568C5">
            <w:pPr>
              <w:tabs>
                <w:tab w:val="left" w:pos="301"/>
              </w:tabs>
              <w:ind w:left="1" w:hanging="3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3480" w:type="dxa"/>
          </w:tcPr>
          <w:p w14:paraId="4BAB082E" w14:textId="77777777" w:rsidR="00A75561" w:rsidRPr="00CF0091" w:rsidRDefault="00A75561" w:rsidP="000568C5">
            <w:pPr>
              <w:pStyle w:val="ListParagraph"/>
              <w:numPr>
                <w:ilvl w:val="0"/>
                <w:numId w:val="20"/>
              </w:numPr>
              <w:suppressAutoHyphens/>
              <w:spacing w:line="1" w:lineRule="atLeast"/>
              <w:ind w:left="126" w:hanging="180"/>
              <w:textDirection w:val="btLr"/>
              <w:textAlignment w:val="top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11" w:name="_Toc122374040"/>
            <w:bookmarkStart w:id="12" w:name="_Toc122374460"/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ประกาศ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NOTAM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แจ้งยุติการใช้แผนรับภาวะฉุกเฉินด้านการบริการจราจรทางอากาศ โดยใช้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Template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กำหนดใน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Appendix </w:t>
            </w:r>
            <w:r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หัวข้อ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e) Resume to Normal Operation</w:t>
            </w:r>
            <w:bookmarkEnd w:id="11"/>
            <w:bookmarkEnd w:id="12"/>
          </w:p>
        </w:tc>
        <w:tc>
          <w:tcPr>
            <w:tcW w:w="1710" w:type="dxa"/>
            <w:shd w:val="clear" w:color="auto" w:fill="auto"/>
          </w:tcPr>
          <w:p w14:paraId="7B65B768" w14:textId="77777777" w:rsidR="00A75561" w:rsidRPr="00706A8A" w:rsidRDefault="00A75561" w:rsidP="000568C5">
            <w:pPr>
              <w:pStyle w:val="ListParagraph"/>
              <w:ind w:leftChars="-47" w:left="-113" w:firstLine="2"/>
              <w:jc w:val="center"/>
              <w:rPr>
                <w:rFonts w:ascii="TH SarabunPSK" w:hAnsi="TH SarabunPSK" w:cs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083A03CD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</w:rPr>
            </w:pPr>
            <w:r w:rsidRPr="00706A8A">
              <w:rPr>
                <w:rFonts w:ascii="TH SarabunPSK" w:hAnsi="TH SarabunPSK" w:hint="cs"/>
                <w:sz w:val="32"/>
              </w:rPr>
              <w:t>Remark: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34B07C0E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7A08D4C0" w14:textId="77777777" w:rsidTr="000568C5">
        <w:tc>
          <w:tcPr>
            <w:tcW w:w="625" w:type="dxa"/>
            <w:shd w:val="clear" w:color="auto" w:fill="FFF2CC" w:themeFill="accent4" w:themeFillTint="33"/>
          </w:tcPr>
          <w:p w14:paraId="5617B6BA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66C9CFC4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AMC</w:t>
            </w:r>
          </w:p>
        </w:tc>
        <w:tc>
          <w:tcPr>
            <w:tcW w:w="3480" w:type="dxa"/>
          </w:tcPr>
          <w:p w14:paraId="67347601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ประสานงานหน่วยงานความมั่นคง ในการใช้งานห้วงอากาศ ช่วงระหว่างที่มีการเปลี่ยนผ่านเข้าสู่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Normal Operation</w:t>
            </w:r>
          </w:p>
        </w:tc>
        <w:tc>
          <w:tcPr>
            <w:tcW w:w="1710" w:type="dxa"/>
            <w:shd w:val="clear" w:color="auto" w:fill="auto"/>
          </w:tcPr>
          <w:p w14:paraId="62A00277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2F8B83F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  <w:cs/>
              </w:rPr>
            </w:pPr>
            <w:r w:rsidRPr="00706A8A">
              <w:rPr>
                <w:rFonts w:ascii="TH SarabunPSK" w:hAnsi="TH SarabunPSK" w:hint="cs"/>
                <w:sz w:val="32"/>
              </w:rPr>
              <w:t xml:space="preserve">Remark: 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16529AC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107B541F" w14:textId="77777777" w:rsidTr="000568C5">
        <w:tc>
          <w:tcPr>
            <w:tcW w:w="625" w:type="dxa"/>
            <w:shd w:val="clear" w:color="auto" w:fill="FFF2CC" w:themeFill="accent4" w:themeFillTint="33"/>
          </w:tcPr>
          <w:p w14:paraId="3FD6D1BF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2F3959F0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TMD</w:t>
            </w:r>
          </w:p>
        </w:tc>
        <w:tc>
          <w:tcPr>
            <w:tcW w:w="3480" w:type="dxa"/>
          </w:tcPr>
          <w:p w14:paraId="463C25F4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เตรียมความพร้อมในการให้บริการสำหรับการเปลี่ยนผ่านเข้าสู่สถานการณ์ปกติ</w:t>
            </w:r>
          </w:p>
        </w:tc>
        <w:tc>
          <w:tcPr>
            <w:tcW w:w="1710" w:type="dxa"/>
            <w:shd w:val="clear" w:color="auto" w:fill="auto"/>
          </w:tcPr>
          <w:p w14:paraId="0C88CC59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714297A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5B882188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58E338D6" w14:textId="77777777" w:rsidTr="000568C5">
        <w:tc>
          <w:tcPr>
            <w:tcW w:w="625" w:type="dxa"/>
            <w:shd w:val="clear" w:color="auto" w:fill="FFF2CC" w:themeFill="accent4" w:themeFillTint="33"/>
          </w:tcPr>
          <w:p w14:paraId="6656EA73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2F6D18AB" w14:textId="77777777" w:rsidR="00A75561" w:rsidRPr="003E22C6" w:rsidRDefault="00A75561" w:rsidP="000568C5">
            <w:pPr>
              <w:pStyle w:val="ListParagraph"/>
              <w:tabs>
                <w:tab w:val="left" w:pos="301"/>
              </w:tabs>
              <w:ind w:left="1" w:hanging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AOCG</w:t>
            </w:r>
          </w:p>
        </w:tc>
        <w:tc>
          <w:tcPr>
            <w:tcW w:w="3480" w:type="dxa"/>
          </w:tcPr>
          <w:p w14:paraId="07581843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ติดตามการดำเนินงานให้บริการจราจรทางอากาศหลังจากกลับสู่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Normal Operation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เป็นระยะเวลาอย่างน้อย 24 ชม.</w:t>
            </w:r>
          </w:p>
          <w:p w14:paraId="59A78866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รายงานผลให้คณะ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ทราบในวันที่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1710" w:type="dxa"/>
            <w:shd w:val="clear" w:color="auto" w:fill="auto"/>
          </w:tcPr>
          <w:p w14:paraId="0B288487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2C70EFDC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32"/>
              </w:rPr>
            </w:pPr>
            <w:r w:rsidRPr="00706A8A">
              <w:rPr>
                <w:rFonts w:ascii="TH SarabunPSK" w:hAnsi="TH SarabunPSK" w:hint="cs"/>
                <w:sz w:val="32"/>
              </w:rPr>
              <w:t>Remark: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03AE82F9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  <w:tr w:rsidR="00A75561" w:rsidRPr="00706A8A" w14:paraId="01505E01" w14:textId="77777777" w:rsidTr="000568C5">
        <w:tc>
          <w:tcPr>
            <w:tcW w:w="625" w:type="dxa"/>
            <w:shd w:val="clear" w:color="auto" w:fill="FFF2CC" w:themeFill="accent4" w:themeFillTint="33"/>
          </w:tcPr>
          <w:p w14:paraId="2008544B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1200" w:type="dxa"/>
          </w:tcPr>
          <w:p w14:paraId="7A967FF5" w14:textId="77777777" w:rsidR="00A75561" w:rsidRPr="003E22C6" w:rsidRDefault="00A75561" w:rsidP="000568C5">
            <w:pPr>
              <w:tabs>
                <w:tab w:val="left" w:pos="301"/>
              </w:tabs>
              <w:ind w:left="1" w:right="-75" w:hanging="3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E22C6">
              <w:rPr>
                <w:rFonts w:ascii="TH SarabunPSK" w:hAnsi="TH SarabunPSK" w:hint="cs"/>
                <w:sz w:val="28"/>
                <w:szCs w:val="28"/>
              </w:rPr>
              <w:t>CCC/AOCG</w:t>
            </w:r>
          </w:p>
        </w:tc>
        <w:tc>
          <w:tcPr>
            <w:tcW w:w="3480" w:type="dxa"/>
          </w:tcPr>
          <w:p w14:paraId="7AB7DB7A" w14:textId="77777777" w:rsidR="00A75561" w:rsidRPr="003E22C6" w:rsidRDefault="00A75561" w:rsidP="000568C5">
            <w:pPr>
              <w:pStyle w:val="ListParagraph"/>
              <w:numPr>
                <w:ilvl w:val="0"/>
                <w:numId w:val="20"/>
              </w:numPr>
              <w:tabs>
                <w:tab w:val="left" w:pos="166"/>
              </w:tabs>
              <w:spacing w:before="0" w:after="0"/>
              <w:ind w:left="136" w:hanging="1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ประเมินสถานการณ์แล้ว การกลับเข้าสู่สภาวะปกติเป็นไปได้อย่างเรียบร้อย จึงมีมติให้ยุติการปฏิบัติงานของคณะ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CCC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 xml:space="preserve">AOCG 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ในวันที่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</w:rPr>
              <w:t>_______</w:t>
            </w:r>
            <w:r w:rsidRPr="003E22C6">
              <w:rPr>
                <w:rFonts w:ascii="TH SarabunPSK" w:hAnsi="TH SarabunPSK" w:cs="TH SarabunPSK" w:hint="cs"/>
                <w:sz w:val="28"/>
                <w:szCs w:val="28"/>
                <w:cs/>
              </w:rPr>
              <w:t>น.</w:t>
            </w:r>
          </w:p>
        </w:tc>
        <w:tc>
          <w:tcPr>
            <w:tcW w:w="1710" w:type="dxa"/>
            <w:shd w:val="clear" w:color="auto" w:fill="auto"/>
          </w:tcPr>
          <w:p w14:paraId="7A6BD2B9" w14:textId="77777777" w:rsidR="00A75561" w:rsidRPr="00706A8A" w:rsidRDefault="00A75561" w:rsidP="000568C5">
            <w:pPr>
              <w:ind w:left="1" w:hanging="3"/>
              <w:jc w:val="center"/>
              <w:rPr>
                <w:rFonts w:ascii="TH SarabunPSK" w:hAnsi="TH SarabunPSK"/>
                <w:sz w:val="28"/>
              </w:rPr>
            </w:pPr>
            <w:r w:rsidRPr="00706A8A">
              <w:rPr>
                <w:rFonts w:ascii="TH SarabunPSK" w:hAnsi="TH SarabunPSK" w:hint="cs"/>
                <w:sz w:val="28"/>
              </w:rPr>
              <w:sym w:font="Wingdings 2" w:char="F0A3"/>
            </w:r>
          </w:p>
        </w:tc>
        <w:tc>
          <w:tcPr>
            <w:tcW w:w="1710" w:type="dxa"/>
            <w:shd w:val="clear" w:color="auto" w:fill="auto"/>
          </w:tcPr>
          <w:p w14:paraId="158009B5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  <w:tc>
          <w:tcPr>
            <w:tcW w:w="625" w:type="dxa"/>
            <w:shd w:val="clear" w:color="auto" w:fill="FFF2CC" w:themeFill="accent4" w:themeFillTint="33"/>
          </w:tcPr>
          <w:p w14:paraId="6C011A07" w14:textId="77777777" w:rsidR="00A75561" w:rsidRPr="00706A8A" w:rsidRDefault="00A75561" w:rsidP="000568C5">
            <w:pPr>
              <w:ind w:left="1" w:hanging="3"/>
              <w:rPr>
                <w:rFonts w:ascii="TH SarabunPSK" w:hAnsi="TH SarabunPSK"/>
                <w:sz w:val="28"/>
              </w:rPr>
            </w:pPr>
          </w:p>
        </w:tc>
      </w:tr>
    </w:tbl>
    <w:p w14:paraId="40EA59E1" w14:textId="77777777" w:rsidR="00A75561" w:rsidRPr="008A05A2" w:rsidRDefault="00A75561" w:rsidP="00A75561"/>
    <w:sectPr w:rsidR="00A75561" w:rsidRPr="008A05A2" w:rsidSect="00E357B0">
      <w:headerReference w:type="default" r:id="rId8"/>
      <w:footerReference w:type="default" r:id="rId9"/>
      <w:pgSz w:w="12240" w:h="15840"/>
      <w:pgMar w:top="1138" w:right="1138" w:bottom="403" w:left="1411" w:header="504" w:footer="61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B02D" w14:textId="77777777" w:rsidR="0011737A" w:rsidRDefault="0011737A" w:rsidP="00C70311">
      <w:pPr>
        <w:spacing w:before="0" w:after="0"/>
      </w:pPr>
      <w:r>
        <w:separator/>
      </w:r>
    </w:p>
  </w:endnote>
  <w:endnote w:type="continuationSeparator" w:id="0">
    <w:p w14:paraId="312F5DB8" w14:textId="77777777" w:rsidR="0011737A" w:rsidRDefault="0011737A" w:rsidP="00C70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677"/>
    </w:tblGrid>
    <w:tr w:rsidR="007101FE" w:rsidRPr="00A75561" w14:paraId="7A0FDDFD" w14:textId="77777777" w:rsidTr="007101FE">
      <w:tc>
        <w:tcPr>
          <w:tcW w:w="4672" w:type="dxa"/>
        </w:tcPr>
        <w:p w14:paraId="278777AA" w14:textId="148F7E17" w:rsidR="007101FE" w:rsidRPr="00A75561" w:rsidRDefault="00A75561" w:rsidP="00DA56FE">
          <w:pPr>
            <w:tabs>
              <w:tab w:val="center" w:pos="4680"/>
              <w:tab w:val="right" w:pos="9360"/>
            </w:tabs>
            <w:spacing w:before="0" w:after="0"/>
            <w:ind w:left="-111"/>
            <w:rPr>
              <w:rFonts w:ascii="TH SarabunPSK" w:hAnsi="TH SarabunPSK"/>
              <w:szCs w:val="24"/>
            </w:rPr>
          </w:pPr>
          <w:r w:rsidRPr="00A75561">
            <w:rPr>
              <w:rFonts w:ascii="TH SarabunPSK" w:hAnsi="TH SarabunPSK"/>
              <w:szCs w:val="24"/>
            </w:rPr>
            <w:t>CAAT-ANS-TM-11</w:t>
          </w:r>
          <w:r w:rsidR="00DA56FE">
            <w:rPr>
              <w:rFonts w:ascii="TH SarabunPSK" w:hAnsi="TH SarabunPSK"/>
              <w:szCs w:val="24"/>
            </w:rPr>
            <w:t>0</w:t>
          </w:r>
          <w:r w:rsidRPr="00A75561">
            <w:rPr>
              <w:rFonts w:ascii="TH SarabunPSK" w:hAnsi="TH SarabunPSK"/>
              <w:szCs w:val="24"/>
            </w:rPr>
            <w:t xml:space="preserve"> Rev. 01</w:t>
          </w:r>
        </w:p>
      </w:tc>
      <w:tc>
        <w:tcPr>
          <w:tcW w:w="5677" w:type="dxa"/>
        </w:tcPr>
        <w:p w14:paraId="130676FF" w14:textId="40381910" w:rsidR="007101FE" w:rsidRPr="00A75561" w:rsidRDefault="00A75561" w:rsidP="00800954">
          <w:pPr>
            <w:tabs>
              <w:tab w:val="center" w:pos="4680"/>
              <w:tab w:val="right" w:pos="9360"/>
            </w:tabs>
            <w:spacing w:before="0" w:after="0"/>
            <w:ind w:right="-113"/>
            <w:jc w:val="right"/>
            <w:rPr>
              <w:rFonts w:ascii="TH SarabunPSK" w:hAnsi="TH SarabunPSK"/>
              <w:szCs w:val="24"/>
            </w:rPr>
          </w:pPr>
          <w:r>
            <w:rPr>
              <w:rFonts w:ascii="TH SarabunPSK" w:hAnsi="TH SarabunPSK"/>
              <w:noProof/>
              <w:szCs w:val="24"/>
            </w:rPr>
            <w:t xml:space="preserve">Page </w:t>
          </w:r>
          <w:r w:rsidR="007101FE" w:rsidRPr="00A75561">
            <w:rPr>
              <w:rFonts w:ascii="TH SarabunPSK" w:hAnsi="TH SarabunPSK" w:hint="cs"/>
              <w:noProof/>
              <w:szCs w:val="24"/>
            </w:rPr>
            <w:fldChar w:fldCharType="begin"/>
          </w:r>
          <w:r w:rsidR="007101FE" w:rsidRPr="00A75561">
            <w:rPr>
              <w:rFonts w:ascii="TH SarabunPSK" w:hAnsi="TH SarabunPSK" w:hint="cs"/>
              <w:noProof/>
              <w:szCs w:val="24"/>
            </w:rPr>
            <w:instrText xml:space="preserve"> PAGE   \* MERGEFORMAT </w:instrText>
          </w:r>
          <w:r w:rsidR="007101FE" w:rsidRPr="00A75561">
            <w:rPr>
              <w:rFonts w:ascii="TH SarabunPSK" w:hAnsi="TH SarabunPSK" w:hint="cs"/>
              <w:noProof/>
              <w:szCs w:val="24"/>
            </w:rPr>
            <w:fldChar w:fldCharType="separate"/>
          </w:r>
          <w:r w:rsidR="007101FE" w:rsidRPr="00A75561">
            <w:rPr>
              <w:rFonts w:ascii="TH SarabunPSK" w:hAnsi="TH SarabunPSK" w:hint="cs"/>
              <w:noProof/>
              <w:szCs w:val="24"/>
            </w:rPr>
            <w:t>7</w:t>
          </w:r>
          <w:r w:rsidR="007101FE" w:rsidRPr="00A75561">
            <w:rPr>
              <w:rFonts w:ascii="TH SarabunPSK" w:hAnsi="TH SarabunPSK" w:hint="cs"/>
              <w:noProof/>
              <w:szCs w:val="24"/>
            </w:rPr>
            <w:fldChar w:fldCharType="end"/>
          </w:r>
          <w:r w:rsidR="00800954" w:rsidRPr="00A75561">
            <w:rPr>
              <w:rFonts w:ascii="TH SarabunPSK" w:hAnsi="TH SarabunPSK"/>
              <w:szCs w:val="24"/>
            </w:rPr>
            <w:t xml:space="preserve"> </w:t>
          </w:r>
          <w:r w:rsidRPr="00A75561">
            <w:rPr>
              <w:rFonts w:ascii="TH SarabunPSK" w:hAnsi="TH SarabunPSK"/>
              <w:szCs w:val="24"/>
            </w:rPr>
            <w:t>of 5</w:t>
          </w:r>
        </w:p>
      </w:tc>
    </w:tr>
  </w:tbl>
  <w:p w14:paraId="4DC42C71" w14:textId="2CE14275" w:rsidR="007101FE" w:rsidRPr="00A75561" w:rsidRDefault="00A75561" w:rsidP="00DA56FE">
    <w:pPr>
      <w:pStyle w:val="Footer"/>
      <w:ind w:left="-426"/>
      <w:rPr>
        <w:szCs w:val="24"/>
        <w:cs/>
      </w:rPr>
    </w:pPr>
    <w:bookmarkStart w:id="13" w:name="_Hlk504139978"/>
    <w:r w:rsidRPr="00A75561">
      <w:rPr>
        <w:rFonts w:ascii="TH SarabunPSK" w:hAnsi="TH SarabunPSK" w:cs="TH SarabunPSK"/>
        <w:szCs w:val="24"/>
      </w:rPr>
      <w:t>Effective Date</w:t>
    </w:r>
    <w:r w:rsidRPr="00A75561">
      <w:rPr>
        <w:rFonts w:ascii="TH SarabunPSK" w:hAnsi="TH SarabunPSK" w:cs="TH SarabunPSK"/>
        <w:szCs w:val="24"/>
        <w:cs/>
      </w:rPr>
      <w:t xml:space="preserve">: </w:t>
    </w:r>
    <w:bookmarkEnd w:id="13"/>
    <w:r w:rsidRPr="00A75561">
      <w:rPr>
        <w:rFonts w:ascii="TH SarabunPSK" w:hAnsi="TH SarabunPSK" w:cs="TH SarabunPSK"/>
        <w:szCs w:val="24"/>
      </w:rPr>
      <w:t>2</w:t>
    </w:r>
    <w:r>
      <w:rPr>
        <w:rFonts w:ascii="TH SarabunPSK" w:hAnsi="TH SarabunPSK" w:cs="TH SarabunPSK"/>
        <w:szCs w:val="24"/>
      </w:rPr>
      <w:t>6</w:t>
    </w:r>
    <w:r w:rsidRPr="00A75561">
      <w:rPr>
        <w:rFonts w:ascii="TH SarabunPSK" w:hAnsi="TH SarabunPSK" w:cs="TH SarabunPSK"/>
        <w:color w:val="000000" w:themeColor="text1"/>
        <w:szCs w:val="24"/>
      </w:rPr>
      <w:t>-</w:t>
    </w:r>
    <w:r>
      <w:rPr>
        <w:rFonts w:ascii="TH SarabunPSK" w:hAnsi="TH SarabunPSK" w:cs="TH SarabunPSK"/>
        <w:color w:val="000000" w:themeColor="text1"/>
        <w:szCs w:val="24"/>
      </w:rPr>
      <w:t>Dec</w:t>
    </w:r>
    <w:r w:rsidRPr="00A75561">
      <w:rPr>
        <w:rFonts w:ascii="TH SarabunPSK" w:hAnsi="TH SarabunPSK" w:cs="TH SarabunPSK"/>
        <w:color w:val="000000" w:themeColor="text1"/>
        <w:szCs w:val="24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9A76" w14:textId="77777777" w:rsidR="0011737A" w:rsidRDefault="0011737A" w:rsidP="00C70311">
      <w:pPr>
        <w:spacing w:before="0" w:after="0"/>
      </w:pPr>
      <w:r>
        <w:separator/>
      </w:r>
    </w:p>
  </w:footnote>
  <w:footnote w:type="continuationSeparator" w:id="0">
    <w:p w14:paraId="75375629" w14:textId="77777777" w:rsidR="0011737A" w:rsidRDefault="0011737A" w:rsidP="00C70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6923"/>
    </w:tblGrid>
    <w:tr w:rsidR="007101FE" w:rsidRPr="00027437" w14:paraId="54E832ED" w14:textId="77777777" w:rsidTr="007101FE">
      <w:trPr>
        <w:trHeight w:val="700"/>
      </w:trPr>
      <w:tc>
        <w:tcPr>
          <w:tcW w:w="3284" w:type="dxa"/>
        </w:tcPr>
        <w:p w14:paraId="0812B37E" w14:textId="77777777" w:rsidR="007101FE" w:rsidRDefault="007101FE" w:rsidP="003453FD">
          <w:pPr>
            <w:tabs>
              <w:tab w:val="center" w:pos="4680"/>
              <w:tab w:val="right" w:pos="9360"/>
            </w:tabs>
            <w:spacing w:before="0" w:after="0"/>
            <w:jc w:val="left"/>
            <w:rPr>
              <w:rFonts w:asciiTheme="minorHAnsi" w:hAnsiTheme="minorHAnsi" w:cstheme="minorHAnsi"/>
              <w:szCs w:val="24"/>
            </w:rPr>
          </w:pPr>
          <w:r w:rsidRPr="000B3A31">
            <w:rPr>
              <w:rFonts w:asciiTheme="minorHAnsi" w:hAnsiTheme="minorHAnsi" w:cstheme="minorHAnsi"/>
              <w:noProof/>
              <w:szCs w:val="24"/>
            </w:rPr>
            <w:drawing>
              <wp:anchor distT="0" distB="0" distL="114300" distR="114300" simplePos="0" relativeHeight="251686912" behindDoc="0" locked="0" layoutInCell="1" allowOverlap="1" wp14:anchorId="0E4599D0" wp14:editId="1F2A7158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723900" cy="298450"/>
                <wp:effectExtent l="0" t="0" r="0" b="6350"/>
                <wp:wrapThrough wrapText="bothSides">
                  <wp:wrapPolygon edited="0">
                    <wp:start x="0" y="0"/>
                    <wp:lineTo x="0" y="20681"/>
                    <wp:lineTo x="21032" y="20681"/>
                    <wp:lineTo x="21032" y="0"/>
                    <wp:lineTo x="0" y="0"/>
                  </wp:wrapPolygon>
                </wp:wrapThrough>
                <wp:docPr id="28" name="Pictu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3" w:type="dxa"/>
          <w:vAlign w:val="center"/>
        </w:tcPr>
        <w:p w14:paraId="507C8ADD" w14:textId="6741B7C9" w:rsidR="007101FE" w:rsidRPr="00800954" w:rsidRDefault="007101FE" w:rsidP="003453FD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rFonts w:cs="Angsana New"/>
              <w:sz w:val="28"/>
              <w:szCs w:val="28"/>
            </w:rPr>
          </w:pPr>
          <w:r w:rsidRPr="003578D0">
            <w:rPr>
              <w:rFonts w:cs="Angsana New"/>
              <w:szCs w:val="40"/>
            </w:rPr>
            <w:tab/>
          </w:r>
          <w:r w:rsidR="00A75561" w:rsidRPr="00A75561">
            <w:rPr>
              <w:rFonts w:ascii="TH SarabunPSK" w:hAnsi="TH SarabunPSK"/>
              <w:sz w:val="28"/>
              <w:szCs w:val="28"/>
              <w:cs/>
            </w:rPr>
            <w:t>แบบฟอร์มการประกาศใช้และยุติการใช้แผนรับภาวะฉุกเฉินด้านบริการจราจรทางอากาศ</w:t>
          </w:r>
        </w:p>
      </w:tc>
    </w:tr>
  </w:tbl>
  <w:p w14:paraId="6AF6847D" w14:textId="77777777" w:rsidR="007101FE" w:rsidRPr="003453FD" w:rsidRDefault="007101FE" w:rsidP="003453FD">
    <w:pPr>
      <w:pStyle w:val="Header"/>
    </w:pPr>
    <w:r w:rsidRPr="003453FD">
      <w:rPr>
        <w:rFonts w:hint="c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35"/>
    <w:multiLevelType w:val="hybridMultilevel"/>
    <w:tmpl w:val="7054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CF"/>
    <w:multiLevelType w:val="hybridMultilevel"/>
    <w:tmpl w:val="6696110C"/>
    <w:lvl w:ilvl="0" w:tplc="3E3A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942"/>
    <w:multiLevelType w:val="multilevel"/>
    <w:tmpl w:val="BEEE61B0"/>
    <w:lvl w:ilvl="0">
      <w:numFmt w:val="decimal"/>
      <w:pStyle w:val="Heading1"/>
      <w:isLgl/>
      <w:lvlText w:val="%1."/>
      <w:lvlJc w:val="left"/>
      <w:pPr>
        <w:ind w:left="567" w:hanging="567"/>
      </w:pPr>
      <w:rPr>
        <w:rFonts w:ascii="TH SarabunPSK" w:hAnsi="TH SarabunPSK" w:cs="TH SarabunPSK" w:hint="cs"/>
        <w:b/>
        <w:bCs/>
        <w:i w:val="0"/>
        <w:iCs w:val="0"/>
        <w:caps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TH SarabunPSK" w:hAnsi="TH SarabunPSK" w:cs="TH SarabunPSK" w:hint="c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ascii="TH SarabunPSK" w:hAnsi="TH SarabunPSK" w:cs="TH SarabunPSK" w:hint="cs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A44D4B"/>
    <w:multiLevelType w:val="hybridMultilevel"/>
    <w:tmpl w:val="E0D4D5E2"/>
    <w:lvl w:ilvl="0" w:tplc="CC2A063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B61C0"/>
    <w:multiLevelType w:val="hybridMultilevel"/>
    <w:tmpl w:val="D0CE1A54"/>
    <w:lvl w:ilvl="0" w:tplc="3BF213E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5B14F7D"/>
    <w:multiLevelType w:val="hybridMultilevel"/>
    <w:tmpl w:val="4720E3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A73DC5"/>
    <w:multiLevelType w:val="hybridMultilevel"/>
    <w:tmpl w:val="B57E112A"/>
    <w:lvl w:ilvl="0" w:tplc="FFFFFFFF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C725D00"/>
    <w:multiLevelType w:val="hybridMultilevel"/>
    <w:tmpl w:val="E5B8754E"/>
    <w:lvl w:ilvl="0" w:tplc="C8028940">
      <w:start w:val="1"/>
      <w:numFmt w:val="lowerRoman"/>
      <w:lvlText w:val="%1)"/>
      <w:lvlJc w:val="left"/>
      <w:pPr>
        <w:ind w:left="2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8" w:hanging="360"/>
      </w:pPr>
    </w:lvl>
    <w:lvl w:ilvl="2" w:tplc="0409001B" w:tentative="1">
      <w:start w:val="1"/>
      <w:numFmt w:val="lowerRoman"/>
      <w:lvlText w:val="%3."/>
      <w:lvlJc w:val="right"/>
      <w:pPr>
        <w:ind w:left="3728" w:hanging="180"/>
      </w:pPr>
    </w:lvl>
    <w:lvl w:ilvl="3" w:tplc="0409000F" w:tentative="1">
      <w:start w:val="1"/>
      <w:numFmt w:val="decimal"/>
      <w:lvlText w:val="%4."/>
      <w:lvlJc w:val="left"/>
      <w:pPr>
        <w:ind w:left="4448" w:hanging="360"/>
      </w:pPr>
    </w:lvl>
    <w:lvl w:ilvl="4" w:tplc="04090019" w:tentative="1">
      <w:start w:val="1"/>
      <w:numFmt w:val="lowerLetter"/>
      <w:lvlText w:val="%5."/>
      <w:lvlJc w:val="left"/>
      <w:pPr>
        <w:ind w:left="5168" w:hanging="360"/>
      </w:pPr>
    </w:lvl>
    <w:lvl w:ilvl="5" w:tplc="0409001B" w:tentative="1">
      <w:start w:val="1"/>
      <w:numFmt w:val="lowerRoman"/>
      <w:lvlText w:val="%6."/>
      <w:lvlJc w:val="right"/>
      <w:pPr>
        <w:ind w:left="5888" w:hanging="180"/>
      </w:pPr>
    </w:lvl>
    <w:lvl w:ilvl="6" w:tplc="0409000F" w:tentative="1">
      <w:start w:val="1"/>
      <w:numFmt w:val="decimal"/>
      <w:lvlText w:val="%7."/>
      <w:lvlJc w:val="left"/>
      <w:pPr>
        <w:ind w:left="6608" w:hanging="360"/>
      </w:pPr>
    </w:lvl>
    <w:lvl w:ilvl="7" w:tplc="04090019" w:tentative="1">
      <w:start w:val="1"/>
      <w:numFmt w:val="lowerLetter"/>
      <w:lvlText w:val="%8."/>
      <w:lvlJc w:val="left"/>
      <w:pPr>
        <w:ind w:left="7328" w:hanging="360"/>
      </w:pPr>
    </w:lvl>
    <w:lvl w:ilvl="8" w:tplc="040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8" w15:restartNumberingAfterBreak="0">
    <w:nsid w:val="2D6B25BC"/>
    <w:multiLevelType w:val="hybridMultilevel"/>
    <w:tmpl w:val="931AD7B8"/>
    <w:lvl w:ilvl="0" w:tplc="2F182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643"/>
    <w:multiLevelType w:val="multilevel"/>
    <w:tmpl w:val="24F2C88E"/>
    <w:lvl w:ilvl="0">
      <w:numFmt w:val="decimal"/>
      <w:isLgl/>
      <w:lvlText w:val="%1."/>
      <w:lvlJc w:val="left"/>
      <w:pPr>
        <w:ind w:left="567" w:hanging="567"/>
      </w:pPr>
      <w:rPr>
        <w:rFonts w:ascii="TH SarabunPSK" w:hAnsi="TH SarabunPSK" w:hint="cs"/>
        <w:caps/>
        <w:sz w:val="36"/>
        <w:szCs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SubHead3"/>
      <w:lvlText w:val="%1.%2.%3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28" w:hanging="51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A9418F"/>
    <w:multiLevelType w:val="hybridMultilevel"/>
    <w:tmpl w:val="C102F6FE"/>
    <w:lvl w:ilvl="0" w:tplc="D5001A56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86386"/>
    <w:multiLevelType w:val="hybridMultilevel"/>
    <w:tmpl w:val="70FE4CCA"/>
    <w:lvl w:ilvl="0" w:tplc="626084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15C"/>
    <w:multiLevelType w:val="hybridMultilevel"/>
    <w:tmpl w:val="B57E112A"/>
    <w:lvl w:ilvl="0" w:tplc="C64CDAA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D9C1697"/>
    <w:multiLevelType w:val="hybridMultilevel"/>
    <w:tmpl w:val="EAE852F8"/>
    <w:lvl w:ilvl="0" w:tplc="7E84FE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12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2E"/>
    <w:rsid w:val="00003A8F"/>
    <w:rsid w:val="00012739"/>
    <w:rsid w:val="00015C20"/>
    <w:rsid w:val="000232FC"/>
    <w:rsid w:val="0002757F"/>
    <w:rsid w:val="0005251E"/>
    <w:rsid w:val="00056B91"/>
    <w:rsid w:val="000610A1"/>
    <w:rsid w:val="000737A1"/>
    <w:rsid w:val="00074824"/>
    <w:rsid w:val="000821CA"/>
    <w:rsid w:val="00086E88"/>
    <w:rsid w:val="00091854"/>
    <w:rsid w:val="000A7DCD"/>
    <w:rsid w:val="000A7F4D"/>
    <w:rsid w:val="000B3F0E"/>
    <w:rsid w:val="000D2715"/>
    <w:rsid w:val="000D2D3D"/>
    <w:rsid w:val="000D55A1"/>
    <w:rsid w:val="0011044D"/>
    <w:rsid w:val="00117303"/>
    <w:rsid w:val="0011737A"/>
    <w:rsid w:val="00124B6E"/>
    <w:rsid w:val="001550D6"/>
    <w:rsid w:val="001650A5"/>
    <w:rsid w:val="00175668"/>
    <w:rsid w:val="0017780D"/>
    <w:rsid w:val="0017798D"/>
    <w:rsid w:val="001C05E5"/>
    <w:rsid w:val="001D1380"/>
    <w:rsid w:val="001F31CC"/>
    <w:rsid w:val="001F4689"/>
    <w:rsid w:val="0020187C"/>
    <w:rsid w:val="002318EE"/>
    <w:rsid w:val="00235112"/>
    <w:rsid w:val="00246313"/>
    <w:rsid w:val="00250E47"/>
    <w:rsid w:val="002630D7"/>
    <w:rsid w:val="002B24E1"/>
    <w:rsid w:val="002C3912"/>
    <w:rsid w:val="002D2651"/>
    <w:rsid w:val="002D7A15"/>
    <w:rsid w:val="002E2A29"/>
    <w:rsid w:val="002F5DA9"/>
    <w:rsid w:val="00307348"/>
    <w:rsid w:val="0032003C"/>
    <w:rsid w:val="00324BAD"/>
    <w:rsid w:val="003277BF"/>
    <w:rsid w:val="003453FD"/>
    <w:rsid w:val="00347423"/>
    <w:rsid w:val="00347691"/>
    <w:rsid w:val="00356060"/>
    <w:rsid w:val="0038007D"/>
    <w:rsid w:val="00380E98"/>
    <w:rsid w:val="003924B6"/>
    <w:rsid w:val="003963DA"/>
    <w:rsid w:val="003B7D7F"/>
    <w:rsid w:val="003D7739"/>
    <w:rsid w:val="003E142D"/>
    <w:rsid w:val="003E5F8F"/>
    <w:rsid w:val="003F3E9B"/>
    <w:rsid w:val="004016B9"/>
    <w:rsid w:val="00423C27"/>
    <w:rsid w:val="00440465"/>
    <w:rsid w:val="00470A1D"/>
    <w:rsid w:val="00475688"/>
    <w:rsid w:val="004B7DE5"/>
    <w:rsid w:val="004C33D3"/>
    <w:rsid w:val="004D022E"/>
    <w:rsid w:val="004D0243"/>
    <w:rsid w:val="004D1DD2"/>
    <w:rsid w:val="004F53FB"/>
    <w:rsid w:val="00500876"/>
    <w:rsid w:val="00504B94"/>
    <w:rsid w:val="005107EE"/>
    <w:rsid w:val="00517D1C"/>
    <w:rsid w:val="0052078A"/>
    <w:rsid w:val="00531AD0"/>
    <w:rsid w:val="005343A4"/>
    <w:rsid w:val="00552120"/>
    <w:rsid w:val="00556688"/>
    <w:rsid w:val="00556689"/>
    <w:rsid w:val="005854C3"/>
    <w:rsid w:val="00593B7A"/>
    <w:rsid w:val="00596FA0"/>
    <w:rsid w:val="005B4DBF"/>
    <w:rsid w:val="005C3657"/>
    <w:rsid w:val="005D2685"/>
    <w:rsid w:val="005D7386"/>
    <w:rsid w:val="005E332E"/>
    <w:rsid w:val="005E3A06"/>
    <w:rsid w:val="005E5D92"/>
    <w:rsid w:val="005E7702"/>
    <w:rsid w:val="005E788B"/>
    <w:rsid w:val="00600F8F"/>
    <w:rsid w:val="00607374"/>
    <w:rsid w:val="00633137"/>
    <w:rsid w:val="00640C10"/>
    <w:rsid w:val="006808F5"/>
    <w:rsid w:val="00681086"/>
    <w:rsid w:val="00697AEA"/>
    <w:rsid w:val="006A46E6"/>
    <w:rsid w:val="006D2B64"/>
    <w:rsid w:val="006D5EE6"/>
    <w:rsid w:val="006E2C83"/>
    <w:rsid w:val="006E75FD"/>
    <w:rsid w:val="006F2B32"/>
    <w:rsid w:val="007101FE"/>
    <w:rsid w:val="00716740"/>
    <w:rsid w:val="00727045"/>
    <w:rsid w:val="00734146"/>
    <w:rsid w:val="00744980"/>
    <w:rsid w:val="00757E9A"/>
    <w:rsid w:val="00762B2B"/>
    <w:rsid w:val="00786EE5"/>
    <w:rsid w:val="007922F2"/>
    <w:rsid w:val="007A094D"/>
    <w:rsid w:val="007B7397"/>
    <w:rsid w:val="007C6F5A"/>
    <w:rsid w:val="007D5C38"/>
    <w:rsid w:val="007E4EBE"/>
    <w:rsid w:val="007F0A39"/>
    <w:rsid w:val="007F10E8"/>
    <w:rsid w:val="00800954"/>
    <w:rsid w:val="008227ED"/>
    <w:rsid w:val="00831C9C"/>
    <w:rsid w:val="008322D4"/>
    <w:rsid w:val="008555ED"/>
    <w:rsid w:val="00860450"/>
    <w:rsid w:val="008757EF"/>
    <w:rsid w:val="008A048C"/>
    <w:rsid w:val="008A05A2"/>
    <w:rsid w:val="008B7421"/>
    <w:rsid w:val="008C3081"/>
    <w:rsid w:val="008C68D0"/>
    <w:rsid w:val="00907789"/>
    <w:rsid w:val="00911AB9"/>
    <w:rsid w:val="009214EB"/>
    <w:rsid w:val="00942CB0"/>
    <w:rsid w:val="00950532"/>
    <w:rsid w:val="00962405"/>
    <w:rsid w:val="009648AA"/>
    <w:rsid w:val="00972AEF"/>
    <w:rsid w:val="00975368"/>
    <w:rsid w:val="009777DB"/>
    <w:rsid w:val="009A767A"/>
    <w:rsid w:val="009B2225"/>
    <w:rsid w:val="009B3FB8"/>
    <w:rsid w:val="009C29DA"/>
    <w:rsid w:val="00A02DFD"/>
    <w:rsid w:val="00A11EAD"/>
    <w:rsid w:val="00A45BAF"/>
    <w:rsid w:val="00A7241B"/>
    <w:rsid w:val="00A75561"/>
    <w:rsid w:val="00A8061C"/>
    <w:rsid w:val="00AA2397"/>
    <w:rsid w:val="00AB30E1"/>
    <w:rsid w:val="00AB78FD"/>
    <w:rsid w:val="00AF7243"/>
    <w:rsid w:val="00B501B9"/>
    <w:rsid w:val="00B53F29"/>
    <w:rsid w:val="00B60193"/>
    <w:rsid w:val="00B772A0"/>
    <w:rsid w:val="00B829C7"/>
    <w:rsid w:val="00B922EA"/>
    <w:rsid w:val="00BB1738"/>
    <w:rsid w:val="00BC2333"/>
    <w:rsid w:val="00BD4FBD"/>
    <w:rsid w:val="00BD5E45"/>
    <w:rsid w:val="00BE14FD"/>
    <w:rsid w:val="00BE5C30"/>
    <w:rsid w:val="00BE61C7"/>
    <w:rsid w:val="00BF31F9"/>
    <w:rsid w:val="00BF49A8"/>
    <w:rsid w:val="00C07679"/>
    <w:rsid w:val="00C42275"/>
    <w:rsid w:val="00C47B21"/>
    <w:rsid w:val="00C57F76"/>
    <w:rsid w:val="00C70311"/>
    <w:rsid w:val="00C93B82"/>
    <w:rsid w:val="00CE1C29"/>
    <w:rsid w:val="00CF0091"/>
    <w:rsid w:val="00CF6ED6"/>
    <w:rsid w:val="00CF7ECB"/>
    <w:rsid w:val="00D0582B"/>
    <w:rsid w:val="00D06E1C"/>
    <w:rsid w:val="00D27107"/>
    <w:rsid w:val="00D407D1"/>
    <w:rsid w:val="00D42AD2"/>
    <w:rsid w:val="00D434C6"/>
    <w:rsid w:val="00D45765"/>
    <w:rsid w:val="00D50304"/>
    <w:rsid w:val="00D50CD9"/>
    <w:rsid w:val="00D516C3"/>
    <w:rsid w:val="00D72EC6"/>
    <w:rsid w:val="00D772F6"/>
    <w:rsid w:val="00D97A5F"/>
    <w:rsid w:val="00DA56FE"/>
    <w:rsid w:val="00DD58A2"/>
    <w:rsid w:val="00E057E8"/>
    <w:rsid w:val="00E06637"/>
    <w:rsid w:val="00E357B0"/>
    <w:rsid w:val="00E40264"/>
    <w:rsid w:val="00E51D93"/>
    <w:rsid w:val="00E528BE"/>
    <w:rsid w:val="00E72346"/>
    <w:rsid w:val="00E7457B"/>
    <w:rsid w:val="00E771D0"/>
    <w:rsid w:val="00E815F3"/>
    <w:rsid w:val="00E84386"/>
    <w:rsid w:val="00ED49D7"/>
    <w:rsid w:val="00EF3CE1"/>
    <w:rsid w:val="00EF7BB7"/>
    <w:rsid w:val="00F030BF"/>
    <w:rsid w:val="00F05933"/>
    <w:rsid w:val="00F4439A"/>
    <w:rsid w:val="00F542D4"/>
    <w:rsid w:val="00F651F7"/>
    <w:rsid w:val="00F77710"/>
    <w:rsid w:val="00F77ECF"/>
    <w:rsid w:val="00F818AE"/>
    <w:rsid w:val="00F92314"/>
    <w:rsid w:val="00FA2AE0"/>
    <w:rsid w:val="00FB4B3F"/>
    <w:rsid w:val="00FC327A"/>
    <w:rsid w:val="00FC41CA"/>
    <w:rsid w:val="00FE4E55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45F8"/>
  <w15:chartTrackingRefBased/>
  <w15:docId w15:val="{3CC02A0A-FF39-4A46-A08A-19A5896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8F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07D"/>
    <w:pPr>
      <w:keepNext/>
      <w:keepLines/>
      <w:numPr>
        <w:numId w:val="9"/>
      </w:numPr>
      <w:spacing w:before="360"/>
      <w:outlineLvl w:val="0"/>
    </w:pPr>
    <w:rPr>
      <w:rFonts w:eastAsiaTheme="majorEastAsi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1C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07D"/>
    <w:pPr>
      <w:keepNext/>
      <w:keepLines/>
      <w:numPr>
        <w:ilvl w:val="2"/>
        <w:numId w:val="9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D3D"/>
    <w:pPr>
      <w:keepNext/>
      <w:spacing w:before="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7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8007D"/>
    <w:rPr>
      <w:rFonts w:eastAsiaTheme="majorEastAsi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61C"/>
    <w:rPr>
      <w:rFonts w:eastAsiaTheme="maj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007D"/>
    <w:rPr>
      <w:rFonts w:eastAsiaTheme="majorEastAsia"/>
    </w:rPr>
  </w:style>
  <w:style w:type="paragraph" w:styleId="Title">
    <w:name w:val="Title"/>
    <w:aliases w:val="List a)"/>
    <w:basedOn w:val="Normal"/>
    <w:next w:val="Normal"/>
    <w:link w:val="TitleChar"/>
    <w:uiPriority w:val="10"/>
    <w:qFormat/>
    <w:rsid w:val="007A094D"/>
    <w:pPr>
      <w:ind w:left="1985" w:hanging="1134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aliases w:val="List a) Char"/>
    <w:basedOn w:val="DefaultParagraphFont"/>
    <w:link w:val="Title"/>
    <w:uiPriority w:val="10"/>
    <w:rsid w:val="007A094D"/>
    <w:rPr>
      <w:rFonts w:ascii="TH SarabunPSK" w:eastAsiaTheme="majorEastAsia" w:hAnsi="TH SarabunPSK" w:cs="TH SarabunPSK"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030BF"/>
    <w:rPr>
      <w:color w:val="808080"/>
    </w:rPr>
  </w:style>
  <w:style w:type="paragraph" w:customStyle="1" w:styleId="FrontPageTitle">
    <w:name w:val="Front Page Title"/>
    <w:basedOn w:val="Normal"/>
    <w:link w:val="FrontPageTitleChar"/>
    <w:autoRedefine/>
    <w:qFormat/>
    <w:locked/>
    <w:rsid w:val="00F651F7"/>
    <w:pPr>
      <w:pBdr>
        <w:top w:val="single" w:sz="8" w:space="1" w:color="0070C0"/>
        <w:bottom w:val="single" w:sz="8" w:space="1" w:color="0070C0"/>
      </w:pBdr>
      <w:spacing w:after="0" w:line="0" w:lineRule="atLeast"/>
      <w:jc w:val="center"/>
    </w:pPr>
    <w:rPr>
      <w:b/>
      <w:bCs/>
      <w:sz w:val="96"/>
      <w:szCs w:val="112"/>
    </w:rPr>
  </w:style>
  <w:style w:type="character" w:customStyle="1" w:styleId="FrontPageTitleChar">
    <w:name w:val="Front Page Title Char"/>
    <w:basedOn w:val="DefaultParagraphFont"/>
    <w:link w:val="FrontPageTitle"/>
    <w:rsid w:val="00F651F7"/>
    <w:rPr>
      <w:rFonts w:ascii="TH SarabunPSK" w:hAnsi="TH SarabunPSK" w:cs="TH SarabunPSK"/>
      <w:b/>
      <w:bCs/>
      <w:sz w:val="96"/>
      <w:szCs w:val="112"/>
    </w:rPr>
  </w:style>
  <w:style w:type="paragraph" w:styleId="Header">
    <w:name w:val="header"/>
    <w:basedOn w:val="Normal"/>
    <w:link w:val="Head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0311"/>
    <w:pPr>
      <w:tabs>
        <w:tab w:val="center" w:pos="4680"/>
        <w:tab w:val="right" w:pos="9360"/>
      </w:tabs>
      <w:spacing w:before="0"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70311"/>
    <w:rPr>
      <w:rFonts w:ascii="TH SarabunPSK" w:hAnsi="TH SarabunPSK" w:cs="Angsana New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A094D"/>
    <w:pPr>
      <w:spacing w:after="0" w:line="259" w:lineRule="auto"/>
      <w:ind w:left="0" w:firstLine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03A8F"/>
    <w:pPr>
      <w:tabs>
        <w:tab w:val="left" w:pos="709"/>
        <w:tab w:val="right" w:leader="dot" w:pos="9684"/>
      </w:tabs>
      <w:spacing w:before="0" w:after="0"/>
      <w:ind w:left="221"/>
    </w:pPr>
    <w:rPr>
      <w:rFonts w:eastAsiaTheme="minorEastAsia" w:cs="Times New Roman"/>
      <w:noProof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A8F"/>
    <w:pPr>
      <w:tabs>
        <w:tab w:val="right" w:leader="dot" w:pos="9684"/>
      </w:tabs>
      <w:spacing w:before="0" w:after="0"/>
      <w:jc w:val="left"/>
    </w:pPr>
    <w:rPr>
      <w:rFonts w:eastAsiaTheme="minorEastAsia" w:cstheme="minorHAnsi"/>
      <w:noProof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E40264"/>
    <w:pPr>
      <w:tabs>
        <w:tab w:val="right" w:leader="dot" w:pos="9684"/>
      </w:tabs>
      <w:spacing w:before="0" w:after="0"/>
    </w:pPr>
    <w:rPr>
      <w:rFonts w:eastAsiaTheme="minorEastAsia" w:cs="Times New Roman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94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Subtitle">
    <w:name w:val="Subtitle"/>
    <w:aliases w:val="Appendix"/>
    <w:basedOn w:val="Normal"/>
    <w:next w:val="Normal"/>
    <w:link w:val="SubtitleChar"/>
    <w:uiPriority w:val="11"/>
    <w:qFormat/>
    <w:rsid w:val="007A094D"/>
    <w:pPr>
      <w:numPr>
        <w:ilvl w:val="1"/>
      </w:numPr>
      <w:spacing w:before="240" w:after="240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Appendix Char"/>
    <w:basedOn w:val="DefaultParagraphFont"/>
    <w:link w:val="Subtitle"/>
    <w:uiPriority w:val="11"/>
    <w:rsid w:val="007A094D"/>
    <w:rPr>
      <w:rFonts w:ascii="TH SarabunPSK" w:eastAsiaTheme="minorEastAsia" w:hAnsi="TH SarabunPSK" w:cs="TH SarabunPSK"/>
      <w:b/>
      <w:spacing w:val="15"/>
      <w:sz w:val="32"/>
      <w:szCs w:val="32"/>
    </w:rPr>
  </w:style>
  <w:style w:type="paragraph" w:customStyle="1" w:styleId="SubHead3">
    <w:name w:val="Sub Head 3"/>
    <w:basedOn w:val="Normal"/>
    <w:rsid w:val="007A094D"/>
    <w:pPr>
      <w:numPr>
        <w:ilvl w:val="2"/>
        <w:numId w:val="1"/>
      </w:numPr>
    </w:pPr>
  </w:style>
  <w:style w:type="paragraph" w:styleId="ListParagraph">
    <w:name w:val="List Paragraph"/>
    <w:basedOn w:val="Normal"/>
    <w:uiPriority w:val="34"/>
    <w:qFormat/>
    <w:rsid w:val="007A094D"/>
    <w:pPr>
      <w:ind w:left="720"/>
      <w:contextualSpacing/>
    </w:pPr>
    <w:rPr>
      <w:rFonts w:cs="Angsana New"/>
      <w:szCs w:val="40"/>
    </w:rPr>
  </w:style>
  <w:style w:type="paragraph" w:customStyle="1" w:styleId="a">
    <w:name w:val="a)"/>
    <w:basedOn w:val="Heading3"/>
    <w:link w:val="aChar"/>
    <w:qFormat/>
    <w:rsid w:val="004B7DE5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rsid w:val="004B7DE5"/>
    <w:rPr>
      <w:color w:val="0563C1" w:themeColor="hyperlink"/>
      <w:u w:val="single"/>
    </w:rPr>
  </w:style>
  <w:style w:type="character" w:customStyle="1" w:styleId="aChar">
    <w:name w:val="a) Char"/>
    <w:basedOn w:val="Heading3Char"/>
    <w:link w:val="a"/>
    <w:rsid w:val="004B7DE5"/>
    <w:rPr>
      <w:rFonts w:eastAsiaTheme="majorEastAsia"/>
    </w:rPr>
  </w:style>
  <w:style w:type="paragraph" w:styleId="TOC5">
    <w:name w:val="toc 5"/>
    <w:basedOn w:val="Normal"/>
    <w:next w:val="Normal"/>
    <w:autoRedefine/>
    <w:uiPriority w:val="39"/>
    <w:unhideWhenUsed/>
    <w:rsid w:val="004B7DE5"/>
    <w:pPr>
      <w:spacing w:after="100"/>
      <w:ind w:left="1280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D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D2D3D"/>
    <w:rPr>
      <w:rFonts w:ascii="TH SarabunPSK" w:hAnsi="TH SarabunPSK" w:cs="TH SarabunPSK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PlainTable5">
    <w:name w:val="Plain Table 5"/>
    <w:basedOn w:val="TableNormal"/>
    <w:uiPriority w:val="45"/>
    <w:rsid w:val="00962405"/>
    <w:pPr>
      <w:spacing w:after="0" w:line="240" w:lineRule="auto"/>
    </w:pPr>
    <w:rPr>
      <w:rFonts w:eastAsiaTheme="minorEastAsia"/>
      <w14:ligatures w14:val="standar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98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8D"/>
    <w:rPr>
      <w:rFonts w:ascii="Segoe UI" w:hAnsi="Segoe UI" w:cs="Angsana New"/>
      <w:sz w:val="18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074824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tirat.p\Downloads\Guidance%20Material%20Eng%20Template%20Rev01%20202004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2151-32FF-4531-91CF-7BEC79D9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Material Eng Template Rev01 20200417</Template>
  <TotalTime>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Thitirat Piboolwattanawong</dc:creator>
  <cp:keywords/>
  <dc:description/>
  <cp:lastModifiedBy>Achiraya Dechanuntasin</cp:lastModifiedBy>
  <cp:revision>4</cp:revision>
  <cp:lastPrinted>2021-06-10T06:25:00Z</cp:lastPrinted>
  <dcterms:created xsi:type="dcterms:W3CDTF">2022-12-20T07:25:00Z</dcterms:created>
  <dcterms:modified xsi:type="dcterms:W3CDTF">2022-12-23T04:24:00Z</dcterms:modified>
</cp:coreProperties>
</file>