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1596A" w14:textId="77777777" w:rsidR="00D772AB" w:rsidRDefault="00D772AB" w:rsidP="00D772AB">
      <w:pPr>
        <w:tabs>
          <w:tab w:val="left" w:pos="7773"/>
        </w:tabs>
        <w:rPr>
          <w:rFonts w:ascii="TH SarabunPSK" w:hAnsi="TH SarabunPSK" w:cs="TH SarabunPSK"/>
          <w:b/>
          <w:bCs/>
          <w:sz w:val="32"/>
          <w:cs/>
        </w:rPr>
      </w:pPr>
    </w:p>
    <w:p w14:paraId="25001791" w14:textId="77777777" w:rsidR="005A17CF" w:rsidRDefault="005A17CF" w:rsidP="005A17CF">
      <w:pPr>
        <w:tabs>
          <w:tab w:val="left" w:pos="7773"/>
        </w:tabs>
        <w:rPr>
          <w:rFonts w:ascii="TH SarabunPSK" w:hAnsi="TH SarabunPSK" w:cs="TH SarabunPSK"/>
          <w:b/>
          <w:bCs/>
          <w:sz w:val="32"/>
        </w:rPr>
      </w:pPr>
    </w:p>
    <w:p w14:paraId="0F94EA6C" w14:textId="77777777" w:rsidR="005A17CF" w:rsidRDefault="005A17CF" w:rsidP="005A17CF">
      <w:pPr>
        <w:rPr>
          <w:rFonts w:ascii="TH SarabunPSK" w:hAnsi="TH SarabunPSK" w:cs="TH SarabunPSK"/>
          <w:b/>
          <w:bCs/>
          <w:sz w:val="32"/>
        </w:rPr>
      </w:pPr>
    </w:p>
    <w:p w14:paraId="5EF1F56B" w14:textId="77777777" w:rsidR="005A17CF" w:rsidRPr="00AF585C" w:rsidRDefault="005A17CF" w:rsidP="005A17CF">
      <w:pPr>
        <w:jc w:val="center"/>
        <w:rPr>
          <w:rFonts w:ascii="TH SarabunPSK" w:hAnsi="TH SarabunPSK" w:cs="TH SarabunPSK"/>
          <w:b/>
          <w:bCs/>
          <w:sz w:val="72"/>
          <w:szCs w:val="56"/>
        </w:rPr>
      </w:pPr>
      <w:r w:rsidRPr="00AF585C">
        <w:rPr>
          <w:rFonts w:ascii="TH SarabunPSK" w:hAnsi="TH SarabunPSK" w:cs="TH SarabunPSK"/>
          <w:b/>
          <w:bCs/>
          <w:sz w:val="72"/>
          <w:szCs w:val="56"/>
        </w:rPr>
        <w:t>Dangerous Goods Transport</w:t>
      </w:r>
    </w:p>
    <w:p w14:paraId="0360EEF4" w14:textId="77777777" w:rsidR="005A17CF" w:rsidRPr="00AF585C" w:rsidRDefault="005A17CF" w:rsidP="005A17CF">
      <w:pPr>
        <w:jc w:val="center"/>
        <w:rPr>
          <w:rFonts w:ascii="TH SarabunPSK" w:hAnsi="TH SarabunPSK" w:cs="TH SarabunPSK"/>
          <w:b/>
          <w:bCs/>
          <w:sz w:val="72"/>
          <w:szCs w:val="56"/>
        </w:rPr>
      </w:pPr>
      <w:r w:rsidRPr="00AF585C">
        <w:rPr>
          <w:rFonts w:ascii="TH SarabunPSK" w:hAnsi="TH SarabunPSK" w:cs="TH SarabunPSK"/>
          <w:b/>
          <w:bCs/>
          <w:sz w:val="72"/>
          <w:szCs w:val="56"/>
        </w:rPr>
        <w:t>Standard Operating Procedures</w:t>
      </w:r>
    </w:p>
    <w:p w14:paraId="38BBBB64" w14:textId="77777777" w:rsidR="005A17CF" w:rsidRPr="00AF585C" w:rsidRDefault="005A17CF" w:rsidP="005A17CF">
      <w:pPr>
        <w:jc w:val="center"/>
        <w:rPr>
          <w:rFonts w:ascii="TH SarabunPSK" w:hAnsi="TH SarabunPSK" w:cs="TH SarabunPSK"/>
          <w:b/>
          <w:bCs/>
          <w:sz w:val="72"/>
          <w:szCs w:val="56"/>
        </w:rPr>
      </w:pPr>
    </w:p>
    <w:p w14:paraId="1510C060" w14:textId="77777777" w:rsidR="005A17CF" w:rsidRPr="00704720" w:rsidRDefault="005A17CF" w:rsidP="005A17CF">
      <w:pPr>
        <w:jc w:val="center"/>
        <w:rPr>
          <w:rFonts w:ascii="TH SarabunPSK" w:hAnsi="TH SarabunPSK" w:cs="TH SarabunPSK"/>
          <w:b/>
          <w:bCs/>
          <w:color w:val="747474" w:themeColor="background2" w:themeShade="80"/>
          <w:sz w:val="72"/>
          <w:szCs w:val="56"/>
        </w:rPr>
      </w:pPr>
    </w:p>
    <w:p w14:paraId="3EB0DC92" w14:textId="77777777" w:rsidR="005A17CF" w:rsidRPr="00704720" w:rsidRDefault="005A17CF" w:rsidP="005A17CF">
      <w:pPr>
        <w:jc w:val="center"/>
        <w:rPr>
          <w:rFonts w:ascii="TH SarabunPSK" w:hAnsi="TH SarabunPSK" w:cs="TH SarabunPSK"/>
          <w:b/>
          <w:bCs/>
          <w:color w:val="747474" w:themeColor="background2" w:themeShade="80"/>
          <w:sz w:val="72"/>
          <w:szCs w:val="56"/>
        </w:rPr>
      </w:pPr>
      <w:r w:rsidRPr="00704720">
        <w:rPr>
          <w:rFonts w:ascii="TH SarabunPSK" w:hAnsi="TH SarabunPSK" w:cs="TH SarabunPSK"/>
          <w:b/>
          <w:bCs/>
          <w:color w:val="747474" w:themeColor="background2" w:themeShade="80"/>
          <w:sz w:val="72"/>
          <w:szCs w:val="56"/>
        </w:rPr>
        <w:t>Company Logo</w:t>
      </w:r>
    </w:p>
    <w:p w14:paraId="220AA1A3" w14:textId="77777777" w:rsidR="005A17CF" w:rsidRPr="00AF585C" w:rsidRDefault="005A17CF" w:rsidP="005A17CF">
      <w:pPr>
        <w:jc w:val="center"/>
        <w:rPr>
          <w:rFonts w:ascii="TH SarabunPSK" w:hAnsi="TH SarabunPSK" w:cs="TH SarabunPSK"/>
          <w:b/>
          <w:bCs/>
          <w:sz w:val="72"/>
          <w:szCs w:val="56"/>
        </w:rPr>
      </w:pPr>
    </w:p>
    <w:p w14:paraId="0CE7A077" w14:textId="77777777" w:rsidR="005A17CF" w:rsidRPr="00704720" w:rsidRDefault="005A17CF" w:rsidP="005A17CF">
      <w:pPr>
        <w:jc w:val="center"/>
        <w:rPr>
          <w:rFonts w:ascii="TH SarabunPSK" w:hAnsi="TH SarabunPSK" w:cs="TH SarabunPSK"/>
          <w:b/>
          <w:bCs/>
          <w:color w:val="747474" w:themeColor="background2" w:themeShade="80"/>
          <w:sz w:val="72"/>
          <w:szCs w:val="56"/>
        </w:rPr>
      </w:pPr>
      <w:r w:rsidRPr="00704720">
        <w:rPr>
          <w:rFonts w:ascii="TH SarabunPSK" w:hAnsi="TH SarabunPSK" w:cs="TH SarabunPSK"/>
          <w:b/>
          <w:bCs/>
          <w:color w:val="747474" w:themeColor="background2" w:themeShade="80"/>
          <w:sz w:val="72"/>
          <w:szCs w:val="56"/>
        </w:rPr>
        <w:t>Company Name</w:t>
      </w:r>
    </w:p>
    <w:p w14:paraId="2D03BC30" w14:textId="77777777" w:rsidR="005A17CF" w:rsidRDefault="005A17CF" w:rsidP="005A17CF">
      <w:pPr>
        <w:tabs>
          <w:tab w:val="center" w:pos="4847"/>
        </w:tabs>
        <w:rPr>
          <w:rFonts w:ascii="TH SarabunPSK" w:hAnsi="TH SarabunPSK" w:cs="TH SarabunPSK"/>
          <w:sz w:val="32"/>
        </w:rPr>
      </w:pPr>
      <w:r>
        <w:rPr>
          <w:rFonts w:ascii="TH SarabunPSK" w:hAnsi="TH SarabunPSK" w:cs="TH SarabunPSK"/>
          <w:sz w:val="32"/>
        </w:rPr>
        <w:tab/>
      </w:r>
    </w:p>
    <w:p w14:paraId="035757CE" w14:textId="77777777" w:rsidR="005A17CF" w:rsidRDefault="005A17CF" w:rsidP="005A17CF">
      <w:pPr>
        <w:tabs>
          <w:tab w:val="center" w:pos="4847"/>
        </w:tabs>
        <w:rPr>
          <w:rFonts w:ascii="TH SarabunPSK" w:hAnsi="TH SarabunPSK" w:cs="TH SarabunPSK"/>
          <w:sz w:val="32"/>
        </w:rPr>
      </w:pPr>
    </w:p>
    <w:p w14:paraId="75BD63DA" w14:textId="77777777" w:rsidR="005A17CF" w:rsidRDefault="005A17CF" w:rsidP="005A17CF">
      <w:pPr>
        <w:tabs>
          <w:tab w:val="center" w:pos="4847"/>
        </w:tabs>
        <w:rPr>
          <w:rFonts w:ascii="TH SarabunPSK" w:hAnsi="TH SarabunPSK" w:cs="TH SarabunPSK"/>
          <w:sz w:val="32"/>
        </w:rPr>
      </w:pPr>
    </w:p>
    <w:p w14:paraId="6503405E" w14:textId="77777777" w:rsidR="00456EB5" w:rsidRDefault="00456EB5" w:rsidP="005A17CF">
      <w:pPr>
        <w:tabs>
          <w:tab w:val="center" w:pos="4847"/>
        </w:tabs>
        <w:rPr>
          <w:rFonts w:ascii="TH SarabunPSK" w:hAnsi="TH SarabunPSK" w:cs="TH SarabunPSK"/>
          <w:sz w:val="32"/>
        </w:rPr>
      </w:pPr>
    </w:p>
    <w:tbl>
      <w:tblPr>
        <w:tblStyle w:val="TableGrid"/>
        <w:tblW w:w="0" w:type="auto"/>
        <w:tblLook w:val="04A0" w:firstRow="1" w:lastRow="0" w:firstColumn="1" w:lastColumn="0" w:noHBand="0" w:noVBand="1"/>
      </w:tblPr>
      <w:tblGrid>
        <w:gridCol w:w="3228"/>
        <w:gridCol w:w="3228"/>
        <w:gridCol w:w="3228"/>
      </w:tblGrid>
      <w:tr w:rsidR="00456EB5" w14:paraId="2AE33DDC" w14:textId="77777777" w:rsidTr="009E63D1">
        <w:tc>
          <w:tcPr>
            <w:tcW w:w="3228" w:type="dxa"/>
          </w:tcPr>
          <w:p w14:paraId="5333251E" w14:textId="77777777" w:rsidR="00456EB5" w:rsidRDefault="00456EB5" w:rsidP="009E63D1">
            <w:pPr>
              <w:tabs>
                <w:tab w:val="center" w:pos="4847"/>
              </w:tabs>
              <w:rPr>
                <w:rFonts w:ascii="TH SarabunPSK" w:hAnsi="TH SarabunPSK" w:cs="TH SarabunPSK"/>
                <w:sz w:val="32"/>
              </w:rPr>
            </w:pPr>
            <w:r>
              <w:rPr>
                <w:rFonts w:ascii="TH SarabunPSK" w:hAnsi="TH SarabunPSK" w:cs="TH SarabunPSK"/>
                <w:sz w:val="32"/>
              </w:rPr>
              <w:t>Issue by</w:t>
            </w:r>
          </w:p>
          <w:p w14:paraId="6C23C431" w14:textId="77777777" w:rsidR="00456EB5" w:rsidRDefault="00456EB5" w:rsidP="009E63D1">
            <w:pPr>
              <w:tabs>
                <w:tab w:val="center" w:pos="4847"/>
              </w:tabs>
              <w:rPr>
                <w:rFonts w:ascii="TH SarabunPSK" w:hAnsi="TH SarabunPSK" w:cs="TH SarabunPSK"/>
                <w:sz w:val="32"/>
              </w:rPr>
            </w:pPr>
          </w:p>
          <w:p w14:paraId="332A72E7" w14:textId="77777777" w:rsidR="00456EB5" w:rsidRDefault="00456EB5" w:rsidP="009E63D1">
            <w:pPr>
              <w:tabs>
                <w:tab w:val="center" w:pos="4847"/>
              </w:tabs>
              <w:rPr>
                <w:rFonts w:ascii="TH SarabunPSK" w:hAnsi="TH SarabunPSK" w:cs="TH SarabunPSK"/>
                <w:sz w:val="32"/>
              </w:rPr>
            </w:pPr>
            <w:r>
              <w:rPr>
                <w:rFonts w:ascii="TH SarabunPSK" w:hAnsi="TH SarabunPSK" w:cs="TH SarabunPSK"/>
                <w:sz w:val="32"/>
              </w:rPr>
              <w:t>Date</w:t>
            </w:r>
          </w:p>
        </w:tc>
        <w:tc>
          <w:tcPr>
            <w:tcW w:w="3228" w:type="dxa"/>
          </w:tcPr>
          <w:p w14:paraId="7E86DF5B" w14:textId="77777777" w:rsidR="00456EB5" w:rsidRDefault="00456EB5" w:rsidP="009E63D1">
            <w:pPr>
              <w:tabs>
                <w:tab w:val="center" w:pos="4847"/>
              </w:tabs>
              <w:rPr>
                <w:rFonts w:ascii="TH SarabunPSK" w:hAnsi="TH SarabunPSK" w:cs="TH SarabunPSK"/>
                <w:sz w:val="32"/>
              </w:rPr>
            </w:pPr>
            <w:r>
              <w:rPr>
                <w:rFonts w:ascii="TH SarabunPSK" w:hAnsi="TH SarabunPSK" w:cs="TH SarabunPSK"/>
                <w:sz w:val="32"/>
              </w:rPr>
              <w:t>Verify by</w:t>
            </w:r>
          </w:p>
          <w:p w14:paraId="1733A54A" w14:textId="77777777" w:rsidR="00456EB5" w:rsidRDefault="00456EB5" w:rsidP="009E63D1">
            <w:pPr>
              <w:tabs>
                <w:tab w:val="center" w:pos="4847"/>
              </w:tabs>
              <w:rPr>
                <w:rFonts w:ascii="TH SarabunPSK" w:hAnsi="TH SarabunPSK" w:cs="TH SarabunPSK"/>
                <w:sz w:val="32"/>
              </w:rPr>
            </w:pPr>
          </w:p>
          <w:p w14:paraId="3358CBD8" w14:textId="77777777" w:rsidR="00456EB5" w:rsidRDefault="00456EB5" w:rsidP="009E63D1">
            <w:pPr>
              <w:tabs>
                <w:tab w:val="center" w:pos="4847"/>
              </w:tabs>
              <w:rPr>
                <w:rFonts w:ascii="TH SarabunPSK" w:hAnsi="TH SarabunPSK" w:cs="TH SarabunPSK"/>
                <w:sz w:val="32"/>
              </w:rPr>
            </w:pPr>
            <w:r>
              <w:rPr>
                <w:rFonts w:ascii="TH SarabunPSK" w:hAnsi="TH SarabunPSK" w:cs="TH SarabunPSK"/>
                <w:sz w:val="32"/>
              </w:rPr>
              <w:t>Date</w:t>
            </w:r>
          </w:p>
        </w:tc>
        <w:tc>
          <w:tcPr>
            <w:tcW w:w="3228" w:type="dxa"/>
          </w:tcPr>
          <w:p w14:paraId="7090EDA4" w14:textId="77777777" w:rsidR="00456EB5" w:rsidRDefault="00456EB5" w:rsidP="009E63D1">
            <w:pPr>
              <w:tabs>
                <w:tab w:val="center" w:pos="4847"/>
              </w:tabs>
              <w:rPr>
                <w:rFonts w:ascii="TH SarabunPSK" w:hAnsi="TH SarabunPSK" w:cs="TH SarabunPSK"/>
                <w:sz w:val="32"/>
              </w:rPr>
            </w:pPr>
            <w:r>
              <w:rPr>
                <w:rFonts w:ascii="TH SarabunPSK" w:hAnsi="TH SarabunPSK" w:cs="TH SarabunPSK"/>
                <w:sz w:val="32"/>
              </w:rPr>
              <w:t>Approved by</w:t>
            </w:r>
          </w:p>
          <w:p w14:paraId="02F9940F" w14:textId="77777777" w:rsidR="00456EB5" w:rsidRDefault="00456EB5" w:rsidP="009E63D1">
            <w:pPr>
              <w:tabs>
                <w:tab w:val="center" w:pos="4847"/>
              </w:tabs>
              <w:rPr>
                <w:rFonts w:ascii="TH SarabunPSK" w:hAnsi="TH SarabunPSK" w:cs="TH SarabunPSK"/>
                <w:sz w:val="32"/>
              </w:rPr>
            </w:pPr>
          </w:p>
          <w:p w14:paraId="3BB1B115" w14:textId="77777777" w:rsidR="00456EB5" w:rsidRDefault="00456EB5" w:rsidP="009E63D1">
            <w:pPr>
              <w:tabs>
                <w:tab w:val="center" w:pos="4847"/>
              </w:tabs>
              <w:rPr>
                <w:rFonts w:ascii="TH SarabunPSK" w:hAnsi="TH SarabunPSK" w:cs="TH SarabunPSK"/>
                <w:sz w:val="32"/>
              </w:rPr>
            </w:pPr>
            <w:r>
              <w:rPr>
                <w:rFonts w:ascii="TH SarabunPSK" w:hAnsi="TH SarabunPSK" w:cs="TH SarabunPSK"/>
                <w:sz w:val="32"/>
              </w:rPr>
              <w:t>Date</w:t>
            </w:r>
          </w:p>
        </w:tc>
      </w:tr>
    </w:tbl>
    <w:p w14:paraId="7DAC9967" w14:textId="77777777" w:rsidR="005A17CF" w:rsidRDefault="005A17CF" w:rsidP="005A17CF">
      <w:pPr>
        <w:tabs>
          <w:tab w:val="center" w:pos="4847"/>
        </w:tabs>
        <w:rPr>
          <w:rFonts w:ascii="TH SarabunPSK" w:hAnsi="TH SarabunPSK" w:cs="TH SarabunPSK"/>
          <w:sz w:val="32"/>
        </w:rPr>
      </w:pPr>
    </w:p>
    <w:p w14:paraId="1793DF5A" w14:textId="77777777" w:rsidR="005A17CF" w:rsidRDefault="005A17CF" w:rsidP="005A17CF">
      <w:pPr>
        <w:rPr>
          <w:rFonts w:ascii="TH SarabunPSK" w:hAnsi="TH SarabunPSK" w:cs="TH SarabunPSK"/>
          <w:sz w:val="32"/>
          <w:szCs w:val="32"/>
        </w:rPr>
      </w:pPr>
    </w:p>
    <w:p w14:paraId="5EAD15D2" w14:textId="77777777" w:rsidR="004E1F7F" w:rsidRDefault="004E1F7F" w:rsidP="005A17CF">
      <w:pPr>
        <w:rPr>
          <w:rFonts w:ascii="TH SarabunPSK" w:hAnsi="TH SarabunPSK" w:cs="TH SarabunPSK"/>
          <w:sz w:val="32"/>
          <w:szCs w:val="32"/>
        </w:rPr>
      </w:pPr>
    </w:p>
    <w:p w14:paraId="6EDAD06E" w14:textId="77777777" w:rsidR="00CD0F96" w:rsidRPr="00D772AB" w:rsidRDefault="00CD0F96" w:rsidP="005A17CF">
      <w:pPr>
        <w:rPr>
          <w:rFonts w:ascii="TH SarabunPSK" w:hAnsi="TH SarabunPSK" w:cs="TH SarabunPSK"/>
          <w:sz w:val="32"/>
          <w:szCs w:val="32"/>
        </w:rPr>
      </w:pPr>
    </w:p>
    <w:p w14:paraId="5D3CAA73" w14:textId="5CE8A97C" w:rsidR="005A17CF" w:rsidRPr="005A17CF" w:rsidRDefault="005A17CF" w:rsidP="005A17CF">
      <w:pPr>
        <w:rPr>
          <w:rFonts w:ascii="TH SarabunPSK" w:hAnsi="TH SarabunPSK" w:cs="TH SarabunPSK"/>
          <w:sz w:val="32"/>
        </w:rPr>
        <w:sectPr w:rsidR="005A17CF" w:rsidRPr="005A17CF" w:rsidSect="005A17CF">
          <w:headerReference w:type="default" r:id="rId8"/>
          <w:footerReference w:type="default" r:id="rId9"/>
          <w:pgSz w:w="12240" w:h="15840"/>
          <w:pgMar w:top="1134" w:right="1134" w:bottom="1135" w:left="1412" w:header="504" w:footer="619" w:gutter="0"/>
          <w:pgNumType w:start="0"/>
          <w:cols w:space="720"/>
          <w:titlePg/>
          <w:docGrid w:linePitch="435"/>
        </w:sectPr>
      </w:pPr>
    </w:p>
    <w:p w14:paraId="516052E0" w14:textId="27163AC5" w:rsidR="00F028CE" w:rsidRPr="00D772AB" w:rsidRDefault="00387AF6" w:rsidP="00B26B7D">
      <w:pPr>
        <w:pStyle w:val="Heading1"/>
        <w:numPr>
          <w:ilvl w:val="0"/>
          <w:numId w:val="4"/>
        </w:numPr>
      </w:pPr>
      <w:bookmarkStart w:id="0" w:name="_Toc198030695"/>
      <w:r w:rsidRPr="00D772AB">
        <w:rPr>
          <w:rFonts w:hint="cs"/>
        </w:rPr>
        <w:lastRenderedPageBreak/>
        <w:t>Dangerous Goods</w:t>
      </w:r>
      <w:r w:rsidR="008A6B22" w:rsidRPr="00D772AB">
        <w:rPr>
          <w:rFonts w:hint="cs"/>
        </w:rPr>
        <w:t xml:space="preserve"> Compliance Practices.</w:t>
      </w:r>
      <w:bookmarkEnd w:id="0"/>
      <w:r w:rsidR="00513F42" w:rsidRPr="00D772AB">
        <w:rPr>
          <w:rFonts w:hint="cs"/>
        </w:rPr>
        <w:t xml:space="preserve"> </w:t>
      </w:r>
    </w:p>
    <w:p w14:paraId="1814D6DA" w14:textId="6AC46B6A" w:rsidR="00387AF6" w:rsidRPr="00D772AB" w:rsidRDefault="00387AF6">
      <w:pPr>
        <w:pStyle w:val="NoSpacing"/>
        <w:numPr>
          <w:ilvl w:val="1"/>
          <w:numId w:val="64"/>
        </w:numPr>
        <w:ind w:left="426"/>
        <w:rPr>
          <w:rFonts w:cs="TH SarabunPSK"/>
        </w:rPr>
      </w:pPr>
      <w:bookmarkStart w:id="1" w:name="_Toc192792230"/>
      <w:bookmarkStart w:id="2" w:name="_Toc192792628"/>
      <w:bookmarkStart w:id="3" w:name="_Toc192792818"/>
      <w:bookmarkStart w:id="4" w:name="_Toc192795513"/>
      <w:bookmarkStart w:id="5" w:name="_Toc192795710"/>
      <w:bookmarkStart w:id="6" w:name="_Toc192795915"/>
      <w:bookmarkStart w:id="7" w:name="_Toc192796120"/>
      <w:bookmarkStart w:id="8" w:name="_Toc192796326"/>
      <w:bookmarkStart w:id="9" w:name="_Toc192796531"/>
      <w:bookmarkStart w:id="10" w:name="_Toc192796736"/>
      <w:bookmarkStart w:id="11" w:name="_Toc192796941"/>
      <w:bookmarkStart w:id="12" w:name="_Toc192797147"/>
      <w:bookmarkStart w:id="13" w:name="_Toc192797354"/>
      <w:bookmarkStart w:id="14" w:name="_Toc192797561"/>
      <w:bookmarkStart w:id="15" w:name="_Toc192799073"/>
      <w:bookmarkStart w:id="16" w:name="_Toc192799344"/>
      <w:bookmarkStart w:id="17" w:name="_Toc192800261"/>
      <w:bookmarkStart w:id="18" w:name="_Toc192800531"/>
      <w:bookmarkStart w:id="19" w:name="_Toc192800800"/>
      <w:bookmarkStart w:id="20" w:name="_Toc192801068"/>
      <w:bookmarkStart w:id="21" w:name="_Toc192801364"/>
      <w:bookmarkStart w:id="22" w:name="_Toc192801659"/>
      <w:bookmarkStart w:id="23" w:name="_Toc192802550"/>
      <w:bookmarkStart w:id="24" w:name="_Toc192802853"/>
      <w:bookmarkStart w:id="25" w:name="_Toc192803156"/>
      <w:bookmarkStart w:id="26" w:name="_Toc192803458"/>
      <w:bookmarkStart w:id="27" w:name="_Toc192803917"/>
      <w:bookmarkStart w:id="28" w:name="_Toc192805008"/>
      <w:bookmarkStart w:id="29" w:name="_Toc193098078"/>
      <w:bookmarkStart w:id="30" w:name="_Toc193098687"/>
      <w:bookmarkStart w:id="31" w:name="_Toc193099519"/>
      <w:bookmarkStart w:id="32" w:name="_Toc193099820"/>
      <w:bookmarkStart w:id="33" w:name="_Toc193117079"/>
      <w:bookmarkStart w:id="34" w:name="_Toc19803069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D772AB">
        <w:rPr>
          <w:rStyle w:val="Heading2Char"/>
          <w:rFonts w:hint="cs"/>
        </w:rPr>
        <w:t>Policy on the Transport of Dangerous Goods</w:t>
      </w:r>
      <w:bookmarkEnd w:id="34"/>
    </w:p>
    <w:p w14:paraId="1BCBA4B2" w14:textId="5392587D" w:rsidR="000B1E01" w:rsidRDefault="000B1E01" w:rsidP="000B1E01">
      <w:pPr>
        <w:jc w:val="thaiDistribute"/>
        <w:rPr>
          <w:rFonts w:ascii="TH SarabunPSK" w:hAnsi="TH SarabunPSK" w:cs="TH SarabunPSK"/>
          <w:b/>
          <w:bCs/>
          <w:i/>
          <w:iCs/>
          <w:sz w:val="32"/>
          <w:szCs w:val="32"/>
        </w:rPr>
      </w:pPr>
      <w:r w:rsidRPr="000B1E01">
        <w:rPr>
          <w:rFonts w:ascii="TH SarabunPSK" w:hAnsi="TH SarabunPSK" w:cs="TH SarabunPSK" w:hint="cs"/>
          <w:color w:val="FF0000"/>
          <w:sz w:val="32"/>
          <w:szCs w:val="32"/>
          <w:u w:val="dotted"/>
        </w:rPr>
        <w:t>Company Name (Pty</w:t>
      </w:r>
      <w:r w:rsidRPr="000B1E01">
        <w:rPr>
          <w:rFonts w:ascii="TH SarabunPSK" w:hAnsi="TH SarabunPSK" w:cs="TH SarabunPSK" w:hint="cs"/>
          <w:color w:val="FF0000"/>
          <w:sz w:val="32"/>
          <w:szCs w:val="32"/>
        </w:rPr>
        <w:t>)</w:t>
      </w:r>
      <w:r w:rsidRPr="000B1E01">
        <w:rPr>
          <w:rFonts w:ascii="TH SarabunPSK" w:hAnsi="TH SarabunPSK" w:cs="TH SarabunPSK"/>
          <w:sz w:val="32"/>
          <w:szCs w:val="32"/>
        </w:rPr>
        <w:t xml:space="preserve"> </w:t>
      </w:r>
      <w:r w:rsidRPr="007261A0">
        <w:rPr>
          <w:rFonts w:ascii="TH SarabunPSK" w:hAnsi="TH SarabunPSK" w:cs="TH SarabunPSK"/>
          <w:spacing w:val="-8"/>
          <w:sz w:val="32"/>
          <w:szCs w:val="32"/>
        </w:rPr>
        <w:t>is Freight Forwarder who responsible for handling dangerous goods shipment for transport by air and comply with current IATA Dangerous Goods Regulation (IATA DGR) latest edition and Thailand’s Dangerous Goods law and regulations</w:t>
      </w:r>
      <w:r w:rsidRPr="000B1E01">
        <w:rPr>
          <w:rFonts w:ascii="TH SarabunPSK" w:hAnsi="TH SarabunPSK" w:cs="TH SarabunPSK"/>
          <w:sz w:val="32"/>
          <w:szCs w:val="32"/>
        </w:rPr>
        <w:t>.</w:t>
      </w:r>
      <w:r w:rsidRPr="000B1E01">
        <w:rPr>
          <w:rFonts w:ascii="TH SarabunPSK" w:hAnsi="TH SarabunPSK" w:cs="TH SarabunPSK"/>
          <w:b/>
          <w:bCs/>
          <w:i/>
          <w:iCs/>
          <w:sz w:val="32"/>
          <w:szCs w:val="32"/>
        </w:rPr>
        <w:t xml:space="preserve">  </w:t>
      </w:r>
    </w:p>
    <w:p w14:paraId="4489F64D" w14:textId="4A865D19" w:rsidR="00FA36D5" w:rsidRPr="002C6E7B" w:rsidRDefault="00FA36D5" w:rsidP="002C6E7B">
      <w:pPr>
        <w:spacing w:after="0"/>
        <w:jc w:val="thaiDistribute"/>
        <w:rPr>
          <w:rFonts w:ascii="TH SarabunPSK" w:hAnsi="TH SarabunPSK" w:cs="TH SarabunPSK"/>
          <w:spacing w:val="-8"/>
          <w:sz w:val="32"/>
          <w:szCs w:val="32"/>
        </w:rPr>
      </w:pPr>
      <w:r w:rsidRPr="002C6E7B">
        <w:rPr>
          <w:rFonts w:ascii="TH SarabunPSK" w:hAnsi="TH SarabunPSK" w:cs="TH SarabunPSK"/>
          <w:spacing w:val="-8"/>
          <w:sz w:val="32"/>
          <w:szCs w:val="32"/>
        </w:rPr>
        <w:t>The following regulations are directly applicable</w:t>
      </w:r>
      <w:r w:rsidR="00BA77F9">
        <w:rPr>
          <w:rFonts w:ascii="TH SarabunPSK" w:hAnsi="TH SarabunPSK" w:cs="TH SarabunPSK"/>
          <w:spacing w:val="-8"/>
          <w:sz w:val="32"/>
          <w:szCs w:val="32"/>
        </w:rPr>
        <w:t>.</w:t>
      </w:r>
    </w:p>
    <w:p w14:paraId="7BBAB6B8" w14:textId="79889F4E" w:rsidR="00FA36D5" w:rsidRPr="00FC1D62" w:rsidRDefault="00FA36D5" w:rsidP="00FC1D62">
      <w:pPr>
        <w:pStyle w:val="ListParagraph"/>
        <w:numPr>
          <w:ilvl w:val="0"/>
          <w:numId w:val="103"/>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Air Navigation Act B.E. 2497, as amended by the Air Navigation Act (No. 14) B.E. 2562, Chapter 1/3 Regulation of Transport of Dangerous Goods and Prohibited or Special Handling Items</w:t>
      </w:r>
    </w:p>
    <w:p w14:paraId="4500AD60" w14:textId="4EC35F96" w:rsidR="00FA36D5" w:rsidRPr="00FC1D62" w:rsidRDefault="00FA36D5" w:rsidP="00FC1D62">
      <w:pPr>
        <w:pStyle w:val="ListParagraph"/>
        <w:numPr>
          <w:ilvl w:val="0"/>
          <w:numId w:val="103"/>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Notification of The Civil Aviation Authority of Thailand on Classification and List of Dangerous Goods Which May Endanger the Safety of The Aircraft or Persons on Board the Aircraft B.E. 2562</w:t>
      </w:r>
    </w:p>
    <w:p w14:paraId="46081185" w14:textId="3F92B08A" w:rsidR="00FA36D5" w:rsidRPr="00FC1D62" w:rsidRDefault="00FA36D5" w:rsidP="00FC1D62">
      <w:pPr>
        <w:pStyle w:val="ListParagraph"/>
        <w:numPr>
          <w:ilvl w:val="0"/>
          <w:numId w:val="103"/>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Notification of The Civil Aviation Authority of Thailand on Classification and List of Dangerous Goods Which May Endanger the Safety of The Aircraft or Persons on Board the Aircraft no. 2 B.E. 2564</w:t>
      </w:r>
    </w:p>
    <w:p w14:paraId="3E94E665" w14:textId="0CD1C7D5" w:rsidR="00FA36D5" w:rsidRPr="00FC1D62" w:rsidRDefault="00FA36D5" w:rsidP="00FC1D62">
      <w:pPr>
        <w:pStyle w:val="ListParagraph"/>
        <w:numPr>
          <w:ilvl w:val="0"/>
          <w:numId w:val="103"/>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RCAAT no.68 Application for and issuance of permission for operating Dangerous Goods and Prohibited or Special Handling Items 2024”</w:t>
      </w:r>
    </w:p>
    <w:p w14:paraId="71578AAD" w14:textId="139E0606" w:rsidR="00FA36D5" w:rsidRPr="00FC1D62" w:rsidRDefault="00FA36D5" w:rsidP="00FC1D62">
      <w:pPr>
        <w:pStyle w:val="ListParagraph"/>
        <w:numPr>
          <w:ilvl w:val="0"/>
          <w:numId w:val="103"/>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 xml:space="preserve">RCAAT no. 73 “the operations regarding the Transportation of Dangerous Goods and Prohibited or Special Handling Items. 2024” </w:t>
      </w:r>
    </w:p>
    <w:p w14:paraId="467014D2" w14:textId="4F48DCE2" w:rsidR="00FA36D5" w:rsidRPr="00FC1D62" w:rsidRDefault="00FA36D5" w:rsidP="00FC1D62">
      <w:pPr>
        <w:pStyle w:val="ListParagraph"/>
        <w:numPr>
          <w:ilvl w:val="0"/>
          <w:numId w:val="103"/>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Current edition of the ICAO —Technical Instructions for the Safe Transport of Dangerous Goods by Air (ICAO TI).</w:t>
      </w:r>
    </w:p>
    <w:p w14:paraId="65219159" w14:textId="2D449913" w:rsidR="00FA36D5" w:rsidRDefault="00FA36D5" w:rsidP="00FC1D62">
      <w:pPr>
        <w:pStyle w:val="ListParagraph"/>
        <w:numPr>
          <w:ilvl w:val="0"/>
          <w:numId w:val="103"/>
        </w:numPr>
        <w:spacing w:after="0"/>
        <w:ind w:left="714" w:hanging="357"/>
        <w:jc w:val="thaiDistribute"/>
        <w:rPr>
          <w:rFonts w:ascii="TH SarabunPSK" w:hAnsi="TH SarabunPSK" w:cs="TH SarabunPSK"/>
          <w:spacing w:val="-8"/>
          <w:sz w:val="32"/>
          <w:szCs w:val="32"/>
        </w:rPr>
      </w:pPr>
      <w:r w:rsidRPr="00FC1D62">
        <w:rPr>
          <w:rFonts w:ascii="TH SarabunPSK" w:hAnsi="TH SarabunPSK" w:cs="TH SarabunPSK"/>
          <w:spacing w:val="-8"/>
          <w:sz w:val="32"/>
          <w:szCs w:val="32"/>
        </w:rPr>
        <w:t>Current edition of the IATA Dangerous Goods Manual</w:t>
      </w:r>
    </w:p>
    <w:p w14:paraId="01E955A6" w14:textId="77777777" w:rsidR="00BA77F9" w:rsidRPr="00FC1D62" w:rsidRDefault="00BA77F9" w:rsidP="00BA77F9">
      <w:pPr>
        <w:pStyle w:val="ListParagraph"/>
        <w:spacing w:after="0"/>
        <w:ind w:left="714"/>
        <w:jc w:val="thaiDistribute"/>
        <w:rPr>
          <w:rFonts w:ascii="TH SarabunPSK" w:hAnsi="TH SarabunPSK" w:cs="TH SarabunPSK"/>
          <w:spacing w:val="-8"/>
          <w:sz w:val="32"/>
          <w:szCs w:val="32"/>
        </w:rPr>
      </w:pPr>
    </w:p>
    <w:p w14:paraId="037CC743" w14:textId="77777777" w:rsidR="00EB7CD2" w:rsidRPr="00877DFF" w:rsidRDefault="00387AF6" w:rsidP="00EC4C20">
      <w:pPr>
        <w:pStyle w:val="NoSpacing"/>
        <w:numPr>
          <w:ilvl w:val="2"/>
          <w:numId w:val="66"/>
        </w:numPr>
        <w:ind w:left="567" w:hanging="567"/>
        <w:jc w:val="thaiDistribute"/>
        <w:rPr>
          <w:rFonts w:cs="TH SarabunPSK"/>
          <w:b/>
          <w:bCs/>
          <w:szCs w:val="32"/>
        </w:rPr>
      </w:pPr>
      <w:r w:rsidRPr="00877DFF">
        <w:rPr>
          <w:rFonts w:eastAsia="Aptos" w:cs="TH SarabunPSK" w:hint="cs"/>
          <w:b/>
          <w:bCs/>
        </w:rPr>
        <w:t xml:space="preserve">Approval </w:t>
      </w:r>
      <w:r w:rsidR="00EC4C20" w:rsidRPr="00877DFF">
        <w:rPr>
          <w:rFonts w:eastAsia="Aptos" w:cs="TH SarabunPSK"/>
          <w:b/>
          <w:bCs/>
        </w:rPr>
        <w:t>of</w:t>
      </w:r>
      <w:r w:rsidRPr="00877DFF">
        <w:rPr>
          <w:rFonts w:eastAsia="Aptos" w:cs="TH SarabunPSK" w:hint="cs"/>
          <w:b/>
          <w:bCs/>
        </w:rPr>
        <w:t xml:space="preserve"> the </w:t>
      </w:r>
      <w:r w:rsidR="00D95B72" w:rsidRPr="00877DFF">
        <w:rPr>
          <w:rFonts w:eastAsia="Aptos" w:cs="TH SarabunPSK" w:hint="cs"/>
          <w:b/>
          <w:bCs/>
        </w:rPr>
        <w:t>R</w:t>
      </w:r>
      <w:r w:rsidRPr="00877DFF">
        <w:rPr>
          <w:rFonts w:eastAsia="Aptos" w:cs="TH SarabunPSK" w:hint="cs"/>
          <w:b/>
          <w:bCs/>
        </w:rPr>
        <w:t xml:space="preserve">egistration </w:t>
      </w:r>
      <w:r w:rsidR="00D95B72" w:rsidRPr="00877DFF">
        <w:rPr>
          <w:rFonts w:eastAsia="Aptos" w:cs="TH SarabunPSK" w:hint="cs"/>
          <w:b/>
          <w:bCs/>
        </w:rPr>
        <w:t>C</w:t>
      </w:r>
      <w:r w:rsidRPr="00877DFF">
        <w:rPr>
          <w:rFonts w:eastAsia="Aptos" w:cs="TH SarabunPSK" w:hint="cs"/>
          <w:b/>
          <w:bCs/>
        </w:rPr>
        <w:t xml:space="preserve">ertificate </w:t>
      </w:r>
      <w:r w:rsidR="00D95B72" w:rsidRPr="00877DFF">
        <w:rPr>
          <w:rFonts w:eastAsia="Aptos" w:cs="TH SarabunPSK" w:hint="cs"/>
          <w:b/>
          <w:bCs/>
        </w:rPr>
        <w:t>D</w:t>
      </w:r>
      <w:r w:rsidRPr="00877DFF">
        <w:rPr>
          <w:rFonts w:eastAsia="Aptos" w:cs="TH SarabunPSK" w:hint="cs"/>
          <w:b/>
          <w:bCs/>
        </w:rPr>
        <w:t xml:space="preserve">angerous </w:t>
      </w:r>
      <w:r w:rsidR="00D95B72" w:rsidRPr="00877DFF">
        <w:rPr>
          <w:rFonts w:eastAsia="Aptos" w:cs="TH SarabunPSK" w:hint="cs"/>
          <w:b/>
          <w:bCs/>
        </w:rPr>
        <w:t>G</w:t>
      </w:r>
      <w:r w:rsidRPr="00877DFF">
        <w:rPr>
          <w:rFonts w:eastAsia="Aptos" w:cs="TH SarabunPSK" w:hint="cs"/>
          <w:b/>
          <w:bCs/>
        </w:rPr>
        <w:t xml:space="preserve">oods </w:t>
      </w:r>
      <w:r w:rsidR="00D95B72" w:rsidRPr="00877DFF">
        <w:rPr>
          <w:rFonts w:eastAsia="Aptos" w:cs="TH SarabunPSK" w:hint="cs"/>
          <w:b/>
          <w:bCs/>
        </w:rPr>
        <w:t>O</w:t>
      </w:r>
      <w:r w:rsidRPr="00877DFF">
        <w:rPr>
          <w:rFonts w:eastAsia="Aptos" w:cs="TH SarabunPSK" w:hint="cs"/>
          <w:b/>
          <w:bCs/>
        </w:rPr>
        <w:t xml:space="preserve">perator </w:t>
      </w:r>
    </w:p>
    <w:p w14:paraId="6F8AFE2A" w14:textId="40BF3C65" w:rsidR="00387AF6" w:rsidRPr="00EB7CD2" w:rsidRDefault="00912A9D" w:rsidP="00EB7CD2">
      <w:pPr>
        <w:pStyle w:val="NoSpacing"/>
        <w:jc w:val="thaiDistribute"/>
        <w:rPr>
          <w:rFonts w:cs="TH SarabunPSK"/>
          <w:szCs w:val="32"/>
        </w:rPr>
      </w:pPr>
      <w:r w:rsidRPr="00EB7CD2">
        <w:rPr>
          <w:rFonts w:cs="TH SarabunPSK"/>
          <w:szCs w:val="32"/>
        </w:rPr>
        <w:t>D</w:t>
      </w:r>
      <w:r w:rsidR="00387AF6" w:rsidRPr="00EB7CD2">
        <w:rPr>
          <w:rFonts w:cs="TH SarabunPSK" w:hint="cs"/>
          <w:szCs w:val="32"/>
        </w:rPr>
        <w:t xml:space="preserve">angerous goods can only be carried according to the International Civil Aviation Organization’s Technical </w:t>
      </w:r>
      <w:r w:rsidR="00EC4C20" w:rsidRPr="00EB7CD2">
        <w:rPr>
          <w:rFonts w:cs="TH SarabunPSK"/>
          <w:szCs w:val="32"/>
        </w:rPr>
        <w:t>I</w:t>
      </w:r>
      <w:r w:rsidR="00387AF6" w:rsidRPr="00EB7CD2">
        <w:rPr>
          <w:rFonts w:cs="TH SarabunPSK" w:hint="cs"/>
          <w:szCs w:val="32"/>
        </w:rPr>
        <w:t>nstructions for the Safe Transport of Dangerous Goods by Air (Technical Instructions), irrespective of whether the flight is wholly or partly within or wholly outside the territory of a State. Organizations that operate regarding the transport of dangerous goods by air must be registered certificate for dangerous goods operators with CAAT, except as identified in 1.2 General exception and 1.2.7 Items that may be carried by passengers and crews below. An additional approval or an exemption may be required to permit the transport of some dangerous goods (see 1.1.2 Forbidden Dangerous Goods below</w:t>
      </w:r>
    </w:p>
    <w:p w14:paraId="0CE9B87D" w14:textId="77777777" w:rsidR="000B1E01" w:rsidRDefault="000B1E01" w:rsidP="00FA7A31">
      <w:pPr>
        <w:pStyle w:val="NoSpacing"/>
        <w:rPr>
          <w:rFonts w:cs="TH SarabunPSK"/>
          <w:b/>
          <w:bCs/>
          <w:i/>
          <w:iCs/>
          <w:color w:val="FF0000"/>
          <w:szCs w:val="32"/>
          <w:u w:val="dotted"/>
        </w:rPr>
      </w:pPr>
      <w:r w:rsidRPr="00D772AB">
        <w:rPr>
          <w:rFonts w:cs="TH SarabunPSK" w:hint="cs"/>
          <w:b/>
          <w:bCs/>
          <w:i/>
          <w:iCs/>
          <w:color w:val="FF0000"/>
          <w:szCs w:val="32"/>
          <w:u w:val="dotted"/>
        </w:rPr>
        <w:t>Company Name (Pty</w:t>
      </w:r>
      <w:r w:rsidRPr="00D772AB">
        <w:rPr>
          <w:rFonts w:cs="TH SarabunPSK" w:hint="cs"/>
          <w:b/>
          <w:bCs/>
          <w:i/>
          <w:iCs/>
          <w:color w:val="FF0000"/>
          <w:szCs w:val="32"/>
        </w:rPr>
        <w:t>)</w:t>
      </w:r>
      <w:r w:rsidRPr="00D772AB">
        <w:rPr>
          <w:rFonts w:cs="TH SarabunPSK" w:hint="cs"/>
          <w:i/>
          <w:iCs/>
          <w:szCs w:val="32"/>
        </w:rPr>
        <w:t xml:space="preserve"> holds a CAAT approval to the registration certificate dangerous goods operator</w:t>
      </w:r>
      <w:r>
        <w:rPr>
          <w:rFonts w:cs="TH SarabunPSK"/>
          <w:i/>
          <w:iCs/>
          <w:szCs w:val="32"/>
        </w:rPr>
        <w:t>.</w:t>
      </w:r>
      <w:r>
        <w:rPr>
          <w:rFonts w:cs="TH SarabunPSK"/>
          <w:szCs w:val="32"/>
        </w:rPr>
        <w:t xml:space="preserve"> </w:t>
      </w:r>
    </w:p>
    <w:p w14:paraId="167878F6" w14:textId="07F5BBF9" w:rsidR="000B1E01" w:rsidRDefault="000B1E01" w:rsidP="00FA7A31">
      <w:pPr>
        <w:pStyle w:val="NoSpacing"/>
        <w:rPr>
          <w:rFonts w:cs="TH SarabunPSK"/>
          <w:b/>
          <w:bCs/>
          <w:i/>
          <w:iCs/>
          <w:color w:val="FF0000"/>
          <w:szCs w:val="32"/>
          <w:u w:val="dotted"/>
        </w:rPr>
      </w:pPr>
      <w:r w:rsidRPr="000B1E01">
        <w:rPr>
          <w:rFonts w:cs="TH SarabunPSK"/>
          <w:b/>
          <w:bCs/>
          <w:i/>
          <w:iCs/>
          <w:color w:val="FF0000"/>
          <w:szCs w:val="32"/>
          <w:highlight w:val="yellow"/>
          <w:u w:val="dotted"/>
        </w:rPr>
        <w:t xml:space="preserve">Choose 1 or 2 paragraphs </w:t>
      </w:r>
      <w:r w:rsidRPr="00067BC9">
        <w:rPr>
          <w:rFonts w:cs="TH SarabunPSK"/>
          <w:b/>
          <w:bCs/>
          <w:i/>
          <w:iCs/>
          <w:color w:val="FF0000"/>
          <w:szCs w:val="32"/>
          <w:highlight w:val="yellow"/>
          <w:u w:val="dotted"/>
        </w:rPr>
        <w:t>below</w:t>
      </w:r>
      <w:r w:rsidR="00C153EC" w:rsidRPr="00067BC9">
        <w:rPr>
          <w:rFonts w:cs="TH SarabunPSK"/>
          <w:b/>
          <w:bCs/>
          <w:i/>
          <w:iCs/>
          <w:color w:val="FF0000"/>
          <w:szCs w:val="32"/>
          <w:highlight w:val="yellow"/>
          <w:u w:val="dotted"/>
        </w:rPr>
        <w:t xml:space="preserve"> (Delete one para</w:t>
      </w:r>
      <w:r w:rsidR="00067BC9" w:rsidRPr="00067BC9">
        <w:rPr>
          <w:rFonts w:cs="TH SarabunPSK"/>
          <w:b/>
          <w:bCs/>
          <w:i/>
          <w:iCs/>
          <w:color w:val="FF0000"/>
          <w:szCs w:val="32"/>
          <w:highlight w:val="yellow"/>
          <w:u w:val="dotted"/>
        </w:rPr>
        <w:t>graph)</w:t>
      </w:r>
    </w:p>
    <w:p w14:paraId="446EC650" w14:textId="77777777" w:rsidR="00F1574B" w:rsidRPr="00D7370F" w:rsidRDefault="00F1574B" w:rsidP="00F1574B">
      <w:pPr>
        <w:pStyle w:val="NoSpacing"/>
        <w:numPr>
          <w:ilvl w:val="0"/>
          <w:numId w:val="102"/>
        </w:numPr>
        <w:rPr>
          <w:rFonts w:cs="TH SarabunPSK"/>
          <w:szCs w:val="32"/>
        </w:rPr>
      </w:pPr>
      <w:r w:rsidRPr="00D7370F">
        <w:rPr>
          <w:rFonts w:cs="TH SarabunPSK" w:hint="cs"/>
          <w:b/>
          <w:bCs/>
          <w:i/>
          <w:iCs/>
          <w:color w:val="FF0000"/>
          <w:szCs w:val="32"/>
          <w:u w:val="dotted"/>
        </w:rPr>
        <w:t>Company Name (Pty</w:t>
      </w:r>
      <w:r w:rsidRPr="00D7370F">
        <w:rPr>
          <w:rFonts w:cs="TH SarabunPSK" w:hint="cs"/>
          <w:b/>
          <w:bCs/>
          <w:i/>
          <w:iCs/>
          <w:color w:val="FF0000"/>
          <w:szCs w:val="32"/>
        </w:rPr>
        <w:t>)</w:t>
      </w:r>
      <w:r w:rsidRPr="00D7370F">
        <w:rPr>
          <w:rFonts w:cs="TH SarabunPSK" w:hint="cs"/>
          <w:i/>
          <w:iCs/>
          <w:szCs w:val="32"/>
        </w:rPr>
        <w:t xml:space="preserve">’s policy </w:t>
      </w:r>
      <w:r w:rsidRPr="00D7370F">
        <w:rPr>
          <w:rFonts w:cs="TH SarabunPSK"/>
          <w:i/>
          <w:iCs/>
          <w:szCs w:val="32"/>
        </w:rPr>
        <w:t>accepts</w:t>
      </w:r>
      <w:r>
        <w:rPr>
          <w:rFonts w:cs="TH SarabunPSK"/>
          <w:i/>
          <w:iCs/>
          <w:szCs w:val="32"/>
        </w:rPr>
        <w:t xml:space="preserve"> handling </w:t>
      </w:r>
      <w:r w:rsidRPr="00D7370F">
        <w:rPr>
          <w:rFonts w:cs="TH SarabunPSK"/>
          <w:i/>
          <w:iCs/>
          <w:szCs w:val="32"/>
        </w:rPr>
        <w:t>all classes of dangerous goods from shippers or other freight forwarders to transport by air</w:t>
      </w:r>
    </w:p>
    <w:p w14:paraId="1D847526" w14:textId="55763C21" w:rsidR="003E31B6" w:rsidRPr="00F1574B" w:rsidRDefault="000B1E01" w:rsidP="00F1574B">
      <w:pPr>
        <w:pStyle w:val="NoSpacing"/>
        <w:numPr>
          <w:ilvl w:val="0"/>
          <w:numId w:val="102"/>
        </w:numPr>
        <w:rPr>
          <w:rFonts w:cs="TH SarabunPSK"/>
          <w:szCs w:val="32"/>
        </w:rPr>
      </w:pPr>
      <w:r w:rsidRPr="00D7370F">
        <w:rPr>
          <w:rFonts w:cs="TH SarabunPSK" w:hint="cs"/>
          <w:b/>
          <w:bCs/>
          <w:i/>
          <w:iCs/>
          <w:color w:val="FF0000"/>
          <w:szCs w:val="32"/>
          <w:u w:val="dotted"/>
        </w:rPr>
        <w:t>Company Name (Pty</w:t>
      </w:r>
      <w:r w:rsidRPr="00D7370F">
        <w:rPr>
          <w:rFonts w:cs="TH SarabunPSK" w:hint="cs"/>
          <w:b/>
          <w:bCs/>
          <w:i/>
          <w:iCs/>
          <w:color w:val="FF0000"/>
          <w:szCs w:val="32"/>
        </w:rPr>
        <w:t>)</w:t>
      </w:r>
      <w:r w:rsidRPr="00D7370F">
        <w:rPr>
          <w:rFonts w:cs="TH SarabunPSK" w:hint="cs"/>
          <w:i/>
          <w:iCs/>
          <w:szCs w:val="32"/>
        </w:rPr>
        <w:t xml:space="preserve">’s policy </w:t>
      </w:r>
      <w:r w:rsidR="00C773AF">
        <w:rPr>
          <w:rFonts w:cs="TH SarabunPSK"/>
          <w:i/>
          <w:iCs/>
          <w:szCs w:val="32"/>
        </w:rPr>
        <w:t xml:space="preserve">is not </w:t>
      </w:r>
      <w:r w:rsidR="00EF516B">
        <w:rPr>
          <w:rFonts w:cs="TH SarabunPSK"/>
          <w:i/>
          <w:iCs/>
          <w:szCs w:val="32"/>
        </w:rPr>
        <w:t>accepted</w:t>
      </w:r>
      <w:r w:rsidR="00C773AF">
        <w:rPr>
          <w:rFonts w:cs="TH SarabunPSK"/>
          <w:i/>
          <w:iCs/>
          <w:szCs w:val="32"/>
        </w:rPr>
        <w:t xml:space="preserve"> to handling</w:t>
      </w:r>
      <w:r w:rsidR="00EF516B">
        <w:rPr>
          <w:rFonts w:cs="TH SarabunPSK"/>
          <w:i/>
          <w:iCs/>
          <w:szCs w:val="32"/>
        </w:rPr>
        <w:t xml:space="preserve"> </w:t>
      </w:r>
      <w:r w:rsidRPr="00D7370F">
        <w:rPr>
          <w:rFonts w:cs="TH SarabunPSK" w:hint="cs"/>
          <w:i/>
          <w:iCs/>
          <w:szCs w:val="32"/>
        </w:rPr>
        <w:t xml:space="preserve">certain dangerous goods </w:t>
      </w:r>
      <w:r w:rsidR="00913F80" w:rsidRPr="00913F80">
        <w:rPr>
          <w:rFonts w:cs="TH SarabunPSK"/>
          <w:i/>
          <w:iCs/>
          <w:szCs w:val="32"/>
        </w:rPr>
        <w:t>class</w:t>
      </w:r>
      <w:r w:rsidR="00913F80">
        <w:rPr>
          <w:rFonts w:cs="TH SarabunPSK"/>
          <w:i/>
          <w:iCs/>
          <w:color w:val="EE0000"/>
          <w:szCs w:val="32"/>
        </w:rPr>
        <w:t xml:space="preserve"> 1, 4.2 and 7</w:t>
      </w:r>
    </w:p>
    <w:p w14:paraId="3B7E63D6" w14:textId="1F71A184" w:rsidR="00387AF6" w:rsidRPr="00D772AB" w:rsidRDefault="00387AF6">
      <w:pPr>
        <w:pStyle w:val="NoSpacing"/>
        <w:numPr>
          <w:ilvl w:val="2"/>
          <w:numId w:val="65"/>
        </w:numPr>
        <w:ind w:left="567" w:hanging="567"/>
        <w:rPr>
          <w:rFonts w:cs="TH SarabunPSK"/>
        </w:rPr>
      </w:pPr>
      <w:r w:rsidRPr="00D772AB">
        <w:rPr>
          <w:rFonts w:eastAsia="Aptos" w:cs="TH SarabunPSK" w:hint="cs"/>
          <w:b/>
          <w:bCs/>
        </w:rPr>
        <w:lastRenderedPageBreak/>
        <w:t>Forbidden Dangerous Goods</w:t>
      </w:r>
      <w:r w:rsidRPr="00D772AB">
        <w:rPr>
          <w:rFonts w:cs="TH SarabunPSK" w:hint="cs"/>
        </w:rPr>
        <w:t xml:space="preserve"> (ICAO TI 1; 1.1, 2.1 7; 4.2 IATA DGR 2.1, 1.4.2, RCAAT no. 73 Article 19 (2))</w:t>
      </w:r>
    </w:p>
    <w:p w14:paraId="7AC8E9B2" w14:textId="77777777" w:rsidR="00387AF6" w:rsidRPr="00801498" w:rsidRDefault="00387AF6" w:rsidP="003E3026">
      <w:pPr>
        <w:jc w:val="thaiDistribute"/>
        <w:rPr>
          <w:rFonts w:ascii="TH SarabunPSK" w:hAnsi="TH SarabunPSK" w:cs="TH SarabunPSK"/>
          <w:spacing w:val="-8"/>
          <w:sz w:val="32"/>
          <w:szCs w:val="32"/>
        </w:rPr>
      </w:pPr>
      <w:r w:rsidRPr="00801498">
        <w:rPr>
          <w:rFonts w:ascii="TH SarabunPSK" w:hAnsi="TH SarabunPSK" w:cs="TH SarabunPSK" w:hint="cs"/>
          <w:spacing w:val="-8"/>
          <w:sz w:val="32"/>
          <w:szCs w:val="32"/>
        </w:rPr>
        <w:t xml:space="preserve">Any article or substance which, as presented for transport, is liable to explode, dangerously react, produce a flame or dangerous evolution of heat or dangerous emission of toxic, corrosive or flammable gases or vapours under conditions normally encountered in transport must not be carried on aircraft under any circumstance. </w:t>
      </w:r>
    </w:p>
    <w:p w14:paraId="08BA5385" w14:textId="77777777" w:rsidR="00387AF6" w:rsidRPr="00801498" w:rsidRDefault="00387AF6" w:rsidP="00D477DF">
      <w:pPr>
        <w:spacing w:after="0"/>
        <w:jc w:val="thaiDistribute"/>
        <w:rPr>
          <w:rFonts w:ascii="TH SarabunPSK" w:hAnsi="TH SarabunPSK" w:cs="TH SarabunPSK"/>
          <w:i/>
          <w:iCs/>
          <w:spacing w:val="-8"/>
          <w:sz w:val="32"/>
          <w:szCs w:val="32"/>
        </w:rPr>
      </w:pPr>
      <w:r w:rsidRPr="00801498">
        <w:rPr>
          <w:rFonts w:ascii="TH SarabunPSK" w:hAnsi="TH SarabunPSK" w:cs="TH SarabunPSK" w:hint="cs"/>
          <w:spacing w:val="-8"/>
          <w:sz w:val="32"/>
          <w:szCs w:val="32"/>
        </w:rPr>
        <w:t xml:space="preserve">Certain dangerous goods known to meet the description above have been included in the Dangerous Goods List (Doc 9284 Table 3-1 or IATA DGR Tabel 4.2) with the word “Forbidden” shown in columns. It must be noted, however, that it would be impossible to list all dangerous goods which are forbidden for transport by air under any circumstance. Therefore, it is essential that appropriate care be exercised to ensure that no goods meeting the above description are offered for transport. </w:t>
      </w:r>
    </w:p>
    <w:p w14:paraId="6F22C08C" w14:textId="77777777" w:rsidR="00387AF6" w:rsidRPr="00D772AB" w:rsidRDefault="00387AF6" w:rsidP="00D477DF">
      <w:pPr>
        <w:spacing w:after="0"/>
        <w:jc w:val="thaiDistribute"/>
        <w:rPr>
          <w:rFonts w:ascii="TH SarabunPSK" w:hAnsi="TH SarabunPSK" w:cs="TH SarabunPSK"/>
          <w:sz w:val="32"/>
          <w:szCs w:val="32"/>
        </w:rPr>
      </w:pPr>
      <w:r w:rsidRPr="00D772AB">
        <w:rPr>
          <w:rFonts w:ascii="TH SarabunPSK" w:hAnsi="TH SarabunPSK" w:cs="TH SarabunPSK" w:hint="cs"/>
          <w:sz w:val="32"/>
          <w:szCs w:val="32"/>
        </w:rPr>
        <w:t>Dangerous Goods are forbidden, intended to include articles being returned to the manufacturer for safety reasons.</w:t>
      </w:r>
    </w:p>
    <w:p w14:paraId="2341B3A5" w14:textId="77777777" w:rsidR="00387AF6" w:rsidRPr="00D772AB" w:rsidRDefault="00387AF6" w:rsidP="00D477DF">
      <w:pPr>
        <w:spacing w:after="0"/>
        <w:jc w:val="thaiDistribute"/>
        <w:rPr>
          <w:rFonts w:ascii="TH SarabunPSK" w:hAnsi="TH SarabunPSK" w:cs="TH SarabunPSK"/>
          <w:sz w:val="32"/>
          <w:szCs w:val="32"/>
        </w:rPr>
      </w:pPr>
      <w:r w:rsidRPr="00D772AB">
        <w:rPr>
          <w:rFonts w:ascii="TH SarabunPSK" w:hAnsi="TH SarabunPSK" w:cs="TH SarabunPSK" w:hint="cs"/>
          <w:sz w:val="32"/>
          <w:szCs w:val="32"/>
        </w:rPr>
        <w:t>Certain dangerous goods, which are normally forbidden, may be specifically approved for air transport by the State of Origin and the State of the Operator (CAAT):</w:t>
      </w:r>
    </w:p>
    <w:p w14:paraId="2A95934A" w14:textId="77777777" w:rsidR="00387AF6" w:rsidRPr="00D772AB" w:rsidRDefault="00387AF6" w:rsidP="00D477DF">
      <w:pPr>
        <w:pStyle w:val="ListParagraph"/>
        <w:numPr>
          <w:ilvl w:val="0"/>
          <w:numId w:val="37"/>
        </w:numPr>
        <w:spacing w:after="0"/>
        <w:ind w:left="714" w:hanging="357"/>
        <w:jc w:val="thaiDistribute"/>
        <w:rPr>
          <w:rFonts w:ascii="TH SarabunPSK" w:hAnsi="TH SarabunPSK" w:cs="TH SarabunPSK"/>
          <w:sz w:val="32"/>
          <w:szCs w:val="32"/>
        </w:rPr>
      </w:pPr>
      <w:r w:rsidRPr="00D772AB">
        <w:rPr>
          <w:rFonts w:ascii="TH SarabunPSK" w:hAnsi="TH SarabunPSK" w:cs="TH SarabunPSK" w:hint="cs"/>
          <w:sz w:val="32"/>
          <w:szCs w:val="32"/>
        </w:rPr>
        <w:t>To transport dangerous goods forbidden on passenger and/or cargo aircraft where Special Provision A1/A2 applies; or Special Provision A1/A2 applies; or</w:t>
      </w:r>
    </w:p>
    <w:p w14:paraId="47404943" w14:textId="77777777" w:rsidR="00387AF6" w:rsidRPr="00D772AB" w:rsidRDefault="00387AF6" w:rsidP="00D477DF">
      <w:pPr>
        <w:pStyle w:val="ListParagraph"/>
        <w:numPr>
          <w:ilvl w:val="0"/>
          <w:numId w:val="37"/>
        </w:numPr>
        <w:spacing w:after="0"/>
        <w:ind w:left="714" w:hanging="357"/>
        <w:jc w:val="thaiDistribute"/>
        <w:rPr>
          <w:rFonts w:ascii="TH SarabunPSK" w:hAnsi="TH SarabunPSK" w:cs="TH SarabunPSK"/>
          <w:sz w:val="32"/>
          <w:szCs w:val="32"/>
        </w:rPr>
      </w:pPr>
      <w:r w:rsidRPr="00D772AB">
        <w:rPr>
          <w:rFonts w:ascii="TH SarabunPSK" w:hAnsi="TH SarabunPSK" w:cs="TH SarabunPSK" w:hint="cs"/>
          <w:sz w:val="32"/>
          <w:szCs w:val="32"/>
        </w:rPr>
        <w:t>for other purposes as specified in the ICAO Technical Instructions; provided that in such instances an overall level of safety in transport which is at least equivalent to the level of safety provided for in the Technical Instructions is achieved.</w:t>
      </w:r>
    </w:p>
    <w:p w14:paraId="08475ED8" w14:textId="77777777" w:rsidR="00387AF6" w:rsidRPr="006F0C74" w:rsidRDefault="00387AF6" w:rsidP="003E3026">
      <w:pPr>
        <w:jc w:val="thaiDistribute"/>
        <w:rPr>
          <w:rFonts w:ascii="TH SarabunPSK" w:hAnsi="TH SarabunPSK" w:cs="TH SarabunPSK"/>
          <w:spacing w:val="-8"/>
          <w:sz w:val="32"/>
          <w:szCs w:val="32"/>
        </w:rPr>
      </w:pPr>
      <w:r w:rsidRPr="006F0C74">
        <w:rPr>
          <w:rFonts w:ascii="TH SarabunPSK" w:hAnsi="TH SarabunPSK" w:cs="TH SarabunPSK" w:hint="cs"/>
          <w:spacing w:val="-8"/>
          <w:sz w:val="32"/>
          <w:szCs w:val="32"/>
        </w:rPr>
        <w:t>In instances of extreme urgency or when other forms of transport are inappropriate or full compliance with the prescribed requirements is contrary to public interest, the States concerned may grant an exemption from the provisions of the Technical Instructions provided that in such instances an overall level of safety in transport which is at least equivalent to the level of safety provided for in the Technical Instructions is achieved. For the purposes of exemptions, “States concerned” are the States of Origin, Operator, transit, overflight and destination. For the State of overflight, if none of the criteria for granting an exemption are relevant, an exemption may be granted based solely on whether it is believed that an equivalent level of safety in air transport has been achieved.</w:t>
      </w:r>
    </w:p>
    <w:p w14:paraId="350E2D3B" w14:textId="77777777" w:rsidR="00387AF6" w:rsidRPr="006F0C74" w:rsidRDefault="00387AF6" w:rsidP="003E3026">
      <w:pPr>
        <w:jc w:val="thaiDistribute"/>
        <w:rPr>
          <w:rFonts w:ascii="TH SarabunPSK" w:hAnsi="TH SarabunPSK" w:cs="TH SarabunPSK"/>
          <w:spacing w:val="-8"/>
          <w:sz w:val="32"/>
          <w:szCs w:val="32"/>
        </w:rPr>
      </w:pPr>
      <w:r w:rsidRPr="006F0C74">
        <w:rPr>
          <w:rFonts w:ascii="TH SarabunPSK" w:hAnsi="TH SarabunPSK" w:cs="TH SarabunPSK" w:hint="cs"/>
          <w:spacing w:val="-8"/>
          <w:sz w:val="32"/>
          <w:szCs w:val="32"/>
        </w:rPr>
        <w:t>For example, since controls exist for quantities of some explosives which may be carried to or from specific airfields in Thailand, Air operators must seek advice from CAAT as to the suitability of the intended airfield of loading and unloading when Class 1 dangerous goods are being carried under an A2 Approval.</w:t>
      </w:r>
    </w:p>
    <w:p w14:paraId="54498469" w14:textId="7BC39267" w:rsidR="0007626F" w:rsidRDefault="00387AF6" w:rsidP="003B7867">
      <w:pPr>
        <w:jc w:val="thaiDistribute"/>
        <w:rPr>
          <w:rFonts w:ascii="TH SarabunPSK" w:hAnsi="TH SarabunPSK" w:cs="TH SarabunPSK"/>
          <w:spacing w:val="-8"/>
          <w:sz w:val="32"/>
          <w:szCs w:val="32"/>
        </w:rPr>
      </w:pPr>
      <w:r w:rsidRPr="006F0C74">
        <w:rPr>
          <w:rFonts w:ascii="TH SarabunPSK" w:hAnsi="TH SarabunPSK" w:cs="TH SarabunPSK" w:hint="cs"/>
          <w:spacing w:val="-8"/>
          <w:sz w:val="32"/>
          <w:szCs w:val="32"/>
        </w:rPr>
        <w:t>Dangerous goods carried in accordance with an exemption or approval must comply with the conditions on the exemption or approval, as well as those on the permanent approval unless these have been varied by the exemption or further approval</w:t>
      </w:r>
      <w:bookmarkStart w:id="35" w:name="_Toc192445689"/>
      <w:bookmarkStart w:id="36" w:name="_Toc192445745"/>
      <w:bookmarkStart w:id="37" w:name="_Toc192445868"/>
      <w:bookmarkStart w:id="38" w:name="_Toc192446072"/>
      <w:bookmarkStart w:id="39" w:name="_Toc192446306"/>
      <w:bookmarkStart w:id="40" w:name="_Toc192446430"/>
      <w:bookmarkStart w:id="41" w:name="_Toc192446693"/>
      <w:bookmarkStart w:id="42" w:name="_Toc192446757"/>
      <w:bookmarkStart w:id="43" w:name="_Toc192446819"/>
      <w:bookmarkStart w:id="44" w:name="_Toc192446881"/>
      <w:bookmarkStart w:id="45" w:name="_Toc192446977"/>
      <w:bookmarkStart w:id="46" w:name="_Toc192447061"/>
      <w:bookmarkStart w:id="47" w:name="_Toc192447249"/>
      <w:bookmarkStart w:id="48" w:name="_Toc192448461"/>
      <w:bookmarkStart w:id="49" w:name="_Toc192448729"/>
      <w:bookmarkStart w:id="50" w:name="_Toc192449080"/>
      <w:bookmarkStart w:id="51" w:name="_Toc192493561"/>
      <w:bookmarkStart w:id="52" w:name="_Toc192494917"/>
      <w:bookmarkStart w:id="53" w:name="_Toc192495025"/>
      <w:bookmarkStart w:id="54" w:name="_Toc192495686"/>
      <w:bookmarkStart w:id="55" w:name="_Toc192495799"/>
      <w:bookmarkStart w:id="56" w:name="_Toc192496848"/>
      <w:bookmarkStart w:id="57" w:name="_Toc192497096"/>
      <w:bookmarkStart w:id="58" w:name="_Toc192510263"/>
      <w:bookmarkStart w:id="59" w:name="_Toc192540612"/>
      <w:bookmarkStart w:id="60" w:name="_Toc192540749"/>
      <w:bookmarkStart w:id="61" w:name="_Toc192540860"/>
      <w:bookmarkStart w:id="62" w:name="_Toc192540971"/>
      <w:bookmarkStart w:id="63" w:name="_Toc192541082"/>
      <w:bookmarkStart w:id="64" w:name="_Toc192541194"/>
      <w:bookmarkStart w:id="65" w:name="_Toc192574154"/>
      <w:bookmarkStart w:id="66" w:name="_Toc192574267"/>
      <w:bookmarkStart w:id="67" w:name="_Toc192575405"/>
      <w:bookmarkStart w:id="68" w:name="_Toc192762284"/>
      <w:bookmarkStart w:id="69" w:name="_Toc192762853"/>
      <w:bookmarkStart w:id="70" w:name="_Toc192762966"/>
      <w:bookmarkStart w:id="71" w:name="_Toc192763079"/>
      <w:bookmarkStart w:id="72" w:name="_Toc192763234"/>
      <w:bookmarkStart w:id="73" w:name="_Toc192763347"/>
      <w:bookmarkStart w:id="74" w:name="_Toc192766274"/>
      <w:bookmarkStart w:id="75" w:name="_Toc192766539"/>
      <w:bookmarkStart w:id="76" w:name="_Toc192769298"/>
      <w:bookmarkStart w:id="77" w:name="_Toc192770028"/>
      <w:bookmarkStart w:id="78" w:name="_Toc192770520"/>
      <w:bookmarkStart w:id="79" w:name="_Toc192445690"/>
      <w:bookmarkStart w:id="80" w:name="_Toc192445746"/>
      <w:bookmarkStart w:id="81" w:name="_Toc192445869"/>
      <w:bookmarkStart w:id="82" w:name="_Toc192446073"/>
      <w:bookmarkStart w:id="83" w:name="_Toc192446307"/>
      <w:bookmarkStart w:id="84" w:name="_Toc192446431"/>
      <w:bookmarkStart w:id="85" w:name="_Toc192446694"/>
      <w:bookmarkStart w:id="86" w:name="_Toc192446758"/>
      <w:bookmarkStart w:id="87" w:name="_Toc192446820"/>
      <w:bookmarkStart w:id="88" w:name="_Toc192446882"/>
      <w:bookmarkStart w:id="89" w:name="_Toc192446978"/>
      <w:bookmarkStart w:id="90" w:name="_Toc192447062"/>
      <w:bookmarkStart w:id="91" w:name="_Toc192447250"/>
      <w:bookmarkStart w:id="92" w:name="_Toc192448462"/>
      <w:bookmarkStart w:id="93" w:name="_Toc192448730"/>
      <w:bookmarkStart w:id="94" w:name="_Toc192449081"/>
      <w:bookmarkStart w:id="95" w:name="_Toc192493562"/>
      <w:bookmarkStart w:id="96" w:name="_Toc192494918"/>
      <w:bookmarkStart w:id="97" w:name="_Toc192495026"/>
      <w:bookmarkStart w:id="98" w:name="_Toc192495687"/>
      <w:bookmarkStart w:id="99" w:name="_Toc192495800"/>
      <w:bookmarkStart w:id="100" w:name="_Toc192496849"/>
      <w:bookmarkStart w:id="101" w:name="_Toc192497097"/>
      <w:bookmarkStart w:id="102" w:name="_Toc192510264"/>
      <w:bookmarkStart w:id="103" w:name="_Toc192540613"/>
      <w:bookmarkStart w:id="104" w:name="_Toc192540750"/>
      <w:bookmarkStart w:id="105" w:name="_Toc192540861"/>
      <w:bookmarkStart w:id="106" w:name="_Toc192540972"/>
      <w:bookmarkStart w:id="107" w:name="_Toc192541083"/>
      <w:bookmarkStart w:id="108" w:name="_Toc192541195"/>
      <w:bookmarkStart w:id="109" w:name="_Toc192574155"/>
      <w:bookmarkStart w:id="110" w:name="_Toc192574268"/>
      <w:bookmarkStart w:id="111" w:name="_Toc192575406"/>
      <w:bookmarkStart w:id="112" w:name="_Toc192762285"/>
      <w:bookmarkStart w:id="113" w:name="_Toc192762854"/>
      <w:bookmarkStart w:id="114" w:name="_Toc192762967"/>
      <w:bookmarkStart w:id="115" w:name="_Toc192763080"/>
      <w:bookmarkStart w:id="116" w:name="_Toc192763235"/>
      <w:bookmarkStart w:id="117" w:name="_Toc192763348"/>
      <w:bookmarkStart w:id="118" w:name="_Toc192766275"/>
      <w:bookmarkStart w:id="119" w:name="_Toc192766540"/>
      <w:bookmarkStart w:id="120" w:name="_Toc192769299"/>
      <w:bookmarkStart w:id="121" w:name="_Toc192770029"/>
      <w:bookmarkStart w:id="122" w:name="_Toc192770521"/>
      <w:bookmarkStart w:id="123" w:name="_Toc192445691"/>
      <w:bookmarkStart w:id="124" w:name="_Toc192445747"/>
      <w:bookmarkStart w:id="125" w:name="_Toc192445870"/>
      <w:bookmarkStart w:id="126" w:name="_Toc192446074"/>
      <w:bookmarkStart w:id="127" w:name="_Toc192446308"/>
      <w:bookmarkStart w:id="128" w:name="_Toc192446432"/>
      <w:bookmarkStart w:id="129" w:name="_Toc192446695"/>
      <w:bookmarkStart w:id="130" w:name="_Toc192446759"/>
      <w:bookmarkStart w:id="131" w:name="_Toc192446821"/>
      <w:bookmarkStart w:id="132" w:name="_Toc192446883"/>
      <w:bookmarkStart w:id="133" w:name="_Toc192446979"/>
      <w:bookmarkStart w:id="134" w:name="_Toc192447063"/>
      <w:bookmarkStart w:id="135" w:name="_Toc192447251"/>
      <w:bookmarkStart w:id="136" w:name="_Toc192448463"/>
      <w:bookmarkStart w:id="137" w:name="_Toc192448731"/>
      <w:bookmarkStart w:id="138" w:name="_Toc192449082"/>
      <w:bookmarkStart w:id="139" w:name="_Toc192493563"/>
      <w:bookmarkStart w:id="140" w:name="_Toc192494919"/>
      <w:bookmarkStart w:id="141" w:name="_Toc192495027"/>
      <w:bookmarkStart w:id="142" w:name="_Toc192495688"/>
      <w:bookmarkStart w:id="143" w:name="_Toc192495801"/>
      <w:bookmarkStart w:id="144" w:name="_Toc192496850"/>
      <w:bookmarkStart w:id="145" w:name="_Toc192497098"/>
      <w:bookmarkStart w:id="146" w:name="_Toc192510265"/>
      <w:bookmarkStart w:id="147" w:name="_Toc192540614"/>
      <w:bookmarkStart w:id="148" w:name="_Toc192540751"/>
      <w:bookmarkStart w:id="149" w:name="_Toc192540862"/>
      <w:bookmarkStart w:id="150" w:name="_Toc192540973"/>
      <w:bookmarkStart w:id="151" w:name="_Toc192541084"/>
      <w:bookmarkStart w:id="152" w:name="_Toc192541196"/>
      <w:bookmarkStart w:id="153" w:name="_Toc192574156"/>
      <w:bookmarkStart w:id="154" w:name="_Toc192574269"/>
      <w:bookmarkStart w:id="155" w:name="_Toc192575407"/>
      <w:bookmarkStart w:id="156" w:name="_Toc192762286"/>
      <w:bookmarkStart w:id="157" w:name="_Toc192762855"/>
      <w:bookmarkStart w:id="158" w:name="_Toc192762968"/>
      <w:bookmarkStart w:id="159" w:name="_Toc192763081"/>
      <w:bookmarkStart w:id="160" w:name="_Toc192763236"/>
      <w:bookmarkStart w:id="161" w:name="_Toc192763349"/>
      <w:bookmarkStart w:id="162" w:name="_Toc192766276"/>
      <w:bookmarkStart w:id="163" w:name="_Toc192766541"/>
      <w:bookmarkStart w:id="164" w:name="_Toc192769300"/>
      <w:bookmarkStart w:id="165" w:name="_Toc192770030"/>
      <w:bookmarkStart w:id="166" w:name="_Toc192770522"/>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r w:rsidR="007F5166">
        <w:rPr>
          <w:rFonts w:ascii="TH SarabunPSK" w:hAnsi="TH SarabunPSK" w:cs="TH SarabunPSK"/>
          <w:spacing w:val="-8"/>
          <w:sz w:val="32"/>
          <w:szCs w:val="32"/>
        </w:rPr>
        <w:t>.</w:t>
      </w:r>
    </w:p>
    <w:p w14:paraId="26B883A3" w14:textId="77777777" w:rsidR="007F5166" w:rsidRPr="006F0C74" w:rsidRDefault="007F5166" w:rsidP="003B7867">
      <w:pPr>
        <w:jc w:val="thaiDistribute"/>
        <w:rPr>
          <w:rFonts w:ascii="TH SarabunPSK" w:hAnsi="TH SarabunPSK" w:cs="TH SarabunPSK"/>
          <w:spacing w:val="-8"/>
          <w:sz w:val="32"/>
          <w:szCs w:val="32"/>
        </w:rPr>
      </w:pPr>
    </w:p>
    <w:p w14:paraId="5B84FD84" w14:textId="5C84799B" w:rsidR="00387AF6" w:rsidRPr="00D772AB" w:rsidRDefault="00387AF6">
      <w:pPr>
        <w:pStyle w:val="Heading2"/>
        <w:numPr>
          <w:ilvl w:val="1"/>
          <w:numId w:val="67"/>
        </w:numPr>
      </w:pPr>
      <w:bookmarkStart w:id="167" w:name="_Toc198030697"/>
      <w:r w:rsidRPr="00D772AB">
        <w:rPr>
          <w:rFonts w:hint="cs"/>
        </w:rPr>
        <w:lastRenderedPageBreak/>
        <w:t>Scope</w:t>
      </w:r>
      <w:bookmarkEnd w:id="167"/>
    </w:p>
    <w:p w14:paraId="17FE967C" w14:textId="276CE8BE" w:rsidR="00387AF6" w:rsidRPr="000B0629" w:rsidRDefault="00387AF6" w:rsidP="003E3026">
      <w:pPr>
        <w:spacing w:after="0"/>
        <w:jc w:val="thaiDistribute"/>
        <w:rPr>
          <w:rFonts w:ascii="TH SarabunPSK" w:hAnsi="TH SarabunPSK" w:cs="TH SarabunPSK"/>
          <w:spacing w:val="-8"/>
          <w:sz w:val="32"/>
          <w:szCs w:val="32"/>
        </w:rPr>
      </w:pPr>
      <w:r w:rsidRPr="000B0629">
        <w:rPr>
          <w:rFonts w:ascii="TH SarabunPSK" w:hAnsi="TH SarabunPSK" w:cs="TH SarabunPSK" w:hint="cs"/>
          <w:spacing w:val="-8"/>
          <w:sz w:val="32"/>
          <w:szCs w:val="32"/>
        </w:rPr>
        <w:t>The provisions of this Dangerous Goods used by:</w:t>
      </w:r>
    </w:p>
    <w:p w14:paraId="1CDFCB3F" w14:textId="58DF9D1E" w:rsidR="00387AF6" w:rsidRPr="000B0629" w:rsidRDefault="00387AF6" w:rsidP="00F05F06">
      <w:pPr>
        <w:spacing w:after="0"/>
        <w:jc w:val="thaiDistribute"/>
        <w:rPr>
          <w:rFonts w:ascii="TH SarabunPSK" w:hAnsi="TH SarabunPSK" w:cs="TH SarabunPSK"/>
          <w:spacing w:val="-8"/>
          <w:sz w:val="32"/>
          <w:szCs w:val="32"/>
        </w:rPr>
      </w:pPr>
      <w:r w:rsidRPr="000B0629">
        <w:rPr>
          <w:rFonts w:ascii="TH SarabunPSK" w:hAnsi="TH SarabunPSK" w:cs="TH SarabunPSK" w:hint="cs"/>
          <w:spacing w:val="-8"/>
          <w:sz w:val="32"/>
          <w:szCs w:val="32"/>
        </w:rPr>
        <w:t xml:space="preserve">All personnel employed by </w:t>
      </w:r>
      <w:r w:rsidRPr="000B0629">
        <w:rPr>
          <w:rFonts w:ascii="TH SarabunPSK" w:hAnsi="TH SarabunPSK" w:cs="TH SarabunPSK" w:hint="cs"/>
          <w:b/>
          <w:bCs/>
          <w:i/>
          <w:iCs/>
          <w:color w:val="FF0000"/>
          <w:spacing w:val="-8"/>
          <w:sz w:val="32"/>
          <w:szCs w:val="32"/>
          <w:u w:val="dotted"/>
        </w:rPr>
        <w:t>Company Name (Pty</w:t>
      </w:r>
      <w:r w:rsidRPr="000B0629">
        <w:rPr>
          <w:rFonts w:ascii="TH SarabunPSK" w:hAnsi="TH SarabunPSK" w:cs="TH SarabunPSK" w:hint="cs"/>
          <w:b/>
          <w:bCs/>
          <w:i/>
          <w:iCs/>
          <w:color w:val="FF0000"/>
          <w:spacing w:val="-8"/>
          <w:sz w:val="32"/>
          <w:szCs w:val="32"/>
        </w:rPr>
        <w:t>)</w:t>
      </w:r>
      <w:r w:rsidRPr="000B0629">
        <w:rPr>
          <w:rFonts w:ascii="TH SarabunPSK" w:hAnsi="TH SarabunPSK" w:cs="TH SarabunPSK" w:hint="cs"/>
          <w:color w:val="FF0000"/>
          <w:spacing w:val="-8"/>
          <w:sz w:val="32"/>
          <w:szCs w:val="32"/>
        </w:rPr>
        <w:t xml:space="preserve"> </w:t>
      </w:r>
      <w:r w:rsidRPr="000B0629">
        <w:rPr>
          <w:rFonts w:ascii="TH SarabunPSK" w:hAnsi="TH SarabunPSK" w:cs="TH SarabunPSK" w:hint="cs"/>
          <w:spacing w:val="-8"/>
          <w:sz w:val="32"/>
          <w:szCs w:val="32"/>
        </w:rPr>
        <w:t xml:space="preserve">Ltd </w:t>
      </w:r>
      <w:r w:rsidR="00571DE3" w:rsidRPr="000B0629">
        <w:rPr>
          <w:rFonts w:ascii="TH SarabunPSK" w:hAnsi="TH SarabunPSK" w:cs="TH SarabunPSK" w:hint="cs"/>
          <w:spacing w:val="-8"/>
          <w:sz w:val="32"/>
          <w:szCs w:val="32"/>
        </w:rPr>
        <w:t>are allocated</w:t>
      </w:r>
      <w:r w:rsidRPr="000B0629">
        <w:rPr>
          <w:rFonts w:ascii="TH SarabunPSK" w:hAnsi="TH SarabunPSK" w:cs="TH SarabunPSK" w:hint="cs"/>
          <w:spacing w:val="-8"/>
          <w:sz w:val="32"/>
          <w:szCs w:val="32"/>
        </w:rPr>
        <w:t xml:space="preserve"> </w:t>
      </w:r>
      <w:r w:rsidR="00571DE3" w:rsidRPr="000B0629">
        <w:rPr>
          <w:rFonts w:ascii="TH SarabunPSK" w:hAnsi="TH SarabunPSK" w:cs="TH SarabunPSK" w:hint="cs"/>
          <w:spacing w:val="-8"/>
          <w:sz w:val="32"/>
          <w:szCs w:val="32"/>
        </w:rPr>
        <w:t>to prepare</w:t>
      </w:r>
      <w:r w:rsidRPr="000B0629">
        <w:rPr>
          <w:rFonts w:ascii="TH SarabunPSK" w:hAnsi="TH SarabunPSK" w:cs="TH SarabunPSK" w:hint="cs"/>
          <w:spacing w:val="-8"/>
          <w:sz w:val="32"/>
          <w:szCs w:val="32"/>
        </w:rPr>
        <w:t xml:space="preserve"> and </w:t>
      </w:r>
      <w:r w:rsidR="007F5166" w:rsidRPr="000B0629">
        <w:rPr>
          <w:rFonts w:ascii="TH SarabunPSK" w:hAnsi="TH SarabunPSK" w:cs="TH SarabunPSK"/>
          <w:spacing w:val="-8"/>
          <w:sz w:val="32"/>
          <w:szCs w:val="32"/>
        </w:rPr>
        <w:t>classify</w:t>
      </w:r>
      <w:r w:rsidRPr="000B0629">
        <w:rPr>
          <w:rFonts w:ascii="TH SarabunPSK" w:hAnsi="TH SarabunPSK" w:cs="TH SarabunPSK" w:hint="cs"/>
          <w:spacing w:val="-8"/>
          <w:sz w:val="32"/>
          <w:szCs w:val="32"/>
        </w:rPr>
        <w:t xml:space="preserve"> dangerous goods in all branches of </w:t>
      </w:r>
      <w:r w:rsidRPr="000B0629">
        <w:rPr>
          <w:rFonts w:ascii="TH SarabunPSK" w:hAnsi="TH SarabunPSK" w:cs="TH SarabunPSK" w:hint="cs"/>
          <w:b/>
          <w:bCs/>
          <w:i/>
          <w:iCs/>
          <w:color w:val="FF0000"/>
          <w:spacing w:val="-8"/>
          <w:sz w:val="32"/>
          <w:szCs w:val="32"/>
          <w:u w:val="dotted"/>
        </w:rPr>
        <w:t>Company name (Pty)</w:t>
      </w:r>
      <w:r w:rsidRPr="000B0629">
        <w:rPr>
          <w:rFonts w:ascii="TH SarabunPSK" w:hAnsi="TH SarabunPSK" w:cs="TH SarabunPSK" w:hint="cs"/>
          <w:spacing w:val="-8"/>
          <w:sz w:val="32"/>
          <w:szCs w:val="32"/>
        </w:rPr>
        <w:t xml:space="preserve"> </w:t>
      </w:r>
      <w:proofErr w:type="gramStart"/>
      <w:r w:rsidRPr="000B0629">
        <w:rPr>
          <w:rFonts w:ascii="TH SarabunPSK" w:hAnsi="TH SarabunPSK" w:cs="TH SarabunPSK" w:hint="cs"/>
          <w:spacing w:val="-8"/>
          <w:sz w:val="32"/>
          <w:szCs w:val="32"/>
        </w:rPr>
        <w:t>Ltd;</w:t>
      </w:r>
      <w:proofErr w:type="gramEnd"/>
    </w:p>
    <w:p w14:paraId="5084EC34" w14:textId="77777777" w:rsidR="00387AF6" w:rsidRPr="000B0629" w:rsidRDefault="00387AF6" w:rsidP="00F05F06">
      <w:pPr>
        <w:spacing w:after="0"/>
        <w:jc w:val="thaiDistribute"/>
        <w:rPr>
          <w:rFonts w:ascii="TH SarabunPSK" w:hAnsi="TH SarabunPSK" w:cs="TH SarabunPSK"/>
          <w:spacing w:val="-8"/>
          <w:sz w:val="32"/>
          <w:szCs w:val="32"/>
        </w:rPr>
      </w:pPr>
      <w:r w:rsidRPr="000B0629">
        <w:rPr>
          <w:rFonts w:ascii="TH SarabunPSK" w:hAnsi="TH SarabunPSK" w:cs="TH SarabunPSK" w:hint="cs"/>
          <w:spacing w:val="-8"/>
          <w:sz w:val="32"/>
          <w:szCs w:val="32"/>
        </w:rPr>
        <w:t xml:space="preserve">All contracted or third-party service providers contracted to </w:t>
      </w:r>
      <w:r w:rsidRPr="000B0629">
        <w:rPr>
          <w:rFonts w:ascii="TH SarabunPSK" w:hAnsi="TH SarabunPSK" w:cs="TH SarabunPSK" w:hint="cs"/>
          <w:b/>
          <w:bCs/>
          <w:i/>
          <w:iCs/>
          <w:color w:val="FF0000"/>
          <w:spacing w:val="-8"/>
          <w:sz w:val="32"/>
          <w:szCs w:val="32"/>
          <w:u w:val="dotted"/>
        </w:rPr>
        <w:t>Company name (Pty</w:t>
      </w:r>
      <w:r w:rsidRPr="000B0629">
        <w:rPr>
          <w:rFonts w:ascii="TH SarabunPSK" w:hAnsi="TH SarabunPSK" w:cs="TH SarabunPSK" w:hint="cs"/>
          <w:color w:val="FF0000"/>
          <w:spacing w:val="-8"/>
          <w:sz w:val="32"/>
          <w:szCs w:val="32"/>
        </w:rPr>
        <w:t>)</w:t>
      </w:r>
      <w:r w:rsidRPr="000B0629">
        <w:rPr>
          <w:rFonts w:ascii="TH SarabunPSK" w:hAnsi="TH SarabunPSK" w:cs="TH SarabunPSK" w:hint="cs"/>
          <w:spacing w:val="-8"/>
          <w:sz w:val="32"/>
          <w:szCs w:val="32"/>
        </w:rPr>
        <w:t xml:space="preserve"> Ltd and handling dangerous goods or related documentation; and</w:t>
      </w:r>
    </w:p>
    <w:p w14:paraId="16666933" w14:textId="67F2AD92" w:rsidR="00387AF6" w:rsidRPr="000B0629" w:rsidRDefault="00387AF6" w:rsidP="00F05F06">
      <w:pPr>
        <w:spacing w:after="0"/>
        <w:jc w:val="thaiDistribute"/>
        <w:rPr>
          <w:rFonts w:ascii="TH SarabunPSK" w:hAnsi="TH SarabunPSK" w:cs="TH SarabunPSK"/>
          <w:spacing w:val="-8"/>
          <w:sz w:val="32"/>
          <w:szCs w:val="32"/>
        </w:rPr>
      </w:pPr>
      <w:r w:rsidRPr="000B0629">
        <w:rPr>
          <w:rFonts w:ascii="TH SarabunPSK" w:hAnsi="TH SarabunPSK" w:cs="TH SarabunPSK" w:hint="cs"/>
          <w:spacing w:val="-8"/>
          <w:sz w:val="32"/>
          <w:szCs w:val="32"/>
        </w:rPr>
        <w:t xml:space="preserve">Any person seeking access to the dangerous goods designated areas of </w:t>
      </w:r>
      <w:r w:rsidR="00EC0F2D" w:rsidRPr="000B0629">
        <w:rPr>
          <w:rFonts w:ascii="TH SarabunPSK" w:hAnsi="TH SarabunPSK" w:cs="TH SarabunPSK" w:hint="cs"/>
          <w:b/>
          <w:bCs/>
          <w:i/>
          <w:iCs/>
          <w:color w:val="FF0000"/>
          <w:spacing w:val="-8"/>
          <w:sz w:val="32"/>
          <w:szCs w:val="32"/>
          <w:u w:val="dotted"/>
        </w:rPr>
        <w:t>C</w:t>
      </w:r>
      <w:r w:rsidRPr="000B0629">
        <w:rPr>
          <w:rFonts w:ascii="TH SarabunPSK" w:hAnsi="TH SarabunPSK" w:cs="TH SarabunPSK" w:hint="cs"/>
          <w:b/>
          <w:bCs/>
          <w:i/>
          <w:iCs/>
          <w:color w:val="FF0000"/>
          <w:spacing w:val="-8"/>
          <w:sz w:val="32"/>
          <w:szCs w:val="32"/>
          <w:u w:val="dotted"/>
        </w:rPr>
        <w:t>ompany name (Pty)</w:t>
      </w:r>
      <w:r w:rsidRPr="000B0629">
        <w:rPr>
          <w:rFonts w:ascii="TH SarabunPSK" w:hAnsi="TH SarabunPSK" w:cs="TH SarabunPSK" w:hint="cs"/>
          <w:color w:val="FF0000"/>
          <w:spacing w:val="-8"/>
          <w:sz w:val="32"/>
          <w:szCs w:val="32"/>
        </w:rPr>
        <w:t xml:space="preserve"> </w:t>
      </w:r>
      <w:r w:rsidRPr="000B0629">
        <w:rPr>
          <w:rFonts w:ascii="TH SarabunPSK" w:hAnsi="TH SarabunPSK" w:cs="TH SarabunPSK" w:hint="cs"/>
          <w:spacing w:val="-8"/>
          <w:sz w:val="32"/>
          <w:szCs w:val="32"/>
        </w:rPr>
        <w:t>Ltd cargo facilities.</w:t>
      </w:r>
    </w:p>
    <w:p w14:paraId="5334AD66" w14:textId="77777777" w:rsidR="00DF069F" w:rsidRPr="00D772AB" w:rsidRDefault="00DF069F" w:rsidP="00F05F06">
      <w:pPr>
        <w:spacing w:after="0"/>
        <w:jc w:val="thaiDistribute"/>
        <w:rPr>
          <w:rFonts w:ascii="TH SarabunPSK" w:hAnsi="TH SarabunPSK" w:cs="TH SarabunPSK"/>
          <w:sz w:val="32"/>
          <w:szCs w:val="32"/>
        </w:rPr>
      </w:pPr>
    </w:p>
    <w:p w14:paraId="71DE88FD" w14:textId="78374F7D" w:rsidR="00387AF6" w:rsidRPr="00D772AB" w:rsidRDefault="00387AF6">
      <w:pPr>
        <w:pStyle w:val="Heading2"/>
        <w:numPr>
          <w:ilvl w:val="1"/>
          <w:numId w:val="67"/>
        </w:numPr>
      </w:pPr>
      <w:bookmarkStart w:id="168" w:name="_Toc198030698"/>
      <w:r w:rsidRPr="00D772AB">
        <w:rPr>
          <w:rFonts w:hint="cs"/>
        </w:rPr>
        <w:t>Definition</w:t>
      </w:r>
      <w:bookmarkEnd w:id="168"/>
    </w:p>
    <w:p w14:paraId="013A4C59" w14:textId="1A7BB5C1"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 xml:space="preserve">Where terms used in this GM are defined in CAAT Regulations, they are used in accordance with meanings and usage given therein. A wide variety of terms are used throughout the world to describe facilities, procedures and concepts for </w:t>
      </w:r>
      <w:r w:rsidR="00A306E2" w:rsidRPr="002264C5">
        <w:rPr>
          <w:rFonts w:ascii="TH SarabunPSK" w:hAnsi="TH SarabunPSK" w:cs="TH SarabunPSK" w:hint="cs"/>
          <w:spacing w:val="-8"/>
          <w:sz w:val="32"/>
          <w:szCs w:val="32"/>
        </w:rPr>
        <w:t>the transport</w:t>
      </w:r>
      <w:r w:rsidRPr="002264C5">
        <w:rPr>
          <w:rFonts w:ascii="TH SarabunPSK" w:hAnsi="TH SarabunPSK" w:cs="TH SarabunPSK" w:hint="cs"/>
          <w:spacing w:val="-8"/>
          <w:sz w:val="32"/>
          <w:szCs w:val="32"/>
        </w:rPr>
        <w:t xml:space="preserve"> of dangerous goods operations. As far as possible the terms used in this document are those which have the widest international use.</w:t>
      </w:r>
    </w:p>
    <w:p w14:paraId="348F9E51"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“Appropriate national authority”</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i/>
          <w:iCs/>
          <w:spacing w:val="-8"/>
          <w:sz w:val="32"/>
          <w:szCs w:val="32"/>
        </w:rPr>
        <w:t xml:space="preserve">means </w:t>
      </w:r>
      <w:r w:rsidRPr="002264C5">
        <w:rPr>
          <w:rFonts w:ascii="TH SarabunPSK" w:hAnsi="TH SarabunPSK" w:cs="TH SarabunPSK" w:hint="cs"/>
          <w:spacing w:val="-8"/>
          <w:sz w:val="32"/>
          <w:szCs w:val="32"/>
        </w:rPr>
        <w:t>Any authority designated, or otherwise recognized, by a State to perform specific functions related to provisions contained in these Instructions.</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b/>
          <w:bCs/>
          <w:spacing w:val="-8"/>
          <w:sz w:val="32"/>
          <w:szCs w:val="32"/>
          <w:cs/>
        </w:rPr>
        <w:t>“</w:t>
      </w:r>
      <w:r w:rsidRPr="002264C5">
        <w:rPr>
          <w:rFonts w:ascii="TH SarabunPSK" w:hAnsi="TH SarabunPSK" w:cs="TH SarabunPSK" w:hint="cs"/>
          <w:b/>
          <w:bCs/>
          <w:spacing w:val="-8"/>
          <w:sz w:val="32"/>
          <w:szCs w:val="32"/>
        </w:rPr>
        <w:t>Approval</w:t>
      </w:r>
      <w:r w:rsidRPr="002264C5">
        <w:rPr>
          <w:rFonts w:ascii="TH SarabunPSK" w:hAnsi="TH SarabunPSK" w:cs="TH SarabunPSK" w:hint="cs"/>
          <w:b/>
          <w:bCs/>
          <w:spacing w:val="-8"/>
          <w:sz w:val="32"/>
          <w:szCs w:val="32"/>
          <w:cs/>
        </w:rPr>
        <w:t>”</w:t>
      </w:r>
      <w:r w:rsidRPr="002264C5">
        <w:rPr>
          <w:rFonts w:ascii="TH SarabunPSK" w:hAnsi="TH SarabunPSK" w:cs="TH SarabunPSK" w:hint="cs"/>
          <w:spacing w:val="-8"/>
          <w:sz w:val="32"/>
          <w:szCs w:val="32"/>
        </w:rPr>
        <w:t xml:space="preserve"> means an authorization granted by the Director General of the Civil Aviation Authority of Thailand under article 13 for</w:t>
      </w:r>
      <w:r w:rsidRPr="002264C5">
        <w:rPr>
          <w:rFonts w:ascii="TH SarabunPSK" w:hAnsi="TH SarabunPSK" w:cs="TH SarabunPSK" w:hint="cs"/>
          <w:spacing w:val="-8"/>
          <w:sz w:val="32"/>
          <w:szCs w:val="32"/>
          <w:cs/>
        </w:rPr>
        <w:t>:</w:t>
      </w:r>
    </w:p>
    <w:p w14:paraId="04B954CF"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ab/>
      </w:r>
      <w:r w:rsidRPr="002264C5">
        <w:rPr>
          <w:rFonts w:ascii="TH SarabunPSK" w:hAnsi="TH SarabunPSK" w:cs="TH SarabunPSK" w:hint="cs"/>
          <w:spacing w:val="-8"/>
          <w:sz w:val="32"/>
          <w:szCs w:val="32"/>
        </w:rPr>
        <w:tab/>
        <w:t>a</w:t>
      </w:r>
      <w:r w:rsidRPr="002264C5">
        <w:rPr>
          <w:rFonts w:ascii="TH SarabunPSK" w:hAnsi="TH SarabunPSK" w:cs="TH SarabunPSK" w:hint="cs"/>
          <w:spacing w:val="-8"/>
          <w:sz w:val="32"/>
          <w:szCs w:val="32"/>
          <w:cs/>
        </w:rPr>
        <w:t xml:space="preserve">) </w:t>
      </w:r>
      <w:r w:rsidRPr="002264C5">
        <w:rPr>
          <w:rFonts w:ascii="TH SarabunPSK" w:hAnsi="TH SarabunPSK" w:cs="TH SarabunPSK" w:hint="cs"/>
          <w:spacing w:val="-8"/>
          <w:sz w:val="32"/>
          <w:szCs w:val="32"/>
        </w:rPr>
        <w:t>the transport of forbidden dangerous goods on passenger and</w:t>
      </w:r>
      <w:r w:rsidRPr="002264C5">
        <w:rPr>
          <w:rFonts w:ascii="TH SarabunPSK" w:hAnsi="TH SarabunPSK" w:cs="TH SarabunPSK" w:hint="cs"/>
          <w:spacing w:val="-8"/>
          <w:sz w:val="32"/>
          <w:szCs w:val="32"/>
          <w:cs/>
        </w:rPr>
        <w:t>/</w:t>
      </w:r>
      <w:r w:rsidRPr="002264C5">
        <w:rPr>
          <w:rFonts w:ascii="TH SarabunPSK" w:hAnsi="TH SarabunPSK" w:cs="TH SarabunPSK" w:hint="cs"/>
          <w:spacing w:val="-8"/>
          <w:sz w:val="32"/>
          <w:szCs w:val="32"/>
        </w:rPr>
        <w:t xml:space="preserve">or cargo aircraft where the Technical Instructions state that such goods can only be </w:t>
      </w:r>
      <w:proofErr w:type="gramStart"/>
      <w:r w:rsidRPr="002264C5">
        <w:rPr>
          <w:rFonts w:ascii="TH SarabunPSK" w:hAnsi="TH SarabunPSK" w:cs="TH SarabunPSK" w:hint="cs"/>
          <w:spacing w:val="-8"/>
          <w:sz w:val="32"/>
          <w:szCs w:val="32"/>
        </w:rPr>
        <w:t>carried</w:t>
      </w:r>
      <w:proofErr w:type="gramEnd"/>
      <w:r w:rsidRPr="002264C5">
        <w:rPr>
          <w:rFonts w:ascii="TH SarabunPSK" w:hAnsi="TH SarabunPSK" w:cs="TH SarabunPSK" w:hint="cs"/>
          <w:spacing w:val="-8"/>
          <w:sz w:val="32"/>
          <w:szCs w:val="32"/>
        </w:rPr>
        <w:t xml:space="preserve"> with approval; or</w:t>
      </w:r>
    </w:p>
    <w:p w14:paraId="54F73DD6"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ab/>
      </w:r>
      <w:r w:rsidRPr="002264C5">
        <w:rPr>
          <w:rFonts w:ascii="TH SarabunPSK" w:hAnsi="TH SarabunPSK" w:cs="TH SarabunPSK" w:hint="cs"/>
          <w:spacing w:val="-8"/>
          <w:sz w:val="32"/>
          <w:szCs w:val="32"/>
        </w:rPr>
        <w:tab/>
        <w:t>b</w:t>
      </w:r>
      <w:r w:rsidRPr="002264C5">
        <w:rPr>
          <w:rFonts w:ascii="TH SarabunPSK" w:hAnsi="TH SarabunPSK" w:cs="TH SarabunPSK" w:hint="cs"/>
          <w:spacing w:val="-8"/>
          <w:sz w:val="32"/>
          <w:szCs w:val="32"/>
          <w:cs/>
        </w:rPr>
        <w:t xml:space="preserve">) </w:t>
      </w:r>
      <w:r w:rsidRPr="002264C5">
        <w:rPr>
          <w:rFonts w:ascii="TH SarabunPSK" w:hAnsi="TH SarabunPSK" w:cs="TH SarabunPSK" w:hint="cs"/>
          <w:spacing w:val="-8"/>
          <w:sz w:val="32"/>
          <w:szCs w:val="32"/>
        </w:rPr>
        <w:t xml:space="preserve">any other purposes as provided in the Technical Instructions granted by the director general and shall </w:t>
      </w:r>
      <w:proofErr w:type="gramStart"/>
      <w:r w:rsidRPr="002264C5">
        <w:rPr>
          <w:rFonts w:ascii="TH SarabunPSK" w:hAnsi="TH SarabunPSK" w:cs="TH SarabunPSK" w:hint="cs"/>
          <w:spacing w:val="-8"/>
          <w:sz w:val="32"/>
          <w:szCs w:val="32"/>
        </w:rPr>
        <w:t>be</w:t>
      </w:r>
      <w:proofErr w:type="gramEnd"/>
      <w:r w:rsidRPr="002264C5">
        <w:rPr>
          <w:rFonts w:ascii="TH SarabunPSK" w:hAnsi="TH SarabunPSK" w:cs="TH SarabunPSK" w:hint="cs"/>
          <w:spacing w:val="-8"/>
          <w:sz w:val="32"/>
          <w:szCs w:val="32"/>
        </w:rPr>
        <w:t xml:space="preserve"> accordance with technical instruction supplement.</w:t>
      </w:r>
    </w:p>
    <w:p w14:paraId="2C0C1884"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“Aviation Inspector”</w:t>
      </w:r>
      <w:r w:rsidRPr="002264C5">
        <w:rPr>
          <w:rFonts w:ascii="TH SarabunPSK" w:hAnsi="TH SarabunPSK" w:cs="TH SarabunPSK" w:hint="cs"/>
          <w:spacing w:val="-8"/>
          <w:sz w:val="32"/>
          <w:szCs w:val="32"/>
        </w:rPr>
        <w:t xml:space="preserve"> means Dangerous Goods Inspector-ASI-OPS-DGI that appointed by the Director General in accordance with the announcement of the Civil Aviation Authority of Thailand on Air Safety Inspector.</w:t>
      </w:r>
    </w:p>
    <w:p w14:paraId="671552F9"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“Baggage” </w:t>
      </w:r>
      <w:r w:rsidRPr="002264C5">
        <w:rPr>
          <w:rFonts w:ascii="TH SarabunPSK" w:hAnsi="TH SarabunPSK" w:cs="TH SarabunPSK" w:hint="cs"/>
          <w:spacing w:val="-8"/>
          <w:sz w:val="32"/>
          <w:szCs w:val="32"/>
        </w:rPr>
        <w:t>means the personal property of passengers or crew carried on an aircraft by agreement with the operator.</w:t>
      </w:r>
    </w:p>
    <w:p w14:paraId="381CFE30"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“Cargo” </w:t>
      </w:r>
      <w:r w:rsidRPr="002264C5">
        <w:rPr>
          <w:rFonts w:ascii="TH SarabunPSK" w:hAnsi="TH SarabunPSK" w:cs="TH SarabunPSK" w:hint="cs"/>
          <w:spacing w:val="-8"/>
          <w:sz w:val="32"/>
          <w:szCs w:val="32"/>
        </w:rPr>
        <w:t>means any property carried on an aircraft other than mail and accompanied or mishandled baggage.</w:t>
      </w:r>
    </w:p>
    <w:p w14:paraId="4B504836"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“Cargo aircraft”</w:t>
      </w:r>
      <w:r w:rsidRPr="002264C5">
        <w:rPr>
          <w:rFonts w:ascii="TH SarabunPSK" w:hAnsi="TH SarabunPSK" w:cs="TH SarabunPSK" w:hint="cs"/>
          <w:spacing w:val="-8"/>
          <w:sz w:val="32"/>
          <w:szCs w:val="32"/>
        </w:rPr>
        <w:t xml:space="preserve"> means Any aircraft, other than a passenger aircraft, which is carrying goods or property.</w:t>
      </w:r>
    </w:p>
    <w:p w14:paraId="61EF121D" w14:textId="04FF3C41"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“Combination packaging</w:t>
      </w:r>
      <w:r w:rsidRPr="002264C5">
        <w:rPr>
          <w:rFonts w:ascii="TH SarabunPSK" w:hAnsi="TH SarabunPSK" w:cs="TH SarabunPSK" w:hint="cs"/>
          <w:spacing w:val="-8"/>
          <w:sz w:val="32"/>
          <w:szCs w:val="32"/>
        </w:rPr>
        <w:t xml:space="preserve">” means a combination of </w:t>
      </w:r>
      <w:r w:rsidR="005A047E" w:rsidRPr="002264C5">
        <w:rPr>
          <w:rFonts w:ascii="TH SarabunPSK" w:hAnsi="TH SarabunPSK" w:cs="TH SarabunPSK" w:hint="cs"/>
          <w:spacing w:val="-8"/>
          <w:sz w:val="32"/>
          <w:szCs w:val="32"/>
        </w:rPr>
        <w:t>packaging</w:t>
      </w:r>
      <w:r w:rsidRPr="002264C5">
        <w:rPr>
          <w:rFonts w:ascii="TH SarabunPSK" w:hAnsi="TH SarabunPSK" w:cs="TH SarabunPSK" w:hint="cs"/>
          <w:spacing w:val="-8"/>
          <w:sz w:val="32"/>
          <w:szCs w:val="32"/>
        </w:rPr>
        <w:t xml:space="preserve"> for transport purposes, consisting of one or more inner </w:t>
      </w:r>
      <w:r w:rsidR="005A047E" w:rsidRPr="002264C5">
        <w:rPr>
          <w:rFonts w:ascii="TH SarabunPSK" w:hAnsi="TH SarabunPSK" w:cs="TH SarabunPSK" w:hint="cs"/>
          <w:spacing w:val="-8"/>
          <w:sz w:val="32"/>
          <w:szCs w:val="32"/>
        </w:rPr>
        <w:t>packaging</w:t>
      </w:r>
      <w:r w:rsidRPr="002264C5">
        <w:rPr>
          <w:rFonts w:ascii="TH SarabunPSK" w:hAnsi="TH SarabunPSK" w:cs="TH SarabunPSK" w:hint="cs"/>
          <w:spacing w:val="-8"/>
          <w:sz w:val="32"/>
          <w:szCs w:val="32"/>
        </w:rPr>
        <w:t xml:space="preserve"> secured in an outer packaging in accordance with the relevant provisions of </w:t>
      </w:r>
      <w:r w:rsidR="000B22EE" w:rsidRPr="002264C5">
        <w:rPr>
          <w:rFonts w:ascii="TH SarabunPSK" w:hAnsi="TH SarabunPSK" w:cs="TH SarabunPSK" w:hint="cs"/>
          <w:spacing w:val="-8"/>
          <w:sz w:val="32"/>
          <w:szCs w:val="32"/>
        </w:rPr>
        <w:t xml:space="preserve">ICAO TI </w:t>
      </w:r>
      <w:r w:rsidRPr="002264C5">
        <w:rPr>
          <w:rFonts w:ascii="TH SarabunPSK" w:hAnsi="TH SarabunPSK" w:cs="TH SarabunPSK" w:hint="cs"/>
          <w:spacing w:val="-8"/>
          <w:sz w:val="32"/>
          <w:szCs w:val="32"/>
        </w:rPr>
        <w:t>Part 4.</w:t>
      </w:r>
    </w:p>
    <w:p w14:paraId="2B96BBDA"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“Competent authority” </w:t>
      </w:r>
      <w:r w:rsidRPr="002264C5">
        <w:rPr>
          <w:rFonts w:ascii="TH SarabunPSK" w:hAnsi="TH SarabunPSK" w:cs="TH SarabunPSK" w:hint="cs"/>
          <w:spacing w:val="-8"/>
          <w:sz w:val="32"/>
          <w:szCs w:val="32"/>
        </w:rPr>
        <w:t xml:space="preserve">means </w:t>
      </w:r>
      <w:proofErr w:type="gramStart"/>
      <w:r w:rsidRPr="002264C5">
        <w:rPr>
          <w:rFonts w:ascii="TH SarabunPSK" w:hAnsi="TH SarabunPSK" w:cs="TH SarabunPSK" w:hint="cs"/>
          <w:spacing w:val="-8"/>
          <w:sz w:val="32"/>
          <w:szCs w:val="32"/>
        </w:rPr>
        <w:t>anybody</w:t>
      </w:r>
      <w:proofErr w:type="gramEnd"/>
      <w:r w:rsidRPr="002264C5">
        <w:rPr>
          <w:rFonts w:ascii="TH SarabunPSK" w:hAnsi="TH SarabunPSK" w:cs="TH SarabunPSK" w:hint="cs"/>
          <w:spacing w:val="-8"/>
          <w:sz w:val="32"/>
          <w:szCs w:val="32"/>
        </w:rPr>
        <w:t xml:space="preserve"> or authority designated or otherwise recognized as such for any purpose in connection with these Instructions.</w:t>
      </w:r>
    </w:p>
    <w:p w14:paraId="50B16174"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spacing w:val="-8"/>
          <w:sz w:val="32"/>
          <w:szCs w:val="32"/>
        </w:rPr>
        <w:t>Note. - This applies to radioactive material only</w:t>
      </w:r>
    </w:p>
    <w:p w14:paraId="3FF46F04"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lastRenderedPageBreak/>
        <w:t xml:space="preserve">“Consignment” </w:t>
      </w:r>
      <w:r w:rsidRPr="002264C5">
        <w:rPr>
          <w:rFonts w:ascii="TH SarabunPSK" w:hAnsi="TH SarabunPSK" w:cs="TH SarabunPSK" w:hint="cs"/>
          <w:spacing w:val="-8"/>
          <w:sz w:val="32"/>
          <w:szCs w:val="32"/>
        </w:rPr>
        <w:t>means one or more packages of dangerous goods accepted by an</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operator from one shipper at one time and at one address, receipted for in one lot and moving to one consignee at one destination address.</w:t>
      </w:r>
    </w:p>
    <w:p w14:paraId="1F53B80F"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“Operations concerning Dangerous goods and Prohibited or Special Handling Items”</w:t>
      </w:r>
      <w:r w:rsidRPr="002264C5">
        <w:rPr>
          <w:rFonts w:ascii="TH SarabunPSK" w:hAnsi="TH SarabunPSK" w:cs="TH SarabunPSK" w:hint="cs"/>
          <w:spacing w:val="-8"/>
          <w:sz w:val="32"/>
          <w:szCs w:val="32"/>
        </w:rPr>
        <w:t xml:space="preserve"> means of receiving, storing, loading, unloading or transporting dangerous goods and prohibited or special handling items on board an aircraft </w:t>
      </w:r>
    </w:p>
    <w:p w14:paraId="69C8D57D"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“Receiving”</w:t>
      </w:r>
      <w:r w:rsidRPr="002264C5">
        <w:rPr>
          <w:rFonts w:ascii="TH SarabunPSK" w:hAnsi="TH SarabunPSK" w:cs="TH SarabunPSK" w:hint="cs"/>
          <w:spacing w:val="-8"/>
          <w:sz w:val="32"/>
          <w:szCs w:val="32"/>
        </w:rPr>
        <w:t xml:space="preserve"> means the operation of receiving dangerous goods or prohibited or special handling items include inspecting and verifying the accuracy and completeness of documents, packaging, marking and labeling to shall be in accordance with Technical Instruction before accepting them for air transport.</w:t>
      </w:r>
      <w:r w:rsidRPr="002264C5">
        <w:rPr>
          <w:rFonts w:ascii="TH SarabunPSK" w:hAnsi="TH SarabunPSK" w:cs="TH SarabunPSK" w:hint="cs"/>
          <w:spacing w:val="-8"/>
          <w:sz w:val="32"/>
          <w:szCs w:val="32"/>
          <w:cs/>
        </w:rPr>
        <w:tab/>
      </w:r>
    </w:p>
    <w:p w14:paraId="58B30589"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“Storage” </w:t>
      </w:r>
      <w:r w:rsidRPr="002264C5">
        <w:rPr>
          <w:rFonts w:ascii="TH SarabunPSK" w:hAnsi="TH SarabunPSK" w:cs="TH SarabunPSK" w:hint="cs"/>
          <w:spacing w:val="-8"/>
          <w:sz w:val="32"/>
          <w:szCs w:val="32"/>
        </w:rPr>
        <w:t>means the temporary storage of dangerous goods and prohibited or special handling items before loading them onto an aircraft, which shall be conducted in defined designated secure places and shall be in accordance with Technical Instruction.</w:t>
      </w:r>
    </w:p>
    <w:p w14:paraId="66E82C8A"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“Loading”</w:t>
      </w:r>
      <w:r w:rsidRPr="002264C5">
        <w:rPr>
          <w:rFonts w:ascii="TH SarabunPSK" w:hAnsi="TH SarabunPSK" w:cs="TH SarabunPSK" w:hint="cs"/>
          <w:spacing w:val="-8"/>
          <w:sz w:val="32"/>
          <w:szCs w:val="32"/>
        </w:rPr>
        <w:t xml:space="preserve"> means the operation of loading dangerous goods and prohibited or special handling items from the storage area onto the aircraft for transport, by placing them appropriately in accordance with Technical Instruction for safety during the flight.</w:t>
      </w:r>
    </w:p>
    <w:p w14:paraId="740186D1"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“Unloading”</w:t>
      </w:r>
      <w:r w:rsidRPr="002264C5">
        <w:rPr>
          <w:rFonts w:ascii="TH SarabunPSK" w:hAnsi="TH SarabunPSK" w:cs="TH SarabunPSK" w:hint="cs"/>
          <w:spacing w:val="-8"/>
          <w:sz w:val="32"/>
          <w:szCs w:val="32"/>
        </w:rPr>
        <w:t xml:space="preserve"> means the operation of unloading dangerous goods and prohibited or special handling items from the aircraft in accordance with Technical Instruction.</w:t>
      </w:r>
    </w:p>
    <w:p w14:paraId="799DF436"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“Transport”</w:t>
      </w:r>
      <w:r w:rsidRPr="002264C5">
        <w:rPr>
          <w:rFonts w:ascii="TH SarabunPSK" w:hAnsi="TH SarabunPSK" w:cs="TH SarabunPSK" w:hint="cs"/>
          <w:spacing w:val="-8"/>
          <w:sz w:val="32"/>
          <w:szCs w:val="32"/>
        </w:rPr>
        <w:t xml:space="preserve"> means the operation of transporting dangerous goods and prohibited or special handling items on an aircraft, with safety measures during the flight and compliance with Technical Instruction and relevant regulations.</w:t>
      </w:r>
      <w:r w:rsidRPr="002264C5">
        <w:rPr>
          <w:rFonts w:ascii="TH SarabunPSK" w:hAnsi="TH SarabunPSK" w:cs="TH SarabunPSK" w:hint="cs"/>
          <w:b/>
          <w:bCs/>
          <w:spacing w:val="-8"/>
          <w:sz w:val="32"/>
          <w:szCs w:val="32"/>
        </w:rPr>
        <w:t xml:space="preserve"> </w:t>
      </w:r>
    </w:p>
    <w:p w14:paraId="3BAEB839"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and Prohibited or Special Handling Items Operating License” </w:t>
      </w:r>
      <w:r w:rsidRPr="002264C5">
        <w:rPr>
          <w:rFonts w:ascii="TH SarabunPSK" w:hAnsi="TH SarabunPSK" w:cs="TH SarabunPSK" w:hint="cs"/>
          <w:spacing w:val="-8"/>
          <w:sz w:val="32"/>
          <w:szCs w:val="32"/>
        </w:rPr>
        <w:t xml:space="preserve">means a license for operations related to receiving, storage, loading, unloading or transporting dangerous goods and prohibited or special handing items on board an aircraft under Article15/27 or Article15/29 </w:t>
      </w:r>
    </w:p>
    <w:p w14:paraId="38DE3F3F"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w:t>
      </w:r>
      <w:r w:rsidRPr="002264C5">
        <w:rPr>
          <w:rFonts w:ascii="TH SarabunPSK" w:hAnsi="TH SarabunPSK" w:cs="TH SarabunPSK" w:hint="cs"/>
          <w:spacing w:val="-8"/>
          <w:sz w:val="32"/>
          <w:szCs w:val="32"/>
        </w:rPr>
        <w:t xml:space="preserve">means articles or substances which </w:t>
      </w:r>
      <w:proofErr w:type="gramStart"/>
      <w:r w:rsidRPr="002264C5">
        <w:rPr>
          <w:rFonts w:ascii="TH SarabunPSK" w:hAnsi="TH SarabunPSK" w:cs="TH SarabunPSK" w:hint="cs"/>
          <w:spacing w:val="-8"/>
          <w:sz w:val="32"/>
          <w:szCs w:val="32"/>
        </w:rPr>
        <w:t>are capable of posing</w:t>
      </w:r>
      <w:proofErr w:type="gramEnd"/>
      <w:r w:rsidRPr="002264C5">
        <w:rPr>
          <w:rFonts w:ascii="TH SarabunPSK" w:hAnsi="TH SarabunPSK" w:cs="TH SarabunPSK" w:hint="cs"/>
          <w:spacing w:val="-8"/>
          <w:sz w:val="32"/>
          <w:szCs w:val="32"/>
        </w:rPr>
        <w:t xml:space="preserve"> a hazard to health, safety, property or the environment and which are shown in the list of dangerous</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goods in the Technical Instructions or Prescribed as dangerous goods by the General Director under Section 15/28 (1).</w:t>
      </w:r>
    </w:p>
    <w:p w14:paraId="412D13E0"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Acceptance Checklist” </w:t>
      </w:r>
      <w:r w:rsidRPr="002264C5">
        <w:rPr>
          <w:rFonts w:ascii="TH SarabunPSK" w:hAnsi="TH SarabunPSK" w:cs="TH SarabunPSK" w:hint="cs"/>
          <w:spacing w:val="-8"/>
          <w:sz w:val="32"/>
          <w:szCs w:val="32"/>
        </w:rPr>
        <w:t xml:space="preserve">means a document used to assist in the examination of the outer appearance of dangerous goods packaging and related documents to determine whether all relevant requirements have been </w:t>
      </w:r>
      <w:proofErr w:type="gramStart"/>
      <w:r w:rsidRPr="002264C5">
        <w:rPr>
          <w:rFonts w:ascii="TH SarabunPSK" w:hAnsi="TH SarabunPSK" w:cs="TH SarabunPSK" w:hint="cs"/>
          <w:spacing w:val="-8"/>
          <w:sz w:val="32"/>
          <w:szCs w:val="32"/>
        </w:rPr>
        <w:t>met;</w:t>
      </w:r>
      <w:proofErr w:type="gramEnd"/>
    </w:p>
    <w:p w14:paraId="796056DB"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accident” </w:t>
      </w:r>
      <w:r w:rsidRPr="002264C5">
        <w:rPr>
          <w:rFonts w:ascii="TH SarabunPSK" w:hAnsi="TH SarabunPSK" w:cs="TH SarabunPSK" w:hint="cs"/>
          <w:spacing w:val="-8"/>
          <w:sz w:val="32"/>
          <w:szCs w:val="32"/>
        </w:rPr>
        <w:t xml:space="preserve">means an occurrence associated with and related to the transport of dangerous goods by air which results in fatal or serious injury to a person or major property or environmental </w:t>
      </w:r>
      <w:proofErr w:type="gramStart"/>
      <w:r w:rsidRPr="002264C5">
        <w:rPr>
          <w:rFonts w:ascii="TH SarabunPSK" w:hAnsi="TH SarabunPSK" w:cs="TH SarabunPSK" w:hint="cs"/>
          <w:spacing w:val="-8"/>
          <w:sz w:val="32"/>
          <w:szCs w:val="32"/>
        </w:rPr>
        <w:t>damage;</w:t>
      </w:r>
      <w:proofErr w:type="gramEnd"/>
    </w:p>
    <w:p w14:paraId="7FF111A1"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“Dangerous goods incident” </w:t>
      </w:r>
      <w:r w:rsidRPr="002264C5">
        <w:rPr>
          <w:rFonts w:ascii="TH SarabunPSK" w:hAnsi="TH SarabunPSK" w:cs="TH SarabunPSK" w:hint="cs"/>
          <w:spacing w:val="-8"/>
          <w:sz w:val="32"/>
          <w:szCs w:val="32"/>
        </w:rPr>
        <w:t xml:space="preserve">means an occurrence, other than a dangerous goods accident, associated with and related to the transport of dangerous goods by air, not necessarily occurring on board an aircraft, which results in injury to a person, property or environmental damage, fire, breakage, spillage, leakage of fluid or radiation or other evidence that the integrity of the packaging has not been maintained. Any </w:t>
      </w:r>
      <w:r w:rsidRPr="002264C5">
        <w:rPr>
          <w:rFonts w:ascii="TH SarabunPSK" w:hAnsi="TH SarabunPSK" w:cs="TH SarabunPSK" w:hint="cs"/>
          <w:spacing w:val="-8"/>
          <w:sz w:val="32"/>
          <w:szCs w:val="32"/>
        </w:rPr>
        <w:lastRenderedPageBreak/>
        <w:t xml:space="preserve">occurrence relating to the transport of dangerous goods which seriously jeopardizes the </w:t>
      </w:r>
      <w:proofErr w:type="gramStart"/>
      <w:r w:rsidRPr="002264C5">
        <w:rPr>
          <w:rFonts w:ascii="TH SarabunPSK" w:hAnsi="TH SarabunPSK" w:cs="TH SarabunPSK" w:hint="cs"/>
          <w:spacing w:val="-8"/>
          <w:sz w:val="32"/>
          <w:szCs w:val="32"/>
        </w:rPr>
        <w:t>aircraft</w:t>
      </w:r>
      <w:proofErr w:type="gramEnd"/>
      <w:r w:rsidRPr="002264C5">
        <w:rPr>
          <w:rFonts w:ascii="TH SarabunPSK" w:hAnsi="TH SarabunPSK" w:cs="TH SarabunPSK" w:hint="cs"/>
          <w:spacing w:val="-8"/>
          <w:sz w:val="32"/>
          <w:szCs w:val="32"/>
        </w:rPr>
        <w:t xml:space="preserve"> or its occupants is also deemed to be a dangerous goods incident.</w:t>
      </w:r>
      <w:r w:rsidRPr="002264C5">
        <w:rPr>
          <w:rFonts w:ascii="TH SarabunPSK" w:hAnsi="TH SarabunPSK" w:cs="TH SarabunPSK" w:hint="cs"/>
          <w:b/>
          <w:bCs/>
          <w:spacing w:val="-8"/>
          <w:sz w:val="32"/>
          <w:szCs w:val="32"/>
        </w:rPr>
        <w:t xml:space="preserve"> </w:t>
      </w:r>
    </w:p>
    <w:p w14:paraId="5E3E5A47"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Serious Incident” </w:t>
      </w:r>
      <w:r w:rsidRPr="002264C5">
        <w:rPr>
          <w:rFonts w:ascii="TH SarabunPSK" w:hAnsi="TH SarabunPSK" w:cs="TH SarabunPSK" w:hint="cs"/>
          <w:spacing w:val="-8"/>
          <w:sz w:val="32"/>
          <w:szCs w:val="32"/>
        </w:rPr>
        <w:t>means an incident involving circumstances indicating that there was a high probability caused by dangerous goods, which is stipulated by the Aircraft Accident Investigation Committee.</w:t>
      </w:r>
    </w:p>
    <w:p w14:paraId="191A3B53"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i/>
          <w:iCs/>
          <w:spacing w:val="-8"/>
          <w:sz w:val="32"/>
          <w:szCs w:val="32"/>
        </w:rPr>
        <w:t>“Dangerous goods security</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means measures or precautions to be taken by operators, shippers and others involved in the transport of dangerous goods aboard aircraft to minimize theft or misuse of dangerous goods that may endanger persons or property.</w:t>
      </w:r>
    </w:p>
    <w:p w14:paraId="1E62975A"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“Dangerous Goods Transport Document” </w:t>
      </w:r>
      <w:r w:rsidRPr="002264C5">
        <w:rPr>
          <w:rFonts w:ascii="TH SarabunPSK" w:hAnsi="TH SarabunPSK" w:cs="TH SarabunPSK" w:hint="cs"/>
          <w:spacing w:val="-8"/>
          <w:sz w:val="32"/>
          <w:szCs w:val="32"/>
        </w:rPr>
        <w:t>means a document which is specified by the Technical Instructions and contains information about the dangerous goods it accompanies.</w:t>
      </w:r>
    </w:p>
    <w:p w14:paraId="47551403"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“Director General” </w:t>
      </w:r>
      <w:r w:rsidRPr="002264C5">
        <w:rPr>
          <w:rFonts w:ascii="TH SarabunPSK" w:hAnsi="TH SarabunPSK" w:cs="TH SarabunPSK" w:hint="cs"/>
          <w:spacing w:val="-8"/>
          <w:sz w:val="32"/>
          <w:szCs w:val="32"/>
        </w:rPr>
        <w:t>means Director General of the Civil Aviation Authority of Thailand</w:t>
      </w:r>
    </w:p>
    <w:p w14:paraId="25ED9966"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“Exception”</w:t>
      </w:r>
      <w:r w:rsidRPr="002264C5">
        <w:rPr>
          <w:rFonts w:ascii="TH SarabunPSK" w:hAnsi="TH SarabunPSK" w:cs="TH SarabunPSK" w:hint="cs"/>
          <w:spacing w:val="-8"/>
          <w:sz w:val="32"/>
          <w:szCs w:val="32"/>
        </w:rPr>
        <w:t xml:space="preserve"> means a provision in ICAO Technical Instruction and Annex 18 or this Part which excludes a specific item of dangerous goods from the requirements normally applicable to that item.</w:t>
      </w:r>
    </w:p>
    <w:p w14:paraId="27229D85"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“Exemption”</w:t>
      </w:r>
      <w:r w:rsidRPr="002264C5">
        <w:rPr>
          <w:rFonts w:ascii="TH SarabunPSK" w:hAnsi="TH SarabunPSK" w:cs="TH SarabunPSK" w:hint="cs"/>
          <w:spacing w:val="-8"/>
          <w:sz w:val="32"/>
          <w:szCs w:val="32"/>
        </w:rPr>
        <w:t xml:space="preserve"> means an authorization, other than an approval, granted by an appropriate national authority providing relief from the provisions of the Technical Instructions.</w:t>
      </w:r>
      <w:r w:rsidRPr="002264C5">
        <w:rPr>
          <w:rFonts w:ascii="TH SarabunPSK" w:hAnsi="TH SarabunPSK" w:cs="TH SarabunPSK" w:hint="cs"/>
          <w:b/>
          <w:bCs/>
          <w:spacing w:val="-8"/>
          <w:sz w:val="32"/>
          <w:szCs w:val="32"/>
        </w:rPr>
        <w:t xml:space="preserve"> </w:t>
      </w:r>
    </w:p>
    <w:p w14:paraId="7601CB62"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“Freight container” </w:t>
      </w:r>
      <w:r w:rsidRPr="002264C5">
        <w:rPr>
          <w:rFonts w:ascii="TH SarabunPSK" w:hAnsi="TH SarabunPSK" w:cs="TH SarabunPSK" w:hint="cs"/>
          <w:spacing w:val="-8"/>
          <w:sz w:val="32"/>
          <w:szCs w:val="32"/>
        </w:rPr>
        <w:t>means see unit load device.</w:t>
      </w:r>
    </w:p>
    <w:p w14:paraId="3DE46729"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 xml:space="preserve">Note. - For the definition of freight container for radioactive material, see 2;7.1.3. </w:t>
      </w:r>
    </w:p>
    <w:p w14:paraId="7E5673C5"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“Freight Forwarder” </w:t>
      </w:r>
      <w:r w:rsidRPr="002264C5">
        <w:rPr>
          <w:rFonts w:ascii="TH SarabunPSK" w:hAnsi="TH SarabunPSK" w:cs="TH SarabunPSK" w:hint="cs"/>
          <w:spacing w:val="-8"/>
          <w:sz w:val="32"/>
          <w:szCs w:val="32"/>
        </w:rPr>
        <w:t xml:space="preserve">means </w:t>
      </w:r>
      <w:proofErr w:type="gramStart"/>
      <w:r w:rsidRPr="002264C5">
        <w:rPr>
          <w:rFonts w:ascii="TH SarabunPSK" w:hAnsi="TH SarabunPSK" w:cs="TH SarabunPSK" w:hint="cs"/>
          <w:spacing w:val="-8"/>
          <w:sz w:val="32"/>
          <w:szCs w:val="32"/>
        </w:rPr>
        <w:t>a</w:t>
      </w:r>
      <w:proofErr w:type="gramEnd"/>
      <w:r w:rsidRPr="002264C5">
        <w:rPr>
          <w:rFonts w:ascii="TH SarabunPSK" w:hAnsi="TH SarabunPSK" w:cs="TH SarabunPSK" w:hint="cs"/>
          <w:spacing w:val="-8"/>
          <w:sz w:val="32"/>
          <w:szCs w:val="32"/>
        </w:rPr>
        <w:t xml:space="preserve"> organization who offers the service of arranging the transport of cargo, mail, baggages or other items by air.</w:t>
      </w:r>
    </w:p>
    <w:p w14:paraId="55A451A3"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“Handling Agent”</w:t>
      </w:r>
      <w:r w:rsidRPr="002264C5">
        <w:rPr>
          <w:rFonts w:ascii="TH SarabunPSK" w:hAnsi="TH SarabunPSK" w:cs="TH SarabunPSK" w:hint="cs"/>
          <w:spacing w:val="-8"/>
          <w:sz w:val="32"/>
          <w:szCs w:val="32"/>
        </w:rPr>
        <w:t xml:space="preserve"> means an organization assigned to act on behalf of the air operator’s functions in receiving, storing, loading, unloading, or carrying out other any passengers or cargo related operations whole or partially.</w:t>
      </w:r>
    </w:p>
    <w:p w14:paraId="005E2772"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“ID number”</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a temporary identification number for entries in Table 3-1 – Dangerous Goods List – which have not been assigned a UN number.</w:t>
      </w:r>
    </w:p>
    <w:p w14:paraId="371C00A1"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“Incompatible” </w:t>
      </w:r>
      <w:r w:rsidRPr="002264C5">
        <w:rPr>
          <w:rFonts w:ascii="TH SarabunPSK" w:hAnsi="TH SarabunPSK" w:cs="TH SarabunPSK" w:hint="cs"/>
          <w:spacing w:val="-8"/>
          <w:sz w:val="32"/>
          <w:szCs w:val="32"/>
        </w:rPr>
        <w:t>means describing dangerous goods which, if mixed, would be liable to cause a dangerous evolution of heat or gas or produce a corrosive substance.</w:t>
      </w:r>
    </w:p>
    <w:p w14:paraId="4850ED84"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“Inner packaging” </w:t>
      </w:r>
      <w:r w:rsidRPr="002264C5">
        <w:rPr>
          <w:rFonts w:ascii="TH SarabunPSK" w:hAnsi="TH SarabunPSK" w:cs="TH SarabunPSK" w:hint="cs"/>
          <w:spacing w:val="-8"/>
          <w:sz w:val="32"/>
          <w:szCs w:val="32"/>
        </w:rPr>
        <w:t>means a packaging for which an outer packaging is required for transport.</w:t>
      </w:r>
    </w:p>
    <w:p w14:paraId="63B4BEB0"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“Inner receptacle” </w:t>
      </w:r>
      <w:r w:rsidRPr="002264C5">
        <w:rPr>
          <w:rFonts w:ascii="TH SarabunPSK" w:hAnsi="TH SarabunPSK" w:cs="TH SarabunPSK" w:hint="cs"/>
          <w:spacing w:val="-8"/>
          <w:sz w:val="32"/>
          <w:szCs w:val="32"/>
        </w:rPr>
        <w:t xml:space="preserve">means a receptacle which requires an outer packaging </w:t>
      </w:r>
      <w:proofErr w:type="gramStart"/>
      <w:r w:rsidRPr="002264C5">
        <w:rPr>
          <w:rFonts w:ascii="TH SarabunPSK" w:hAnsi="TH SarabunPSK" w:cs="TH SarabunPSK" w:hint="cs"/>
          <w:spacing w:val="-8"/>
          <w:sz w:val="32"/>
          <w:szCs w:val="32"/>
        </w:rPr>
        <w:t>in order to</w:t>
      </w:r>
      <w:proofErr w:type="gramEnd"/>
      <w:r w:rsidRPr="002264C5">
        <w:rPr>
          <w:rFonts w:ascii="TH SarabunPSK" w:hAnsi="TH SarabunPSK" w:cs="TH SarabunPSK" w:hint="cs"/>
          <w:spacing w:val="-8"/>
          <w:sz w:val="32"/>
          <w:szCs w:val="32"/>
        </w:rPr>
        <w:t xml:space="preserve"> perform its containment function.</w:t>
      </w:r>
    </w:p>
    <w:p w14:paraId="280448B2"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“Intermediate bulk container (IBC)” means</w:t>
      </w:r>
      <w:r w:rsidRPr="002264C5">
        <w:rPr>
          <w:rFonts w:ascii="TH SarabunPSK" w:hAnsi="TH SarabunPSK" w:cs="TH SarabunPSK" w:hint="cs"/>
          <w:spacing w:val="-8"/>
          <w:sz w:val="32"/>
          <w:szCs w:val="32"/>
        </w:rPr>
        <w:t xml:space="preserve"> any rigid or flexible portable packaging, other than those specified in Part 6;3 of these Instructions, as described in Chapter 6.5 of the UN Model Recommendations, that is designed for mechanical handling and is resistant to the stresses produced in handling and transport, as determined by tests.</w:t>
      </w:r>
    </w:p>
    <w:p w14:paraId="47659793" w14:textId="4E3D84F2" w:rsidR="00387AF6" w:rsidRPr="002264C5" w:rsidRDefault="00387AF6" w:rsidP="00527D7D">
      <w:pPr>
        <w:spacing w:after="0"/>
        <w:ind w:left="72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Note. - IBCs are only authorized by these Instructions for UN 3077, Environmentally hazardous substance, solid</w:t>
      </w:r>
      <w:proofErr w:type="gramStart"/>
      <w:r w:rsidRPr="002264C5">
        <w:rPr>
          <w:rFonts w:ascii="TH SarabunPSK" w:hAnsi="TH SarabunPSK" w:cs="TH SarabunPSK" w:hint="cs"/>
          <w:spacing w:val="-8"/>
          <w:sz w:val="32"/>
          <w:szCs w:val="32"/>
        </w:rPr>
        <w:t>, n.o.</w:t>
      </w:r>
      <w:proofErr w:type="gramEnd"/>
      <w:r w:rsidRPr="002264C5">
        <w:rPr>
          <w:rFonts w:ascii="TH SarabunPSK" w:hAnsi="TH SarabunPSK" w:cs="TH SarabunPSK" w:hint="cs"/>
          <w:spacing w:val="-8"/>
          <w:sz w:val="32"/>
          <w:szCs w:val="32"/>
        </w:rPr>
        <w:t>s.</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as provided in Packing Instruction 956.</w:t>
      </w:r>
    </w:p>
    <w:p w14:paraId="1F74C41C"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“Intermediate packaging” means </w:t>
      </w:r>
      <w:r w:rsidRPr="002264C5">
        <w:rPr>
          <w:rFonts w:ascii="TH SarabunPSK" w:hAnsi="TH SarabunPSK" w:cs="TH SarabunPSK" w:hint="cs"/>
          <w:spacing w:val="-8"/>
          <w:sz w:val="32"/>
          <w:szCs w:val="32"/>
        </w:rPr>
        <w:t>a packaging placed between inner packagings or articles and an outer packaging.</w:t>
      </w:r>
    </w:p>
    <w:p w14:paraId="5D943A9D"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lastRenderedPageBreak/>
        <w:t xml:space="preserve">“International System of Units (SI)” </w:t>
      </w:r>
      <w:r w:rsidRPr="002264C5">
        <w:rPr>
          <w:rFonts w:ascii="TH SarabunPSK" w:hAnsi="TH SarabunPSK" w:cs="TH SarabunPSK" w:hint="cs"/>
          <w:spacing w:val="-8"/>
          <w:sz w:val="32"/>
          <w:szCs w:val="32"/>
        </w:rPr>
        <w:t>means a rational and coherent system of units which provides the basis for the units of measurement used for air and ground operations as contained in Annex 5 to the Convention on International Civil Aviation.</w:t>
      </w:r>
    </w:p>
    <w:p w14:paraId="1A998E13"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“ISO” </w:t>
      </w:r>
      <w:r w:rsidRPr="002264C5">
        <w:rPr>
          <w:rFonts w:ascii="TH SarabunPSK" w:hAnsi="TH SarabunPSK" w:cs="TH SarabunPSK" w:hint="cs"/>
          <w:spacing w:val="-8"/>
          <w:sz w:val="32"/>
          <w:szCs w:val="32"/>
        </w:rPr>
        <w:t>(standard) means an international standard published by the International Organization for Standardization (ISO – 1, ch. de la Voie-Creuse, CH-1211 Geneva 20, Switzerland).</w:t>
      </w:r>
    </w:p>
    <w:p w14:paraId="0FEC3E1B"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“Jerrican”</w:t>
      </w:r>
      <w:r w:rsidRPr="002264C5">
        <w:rPr>
          <w:rFonts w:ascii="TH SarabunPSK" w:hAnsi="TH SarabunPSK" w:cs="TH SarabunPSK" w:hint="cs"/>
          <w:spacing w:val="-8"/>
          <w:sz w:val="32"/>
          <w:szCs w:val="32"/>
        </w:rPr>
        <w:t xml:space="preserve"> means a metal or plastic packaging of rectangular or polygonal cross-section</w:t>
      </w:r>
    </w:p>
    <w:p w14:paraId="7517450E"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“Mail” </w:t>
      </w:r>
      <w:r w:rsidRPr="002264C5">
        <w:rPr>
          <w:rFonts w:ascii="TH SarabunPSK" w:hAnsi="TH SarabunPSK" w:cs="TH SarabunPSK" w:hint="cs"/>
          <w:spacing w:val="-8"/>
          <w:sz w:val="32"/>
          <w:szCs w:val="32"/>
        </w:rPr>
        <w:t>means</w:t>
      </w:r>
      <w:r w:rsidRPr="002264C5">
        <w:rPr>
          <w:rFonts w:ascii="TH SarabunPSK" w:hAnsi="TH SarabunPSK" w:cs="TH SarabunPSK" w:hint="cs"/>
          <w:b/>
          <w:bCs/>
          <w:spacing w:val="-8"/>
          <w:sz w:val="32"/>
          <w:szCs w:val="32"/>
        </w:rPr>
        <w:t xml:space="preserve"> </w:t>
      </w:r>
      <w:r w:rsidRPr="002264C5">
        <w:rPr>
          <w:rFonts w:ascii="TH SarabunPSK" w:hAnsi="TH SarabunPSK" w:cs="TH SarabunPSK" w:hint="cs"/>
          <w:spacing w:val="-8"/>
          <w:sz w:val="32"/>
          <w:szCs w:val="32"/>
        </w:rPr>
        <w:t xml:space="preserve">any letters or parcels which are delivered by Thailand Post or by authorized organizations, shall comply with the regulations of the Universal Postal </w:t>
      </w:r>
      <w:proofErr w:type="gramStart"/>
      <w:r w:rsidRPr="002264C5">
        <w:rPr>
          <w:rFonts w:ascii="TH SarabunPSK" w:hAnsi="TH SarabunPSK" w:cs="TH SarabunPSK" w:hint="cs"/>
          <w:spacing w:val="-8"/>
          <w:sz w:val="32"/>
          <w:szCs w:val="32"/>
        </w:rPr>
        <w:t>Union;</w:t>
      </w:r>
      <w:proofErr w:type="gramEnd"/>
    </w:p>
    <w:p w14:paraId="18C13395"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“Net explosive mass (NEM)”</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i/>
          <w:iCs/>
          <w:spacing w:val="-8"/>
          <w:sz w:val="32"/>
          <w:szCs w:val="32"/>
        </w:rPr>
        <w:t>means</w:t>
      </w:r>
      <w:r w:rsidRPr="002264C5">
        <w:rPr>
          <w:rFonts w:ascii="TH SarabunPSK" w:hAnsi="TH SarabunPSK" w:cs="TH SarabunPSK" w:hint="cs"/>
          <w:spacing w:val="-8"/>
          <w:sz w:val="32"/>
          <w:szCs w:val="32"/>
        </w:rPr>
        <w:t xml:space="preserve"> the total mass of the explosive substances, without the packagings, casings, etc. (net explosive quantity (NEQ), net explosive contents (NEC), or net explosive weight (NEW) are often used to convey the same meaning).</w:t>
      </w:r>
    </w:p>
    <w:p w14:paraId="46E49A98"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“Net quantity” </w:t>
      </w:r>
      <w:r w:rsidRPr="002264C5">
        <w:rPr>
          <w:rFonts w:ascii="TH SarabunPSK" w:hAnsi="TH SarabunPSK" w:cs="TH SarabunPSK" w:hint="cs"/>
          <w:spacing w:val="-8"/>
          <w:sz w:val="32"/>
          <w:szCs w:val="32"/>
        </w:rPr>
        <w:t>means</w:t>
      </w:r>
      <w:r w:rsidRPr="002264C5">
        <w:rPr>
          <w:rFonts w:ascii="TH SarabunPSK" w:hAnsi="TH SarabunPSK" w:cs="TH SarabunPSK" w:hint="cs"/>
          <w:i/>
          <w:iCs/>
          <w:spacing w:val="-8"/>
          <w:sz w:val="32"/>
          <w:szCs w:val="32"/>
        </w:rPr>
        <w:t xml:space="preserve"> </w:t>
      </w:r>
      <w:r w:rsidRPr="002264C5">
        <w:rPr>
          <w:rFonts w:ascii="TH SarabunPSK" w:hAnsi="TH SarabunPSK" w:cs="TH SarabunPSK" w:hint="cs"/>
          <w:spacing w:val="-8"/>
          <w:sz w:val="32"/>
          <w:szCs w:val="32"/>
        </w:rPr>
        <w:t>either:</w:t>
      </w:r>
    </w:p>
    <w:p w14:paraId="4B0B8D4A" w14:textId="7D7410C7" w:rsidR="00387AF6" w:rsidRPr="00F327BC" w:rsidRDefault="00387AF6" w:rsidP="00F327BC">
      <w:pPr>
        <w:pStyle w:val="ListParagraph"/>
        <w:numPr>
          <w:ilvl w:val="0"/>
          <w:numId w:val="105"/>
        </w:numPr>
        <w:spacing w:after="0"/>
        <w:jc w:val="thaiDistribute"/>
        <w:rPr>
          <w:rFonts w:ascii="TH SarabunPSK" w:hAnsi="TH SarabunPSK" w:cs="TH SarabunPSK"/>
          <w:spacing w:val="-8"/>
          <w:sz w:val="32"/>
          <w:szCs w:val="32"/>
        </w:rPr>
      </w:pPr>
      <w:r w:rsidRPr="00F327BC">
        <w:rPr>
          <w:rFonts w:ascii="TH SarabunPSK" w:hAnsi="TH SarabunPSK" w:cs="TH SarabunPSK" w:hint="cs"/>
          <w:spacing w:val="-8"/>
          <w:sz w:val="32"/>
          <w:szCs w:val="32"/>
        </w:rPr>
        <w:t>the mass or volume of the dangerous goods contained in a package excluding the mass or volume of any packaging material; or</w:t>
      </w:r>
    </w:p>
    <w:p w14:paraId="15382215" w14:textId="55328DAD" w:rsidR="00387AF6" w:rsidRPr="00F327BC" w:rsidRDefault="00387AF6" w:rsidP="00F327BC">
      <w:pPr>
        <w:pStyle w:val="ListParagraph"/>
        <w:numPr>
          <w:ilvl w:val="0"/>
          <w:numId w:val="105"/>
        </w:numPr>
        <w:spacing w:after="0"/>
        <w:jc w:val="thaiDistribute"/>
        <w:rPr>
          <w:rFonts w:ascii="TH SarabunPSK" w:hAnsi="TH SarabunPSK" w:cs="TH SarabunPSK"/>
          <w:spacing w:val="-8"/>
          <w:sz w:val="32"/>
          <w:szCs w:val="32"/>
        </w:rPr>
      </w:pPr>
      <w:r w:rsidRPr="00F327BC">
        <w:rPr>
          <w:rFonts w:ascii="TH SarabunPSK" w:hAnsi="TH SarabunPSK" w:cs="TH SarabunPSK" w:hint="cs"/>
          <w:spacing w:val="-8"/>
          <w:sz w:val="32"/>
          <w:szCs w:val="32"/>
        </w:rPr>
        <w:t>the mass of an unpackaged article of dangerous goods (such as UN 3166).</w:t>
      </w:r>
    </w:p>
    <w:p w14:paraId="25803D12" w14:textId="3E96C8C9"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spacing w:val="-8"/>
          <w:sz w:val="32"/>
          <w:szCs w:val="32"/>
        </w:rPr>
        <w:t xml:space="preserve">For the purposes of this definition, “dangerous goods” means the substance or article as described by the proper shipping name shown in Table 3-1, such as for “Fire extinguishers”, the net quantity is the mass of the fire extinguisher. For articles packed with equipment or contained in equipment, the net quantity is the net mass of the article, such as for </w:t>
      </w:r>
      <w:r w:rsidR="00F77D72" w:rsidRPr="002264C5">
        <w:rPr>
          <w:rFonts w:ascii="TH SarabunPSK" w:hAnsi="TH SarabunPSK" w:cs="TH SarabunPSK"/>
          <w:spacing w:val="-8"/>
          <w:sz w:val="32"/>
          <w:szCs w:val="32"/>
        </w:rPr>
        <w:t>lithium-ion</w:t>
      </w:r>
      <w:r w:rsidRPr="002264C5">
        <w:rPr>
          <w:rFonts w:ascii="TH SarabunPSK" w:hAnsi="TH SarabunPSK" w:cs="TH SarabunPSK" w:hint="cs"/>
          <w:spacing w:val="-8"/>
          <w:sz w:val="32"/>
          <w:szCs w:val="32"/>
        </w:rPr>
        <w:t xml:space="preserve"> batteries contained in equipment, the net quantity is the net mass of the lithium</w:t>
      </w:r>
      <w:r w:rsidR="00F77D72">
        <w:rPr>
          <w:rFonts w:ascii="TH SarabunPSK" w:hAnsi="TH SarabunPSK" w:cs="TH SarabunPSK"/>
          <w:spacing w:val="-8"/>
          <w:sz w:val="32"/>
          <w:szCs w:val="32"/>
        </w:rPr>
        <w:t>-</w:t>
      </w:r>
      <w:r w:rsidRPr="002264C5">
        <w:rPr>
          <w:rFonts w:ascii="TH SarabunPSK" w:hAnsi="TH SarabunPSK" w:cs="TH SarabunPSK" w:hint="cs"/>
          <w:spacing w:val="-8"/>
          <w:sz w:val="32"/>
          <w:szCs w:val="32"/>
        </w:rPr>
        <w:t xml:space="preserve"> ion batteries in the package.</w:t>
      </w:r>
    </w:p>
    <w:p w14:paraId="43B3B348"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“Operator”</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a person, organization or enterprise engaged in or offering to engage in an aircraft operation.</w:t>
      </w:r>
    </w:p>
    <w:p w14:paraId="5FF19F88"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“Outer packaging”</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the outer protection of a composite or combination packaging together with any absorbent materials, cushioning and any other components necessary to contain and protect inner receptacles or inner packagings.</w:t>
      </w:r>
    </w:p>
    <w:p w14:paraId="5381FE18"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“Overpack”</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an enclosure used by a single shipper to contain one or more packages and to form one handling unit for convenience of handling and stowage.</w:t>
      </w:r>
    </w:p>
    <w:p w14:paraId="3CFDC8D1" w14:textId="77777777" w:rsidR="00387AF6" w:rsidRPr="002264C5" w:rsidRDefault="00387AF6" w:rsidP="00527D7D">
      <w:pPr>
        <w:spacing w:after="0"/>
        <w:jc w:val="thaiDistribute"/>
        <w:rPr>
          <w:rFonts w:ascii="TH SarabunPSK" w:hAnsi="TH SarabunPSK" w:cs="TH SarabunPSK"/>
          <w:i/>
          <w:iCs/>
          <w:spacing w:val="-8"/>
          <w:sz w:val="32"/>
          <w:szCs w:val="32"/>
        </w:rPr>
      </w:pPr>
      <w:r w:rsidRPr="002264C5">
        <w:rPr>
          <w:rFonts w:ascii="TH SarabunPSK" w:hAnsi="TH SarabunPSK" w:cs="TH SarabunPSK" w:hint="cs"/>
          <w:i/>
          <w:iCs/>
          <w:spacing w:val="-8"/>
          <w:sz w:val="32"/>
          <w:szCs w:val="32"/>
        </w:rPr>
        <w:t>Note. - A unit load device is not included in this definition.</w:t>
      </w:r>
    </w:p>
    <w:p w14:paraId="6F0DDB8E"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“Package” </w:t>
      </w:r>
      <w:r w:rsidRPr="002264C5">
        <w:rPr>
          <w:rFonts w:ascii="TH SarabunPSK" w:hAnsi="TH SarabunPSK" w:cs="TH SarabunPSK" w:hint="cs"/>
          <w:spacing w:val="-8"/>
          <w:sz w:val="32"/>
          <w:szCs w:val="32"/>
        </w:rPr>
        <w:t>means</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the complete product of the packing operation, consisting of the packaging and its contents prepared for transport.</w:t>
      </w:r>
    </w:p>
    <w:p w14:paraId="01ACCA6E"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“Packaging”</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one or more receptacles and any other components or materials necessary for the receptacles to perform their containment and other safety functions.</w:t>
      </w:r>
    </w:p>
    <w:p w14:paraId="5CDE8A8B" w14:textId="220633B0" w:rsidR="00387AF6" w:rsidRPr="002264C5" w:rsidRDefault="00387AF6" w:rsidP="00527D7D">
      <w:pPr>
        <w:spacing w:after="0"/>
        <w:ind w:left="720"/>
        <w:jc w:val="thaiDistribute"/>
        <w:rPr>
          <w:rFonts w:ascii="TH SarabunPSK" w:hAnsi="TH SarabunPSK" w:cs="TH SarabunPSK"/>
          <w:spacing w:val="-8"/>
          <w:sz w:val="32"/>
          <w:szCs w:val="32"/>
        </w:rPr>
      </w:pPr>
      <w:r w:rsidRPr="002264C5">
        <w:rPr>
          <w:rFonts w:ascii="TH SarabunPSK" w:hAnsi="TH SarabunPSK" w:cs="TH SarabunPSK" w:hint="cs"/>
          <w:i/>
          <w:iCs/>
          <w:spacing w:val="-8"/>
          <w:sz w:val="32"/>
          <w:szCs w:val="32"/>
        </w:rPr>
        <w:t xml:space="preserve">Note. - For radioactive material, see </w:t>
      </w:r>
      <w:r w:rsidR="00BF58A6" w:rsidRPr="002264C5">
        <w:rPr>
          <w:rFonts w:ascii="TH SarabunPSK" w:hAnsi="TH SarabunPSK" w:cs="TH SarabunPSK" w:hint="cs"/>
          <w:i/>
          <w:iCs/>
          <w:spacing w:val="-8"/>
          <w:sz w:val="32"/>
          <w:szCs w:val="32"/>
        </w:rPr>
        <w:t xml:space="preserve">ICAO TI Part </w:t>
      </w:r>
      <w:r w:rsidRPr="002264C5">
        <w:rPr>
          <w:rFonts w:ascii="TH SarabunPSK" w:hAnsi="TH SarabunPSK" w:cs="TH SarabunPSK" w:hint="cs"/>
          <w:i/>
          <w:iCs/>
          <w:spacing w:val="-8"/>
          <w:sz w:val="32"/>
          <w:szCs w:val="32"/>
        </w:rPr>
        <w:t>2;7.1.3</w:t>
      </w:r>
      <w:r w:rsidRPr="002264C5">
        <w:rPr>
          <w:rFonts w:ascii="TH SarabunPSK" w:hAnsi="TH SarabunPSK" w:cs="TH SarabunPSK" w:hint="cs"/>
          <w:spacing w:val="-8"/>
          <w:sz w:val="32"/>
          <w:szCs w:val="32"/>
        </w:rPr>
        <w:t>.</w:t>
      </w:r>
    </w:p>
    <w:p w14:paraId="6075D342"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“Passenger aircraft”</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i/>
          <w:iCs/>
          <w:spacing w:val="-8"/>
          <w:sz w:val="32"/>
          <w:szCs w:val="32"/>
        </w:rPr>
        <w:t xml:space="preserve"> </w:t>
      </w:r>
      <w:r w:rsidRPr="002264C5">
        <w:rPr>
          <w:rFonts w:ascii="TH SarabunPSK" w:hAnsi="TH SarabunPSK" w:cs="TH SarabunPSK" w:hint="cs"/>
          <w:spacing w:val="-8"/>
          <w:sz w:val="32"/>
          <w:szCs w:val="32"/>
        </w:rPr>
        <w:t>an aircraft that carries any person other than a crew member, an operator’s employee in an official capacity, an authorized representative of an appropriate national authority or a person accompanying a consignment or other cargo.</w:t>
      </w:r>
    </w:p>
    <w:p w14:paraId="233676E0"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lastRenderedPageBreak/>
        <w:t>“Pilot-in-command”</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the pilot designated by the operator, or in the case of general aviation, the owner, as being in command and charged with the safe conduct of a flight.</w:t>
      </w:r>
    </w:p>
    <w:p w14:paraId="7B7B386D"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“Prohibited or Special Handling Items” </w:t>
      </w:r>
      <w:r w:rsidRPr="002264C5">
        <w:rPr>
          <w:rFonts w:ascii="TH SarabunPSK" w:hAnsi="TH SarabunPSK" w:cs="TH SarabunPSK" w:hint="cs"/>
          <w:spacing w:val="-8"/>
          <w:sz w:val="32"/>
          <w:szCs w:val="32"/>
        </w:rPr>
        <w:t>means Prohibited or Special Handling Items which may endanger the Safety of the aircraft or persons on board the aircraft, as designated by the Director General as Prohibited or Special Handling Items under Section 15/30 (1).</w:t>
      </w:r>
    </w:p>
    <w:p w14:paraId="4130B19F"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“Proper shipping name”</w:t>
      </w:r>
      <w:r w:rsidRPr="002264C5">
        <w:rPr>
          <w:rFonts w:ascii="TH SarabunPSK" w:hAnsi="TH SarabunPSK" w:cs="TH SarabunPSK" w:hint="cs"/>
          <w:spacing w:val="-8"/>
          <w:sz w:val="32"/>
          <w:szCs w:val="32"/>
        </w:rPr>
        <w:t xml:space="preserve"> means the name to be used to describe a particular article or substance in all shipping documents and notifications and, where appropriate, on packaging</w:t>
      </w:r>
    </w:p>
    <w:p w14:paraId="041AFCB4"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“Public Aerodrome Operator” </w:t>
      </w:r>
      <w:r w:rsidRPr="002264C5">
        <w:rPr>
          <w:rFonts w:ascii="TH SarabunPSK" w:hAnsi="TH SarabunPSK" w:cs="TH SarabunPSK" w:hint="cs"/>
          <w:spacing w:val="-8"/>
          <w:sz w:val="32"/>
          <w:szCs w:val="32"/>
        </w:rPr>
        <w:t>means the owner or operator of a licensed aerodrome providing services to the public, or the holder of a public airport operating certificate.</w:t>
      </w:r>
    </w:p>
    <w:p w14:paraId="1A5D3400"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“Quality assurance” </w:t>
      </w:r>
      <w:r w:rsidRPr="002264C5">
        <w:rPr>
          <w:rFonts w:ascii="TH SarabunPSK" w:hAnsi="TH SarabunPSK" w:cs="TH SarabunPSK" w:hint="cs"/>
          <w:spacing w:val="-8"/>
          <w:sz w:val="32"/>
          <w:szCs w:val="32"/>
        </w:rPr>
        <w:t>means a systematic programme of controls and inspections applied by any organization or body which is aimed at providing adequate confidence that the standard of safety prescribed by these Instructions is achieved in practice.</w:t>
      </w:r>
    </w:p>
    <w:p w14:paraId="04A096BB"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“Receptacle”</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w:t>
      </w:r>
      <w:r w:rsidRPr="002264C5">
        <w:rPr>
          <w:rFonts w:ascii="TH SarabunPSK" w:hAnsi="TH SarabunPSK" w:cs="TH SarabunPSK" w:hint="cs"/>
          <w:i/>
          <w:iCs/>
          <w:spacing w:val="-8"/>
          <w:sz w:val="32"/>
          <w:szCs w:val="32"/>
        </w:rPr>
        <w:t xml:space="preserve"> </w:t>
      </w:r>
      <w:r w:rsidRPr="002264C5">
        <w:rPr>
          <w:rFonts w:ascii="TH SarabunPSK" w:hAnsi="TH SarabunPSK" w:cs="TH SarabunPSK" w:hint="cs"/>
          <w:spacing w:val="-8"/>
          <w:sz w:val="32"/>
          <w:szCs w:val="32"/>
        </w:rPr>
        <w:t>a containment vessel for receiving and holding substances or articles, including any means of closing.</w:t>
      </w:r>
    </w:p>
    <w:p w14:paraId="1FC3364A"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“Relevant Persons in the transport of dangerous goods”</w:t>
      </w:r>
      <w:r w:rsidRPr="002264C5">
        <w:rPr>
          <w:rFonts w:ascii="TH SarabunPSK" w:hAnsi="TH SarabunPSK" w:cs="TH SarabunPSK" w:hint="cs"/>
          <w:spacing w:val="-8"/>
          <w:sz w:val="32"/>
          <w:szCs w:val="32"/>
        </w:rPr>
        <w:t xml:space="preserve"> means those engaged in the transport of dangerous goods as specified in Section 5.</w:t>
      </w:r>
    </w:p>
    <w:p w14:paraId="1F066AC2"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“Relevant Persons in the Transport of prohibited or special handling items” </w:t>
      </w:r>
      <w:r w:rsidRPr="002264C5">
        <w:rPr>
          <w:rFonts w:ascii="TH SarabunPSK" w:hAnsi="TH SarabunPSK" w:cs="TH SarabunPSK" w:hint="cs"/>
          <w:spacing w:val="-8"/>
          <w:sz w:val="32"/>
          <w:szCs w:val="32"/>
        </w:rPr>
        <w:t>means those engaged in the transport of prohibited or special handling items as specified in Section 5.</w:t>
      </w:r>
    </w:p>
    <w:p w14:paraId="543A5EF4"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“Safety management system (SMS)” </w:t>
      </w:r>
      <w:r w:rsidRPr="002264C5">
        <w:rPr>
          <w:rFonts w:ascii="TH SarabunPSK" w:hAnsi="TH SarabunPSK" w:cs="TH SarabunPSK" w:hint="cs"/>
          <w:spacing w:val="-8"/>
          <w:sz w:val="32"/>
          <w:szCs w:val="32"/>
        </w:rPr>
        <w:t>means A systematic approach to managing safety, including the necessary organizational structures, accountabilities, policies and procedures.</w:t>
      </w:r>
    </w:p>
    <w:p w14:paraId="5E59A59C"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“Salvage packaging”</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a special packaging into which damaged, defective, leaking or nonconforming dangerous goods packages, or dangerous goods that have spilled or leaked, are placed for purposes of transport for recovery or disposal.</w:t>
      </w:r>
    </w:p>
    <w:p w14:paraId="5AA378CF" w14:textId="6114782F"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“Serious injury”</w:t>
      </w:r>
      <w:r w:rsidRPr="002264C5">
        <w:rPr>
          <w:rFonts w:ascii="TH SarabunPSK" w:hAnsi="TH SarabunPSK" w:cs="TH SarabunPSK" w:hint="cs"/>
          <w:spacing w:val="-8"/>
          <w:sz w:val="32"/>
          <w:szCs w:val="32"/>
        </w:rPr>
        <w:t xml:space="preserve"> means an injury which is sustained by a person in an accident and which:</w:t>
      </w:r>
      <w:r w:rsidR="00260680" w:rsidRPr="002264C5">
        <w:rPr>
          <w:rFonts w:ascii="TH SarabunPSK" w:hAnsi="TH SarabunPSK" w:cs="TH SarabunPSK" w:hint="cs"/>
          <w:spacing w:val="-8"/>
          <w:sz w:val="32"/>
          <w:szCs w:val="32"/>
        </w:rPr>
        <w:t xml:space="preserve"> </w:t>
      </w:r>
      <w:r w:rsidRPr="002264C5">
        <w:rPr>
          <w:rFonts w:ascii="TH SarabunPSK" w:hAnsi="TH SarabunPSK" w:cs="TH SarabunPSK" w:hint="cs"/>
          <w:spacing w:val="-8"/>
          <w:sz w:val="32"/>
          <w:szCs w:val="32"/>
        </w:rPr>
        <w:t>requires hospitalization for more than 48 hours, commencing within seven days from the date the injury was received; or</w:t>
      </w:r>
      <w:r w:rsidR="00260680" w:rsidRPr="002264C5">
        <w:rPr>
          <w:rFonts w:ascii="TH SarabunPSK" w:hAnsi="TH SarabunPSK" w:cs="TH SarabunPSK" w:hint="cs"/>
          <w:spacing w:val="-8"/>
          <w:sz w:val="32"/>
          <w:szCs w:val="32"/>
        </w:rPr>
        <w:t xml:space="preserve"> </w:t>
      </w:r>
      <w:r w:rsidRPr="002264C5">
        <w:rPr>
          <w:rFonts w:ascii="TH SarabunPSK" w:hAnsi="TH SarabunPSK" w:cs="TH SarabunPSK" w:hint="cs"/>
          <w:spacing w:val="-8"/>
          <w:sz w:val="32"/>
          <w:szCs w:val="32"/>
        </w:rPr>
        <w:t>results in a fracture of any bone (except simple fractures of fingers, toes or nose); or</w:t>
      </w:r>
      <w:r w:rsidR="00260680" w:rsidRPr="002264C5">
        <w:rPr>
          <w:rFonts w:ascii="TH SarabunPSK" w:hAnsi="TH SarabunPSK" w:cs="TH SarabunPSK" w:hint="cs"/>
          <w:spacing w:val="-8"/>
          <w:sz w:val="32"/>
          <w:szCs w:val="32"/>
        </w:rPr>
        <w:t xml:space="preserve"> </w:t>
      </w:r>
      <w:r w:rsidRPr="002264C5">
        <w:rPr>
          <w:rFonts w:ascii="TH SarabunPSK" w:hAnsi="TH SarabunPSK" w:cs="TH SarabunPSK" w:hint="cs"/>
          <w:spacing w:val="-8"/>
          <w:sz w:val="32"/>
          <w:szCs w:val="32"/>
        </w:rPr>
        <w:t>involves lacerations which cause severe hemorrhage, nerve, muscle or tendon damage; or</w:t>
      </w:r>
      <w:r w:rsidR="00260680" w:rsidRPr="002264C5">
        <w:rPr>
          <w:rFonts w:ascii="TH SarabunPSK" w:hAnsi="TH SarabunPSK" w:cs="TH SarabunPSK" w:hint="cs"/>
          <w:spacing w:val="-8"/>
          <w:sz w:val="32"/>
          <w:szCs w:val="32"/>
        </w:rPr>
        <w:t xml:space="preserve"> </w:t>
      </w:r>
      <w:r w:rsidRPr="002264C5">
        <w:rPr>
          <w:rFonts w:ascii="TH SarabunPSK" w:hAnsi="TH SarabunPSK" w:cs="TH SarabunPSK" w:hint="cs"/>
          <w:spacing w:val="-8"/>
          <w:sz w:val="32"/>
          <w:szCs w:val="32"/>
        </w:rPr>
        <w:t>involves injury to any internal organ; or</w:t>
      </w:r>
      <w:r w:rsidR="00260680" w:rsidRPr="002264C5">
        <w:rPr>
          <w:rFonts w:ascii="TH SarabunPSK" w:hAnsi="TH SarabunPSK" w:cs="TH SarabunPSK" w:hint="cs"/>
          <w:spacing w:val="-8"/>
          <w:sz w:val="32"/>
          <w:szCs w:val="32"/>
        </w:rPr>
        <w:t xml:space="preserve"> </w:t>
      </w:r>
      <w:r w:rsidRPr="002264C5">
        <w:rPr>
          <w:rFonts w:ascii="TH SarabunPSK" w:hAnsi="TH SarabunPSK" w:cs="TH SarabunPSK" w:hint="cs"/>
          <w:spacing w:val="-8"/>
          <w:sz w:val="32"/>
          <w:szCs w:val="32"/>
        </w:rPr>
        <w:t>involves second- or third-degree burns, or any burns affecting more than 5 per cent of the body surface; or</w:t>
      </w:r>
      <w:r w:rsidR="00260680" w:rsidRPr="002264C5">
        <w:rPr>
          <w:rFonts w:ascii="TH SarabunPSK" w:hAnsi="TH SarabunPSK" w:cs="TH SarabunPSK" w:hint="cs"/>
          <w:spacing w:val="-8"/>
          <w:sz w:val="32"/>
          <w:szCs w:val="32"/>
        </w:rPr>
        <w:t xml:space="preserve"> </w:t>
      </w:r>
      <w:r w:rsidRPr="002264C5">
        <w:rPr>
          <w:rFonts w:ascii="TH SarabunPSK" w:hAnsi="TH SarabunPSK" w:cs="TH SarabunPSK" w:hint="cs"/>
          <w:spacing w:val="-8"/>
          <w:sz w:val="32"/>
          <w:szCs w:val="32"/>
        </w:rPr>
        <w:t>involves verified exposure to infectious substances or injurious radiation.</w:t>
      </w:r>
    </w:p>
    <w:p w14:paraId="4C5E8CC4"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“Shipper” </w:t>
      </w:r>
      <w:r w:rsidRPr="002264C5">
        <w:rPr>
          <w:rFonts w:ascii="TH SarabunPSK" w:hAnsi="TH SarabunPSK" w:cs="TH SarabunPSK" w:hint="cs"/>
          <w:spacing w:val="-8"/>
          <w:sz w:val="32"/>
          <w:szCs w:val="32"/>
        </w:rPr>
        <w:t>means the person who signs the contract of carriage with operator for the carriage of goods and whose signature appears on the air waybill or shipment record</w:t>
      </w:r>
    </w:p>
    <w:p w14:paraId="624B26CC"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“Shipper’s Declaration for Dangerous Goods” </w:t>
      </w:r>
      <w:r w:rsidRPr="002264C5">
        <w:rPr>
          <w:rFonts w:ascii="TH SarabunPSK" w:hAnsi="TH SarabunPSK" w:cs="TH SarabunPSK" w:hint="cs"/>
          <w:spacing w:val="-8"/>
          <w:sz w:val="32"/>
          <w:szCs w:val="32"/>
        </w:rPr>
        <w:t>means a specific document detailing the class and division, list of dangerous goods, UN or ID number, packing group, quantity of dangerous goods, and the shipper's signature in according with Technical Instruction.</w:t>
      </w:r>
    </w:p>
    <w:p w14:paraId="781C5A04"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 xml:space="preserve">“Shipment” </w:t>
      </w:r>
      <w:r w:rsidRPr="002264C5">
        <w:rPr>
          <w:rFonts w:ascii="TH SarabunPSK" w:hAnsi="TH SarabunPSK" w:cs="TH SarabunPSK" w:hint="cs"/>
          <w:spacing w:val="-8"/>
          <w:sz w:val="32"/>
          <w:szCs w:val="32"/>
        </w:rPr>
        <w:t>means the specific movement of a consignment from origin to destination</w:t>
      </w:r>
      <w:r w:rsidRPr="002264C5">
        <w:rPr>
          <w:rFonts w:ascii="TH SarabunPSK" w:hAnsi="TH SarabunPSK" w:cs="TH SarabunPSK" w:hint="cs"/>
          <w:b/>
          <w:bCs/>
          <w:spacing w:val="-8"/>
          <w:sz w:val="32"/>
          <w:szCs w:val="32"/>
        </w:rPr>
        <w:t xml:space="preserve"> </w:t>
      </w:r>
    </w:p>
    <w:p w14:paraId="72B63998"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“Single packaging”</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a packaging which does not require any inner packaging to perform its containment function during transport</w:t>
      </w:r>
    </w:p>
    <w:p w14:paraId="53CC7D05" w14:textId="695387A0"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lastRenderedPageBreak/>
        <w:t>“State of Destination”</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the State in the territory of which the consignment is finally to be unloaded from an aircraft.</w:t>
      </w:r>
    </w:p>
    <w:p w14:paraId="66E50BF2"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“State of Operator”</w:t>
      </w:r>
      <w:r w:rsidRPr="002264C5">
        <w:rPr>
          <w:rFonts w:ascii="TH SarabunPSK" w:hAnsi="TH SarabunPSK" w:cs="TH SarabunPSK" w:hint="cs"/>
          <w:spacing w:val="-8"/>
          <w:sz w:val="32"/>
          <w:szCs w:val="32"/>
        </w:rPr>
        <w:t xml:space="preserve"> means the state in which the operator’s principal place of business is located or, if there is no such place of business, the operator’s permanent residence.</w:t>
      </w:r>
    </w:p>
    <w:p w14:paraId="7C0828AA" w14:textId="77777777" w:rsidR="00387AF6" w:rsidRPr="004C3941" w:rsidRDefault="00387AF6" w:rsidP="00527D7D">
      <w:pPr>
        <w:spacing w:after="0"/>
        <w:jc w:val="thaiDistribute"/>
        <w:rPr>
          <w:rFonts w:ascii="TH SarabunPSK" w:hAnsi="TH SarabunPSK" w:cs="TH SarabunPSK"/>
          <w:spacing w:val="-12"/>
          <w:sz w:val="32"/>
          <w:szCs w:val="32"/>
        </w:rPr>
      </w:pPr>
      <w:r w:rsidRPr="002264C5">
        <w:rPr>
          <w:rFonts w:ascii="TH SarabunPSK" w:hAnsi="TH SarabunPSK" w:cs="TH SarabunPSK" w:hint="cs"/>
          <w:b/>
          <w:bCs/>
          <w:spacing w:val="-8"/>
          <w:sz w:val="32"/>
          <w:szCs w:val="32"/>
        </w:rPr>
        <w:t>“State of Origin”</w:t>
      </w:r>
      <w:r w:rsidRPr="002264C5">
        <w:rPr>
          <w:rFonts w:ascii="TH SarabunPSK" w:hAnsi="TH SarabunPSK" w:cs="TH SarabunPSK" w:hint="cs"/>
          <w:spacing w:val="-8"/>
          <w:sz w:val="32"/>
          <w:szCs w:val="32"/>
        </w:rPr>
        <w:t xml:space="preserve"> </w:t>
      </w:r>
      <w:r w:rsidRPr="004C3941">
        <w:rPr>
          <w:rFonts w:ascii="TH SarabunPSK" w:hAnsi="TH SarabunPSK" w:cs="TH SarabunPSK" w:hint="cs"/>
          <w:spacing w:val="-12"/>
          <w:sz w:val="32"/>
          <w:szCs w:val="32"/>
        </w:rPr>
        <w:t>means the State in the territory of which the consignment is first to be loaded on an aircraft.</w:t>
      </w:r>
    </w:p>
    <w:p w14:paraId="600CF538" w14:textId="77777777" w:rsidR="00387AF6" w:rsidRPr="002264C5" w:rsidRDefault="00387AF6" w:rsidP="00527D7D">
      <w:pPr>
        <w:spacing w:after="0"/>
        <w:jc w:val="thaiDistribute"/>
        <w:rPr>
          <w:rFonts w:ascii="TH SarabunPSK" w:hAnsi="TH SarabunPSK" w:cs="TH SarabunPSK"/>
          <w:b/>
          <w:bCs/>
          <w:spacing w:val="-8"/>
          <w:sz w:val="32"/>
          <w:szCs w:val="32"/>
        </w:rPr>
      </w:pPr>
      <w:r w:rsidRPr="002264C5">
        <w:rPr>
          <w:rFonts w:ascii="TH SarabunPSK" w:hAnsi="TH SarabunPSK" w:cs="TH SarabunPSK" w:hint="cs"/>
          <w:b/>
          <w:bCs/>
          <w:spacing w:val="-8"/>
          <w:sz w:val="32"/>
          <w:szCs w:val="32"/>
        </w:rPr>
        <w:t>“State of Registry”</w:t>
      </w:r>
      <w:r w:rsidRPr="002264C5">
        <w:rPr>
          <w:rFonts w:ascii="TH SarabunPSK" w:hAnsi="TH SarabunPSK" w:cs="TH SarabunPSK" w:hint="cs"/>
          <w:b/>
          <w:bCs/>
          <w:i/>
          <w:iCs/>
          <w:spacing w:val="-8"/>
          <w:sz w:val="32"/>
          <w:szCs w:val="32"/>
        </w:rPr>
        <w:t xml:space="preserve"> </w:t>
      </w:r>
      <w:r w:rsidRPr="002264C5">
        <w:rPr>
          <w:rFonts w:ascii="TH SarabunPSK" w:hAnsi="TH SarabunPSK" w:cs="TH SarabunPSK" w:hint="cs"/>
          <w:spacing w:val="-8"/>
          <w:sz w:val="32"/>
          <w:szCs w:val="32"/>
        </w:rPr>
        <w:t>means the State on whose register the aircraft is entered</w:t>
      </w:r>
      <w:r w:rsidRPr="002264C5">
        <w:rPr>
          <w:rFonts w:ascii="TH SarabunPSK" w:hAnsi="TH SarabunPSK" w:cs="TH SarabunPSK" w:hint="cs"/>
          <w:b/>
          <w:bCs/>
          <w:spacing w:val="-8"/>
          <w:sz w:val="32"/>
          <w:szCs w:val="32"/>
        </w:rPr>
        <w:t xml:space="preserve"> </w:t>
      </w:r>
    </w:p>
    <w:p w14:paraId="6C286219"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“Radioactive Material” </w:t>
      </w:r>
      <w:r w:rsidRPr="002264C5">
        <w:rPr>
          <w:rFonts w:ascii="TH SarabunPSK" w:hAnsi="TH SarabunPSK" w:cs="TH SarabunPSK" w:hint="cs"/>
          <w:spacing w:val="-8"/>
          <w:sz w:val="32"/>
          <w:szCs w:val="32"/>
        </w:rPr>
        <w:t>means any element or compound whose a component of its atomic structure is unstable and decays by releasing radiation, either existing in nature or created from a production or use nuclear material, from a production by a radiation generator, or from any other processes, not including radioactive material with a characteristics of nuclear material or radioactive material together with any contaminated solids, liquids, and gases within the packaging.</w:t>
      </w:r>
    </w:p>
    <w:p w14:paraId="6448437A"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“UN or ID number” </w:t>
      </w:r>
      <w:r w:rsidRPr="002264C5">
        <w:rPr>
          <w:rFonts w:ascii="TH SarabunPSK" w:hAnsi="TH SarabunPSK" w:cs="TH SarabunPSK" w:hint="cs"/>
          <w:spacing w:val="-8"/>
          <w:sz w:val="32"/>
          <w:szCs w:val="32"/>
        </w:rPr>
        <w:t xml:space="preserve">means the four-digit number assigned by the United Nations Committee of Experts on the Transport of Dangerous Goods to identify a substance or a particular group of substances. “ID number” means an identification number specified in the Technical Instructions for an item of dangerous goods which has not been assigned a UN </w:t>
      </w:r>
      <w:proofErr w:type="gramStart"/>
      <w:r w:rsidRPr="002264C5">
        <w:rPr>
          <w:rFonts w:ascii="TH SarabunPSK" w:hAnsi="TH SarabunPSK" w:cs="TH SarabunPSK" w:hint="cs"/>
          <w:spacing w:val="-8"/>
          <w:sz w:val="32"/>
          <w:szCs w:val="32"/>
        </w:rPr>
        <w:t>number;</w:t>
      </w:r>
      <w:proofErr w:type="gramEnd"/>
      <w:r w:rsidRPr="002264C5">
        <w:rPr>
          <w:rFonts w:ascii="TH SarabunPSK" w:hAnsi="TH SarabunPSK" w:cs="TH SarabunPSK" w:hint="cs"/>
          <w:spacing w:val="-8"/>
          <w:sz w:val="32"/>
          <w:szCs w:val="32"/>
        </w:rPr>
        <w:tab/>
      </w:r>
    </w:p>
    <w:p w14:paraId="43519CD3" w14:textId="77777777" w:rsidR="00387AF6" w:rsidRPr="002264C5" w:rsidRDefault="00387AF6" w:rsidP="00527D7D">
      <w:pPr>
        <w:spacing w:after="0"/>
        <w:jc w:val="thaiDistribute"/>
        <w:rPr>
          <w:rFonts w:ascii="TH SarabunPSK" w:hAnsi="TH SarabunPSK" w:cs="TH SarabunPSK"/>
          <w:spacing w:val="-8"/>
          <w:sz w:val="32"/>
          <w:szCs w:val="32"/>
        </w:rPr>
      </w:pPr>
      <w:r w:rsidRPr="002264C5">
        <w:rPr>
          <w:rFonts w:ascii="TH SarabunPSK" w:hAnsi="TH SarabunPSK" w:cs="TH SarabunPSK" w:hint="cs"/>
          <w:b/>
          <w:bCs/>
          <w:spacing w:val="-8"/>
          <w:sz w:val="32"/>
          <w:szCs w:val="32"/>
        </w:rPr>
        <w:t xml:space="preserve">“Unit load device” </w:t>
      </w:r>
      <w:r w:rsidRPr="002264C5">
        <w:rPr>
          <w:rFonts w:ascii="TH SarabunPSK" w:hAnsi="TH SarabunPSK" w:cs="TH SarabunPSK" w:hint="cs"/>
          <w:spacing w:val="-8"/>
          <w:sz w:val="32"/>
          <w:szCs w:val="32"/>
        </w:rPr>
        <w:t>means any type of freight container, aircraft container, aircraft pallet with a net, or aircraft pallet with a net over an igloo</w:t>
      </w:r>
    </w:p>
    <w:p w14:paraId="2CFA2E02" w14:textId="77777777" w:rsidR="00387AF6" w:rsidRPr="00CB1998" w:rsidRDefault="00387AF6" w:rsidP="00527D7D">
      <w:pPr>
        <w:spacing w:after="0"/>
        <w:jc w:val="thaiDistribute"/>
        <w:rPr>
          <w:rFonts w:ascii="TH SarabunPSK" w:hAnsi="TH SarabunPSK" w:cs="TH SarabunPSK"/>
          <w:spacing w:val="-12"/>
          <w:sz w:val="32"/>
          <w:szCs w:val="32"/>
        </w:rPr>
      </w:pPr>
      <w:r w:rsidRPr="002264C5">
        <w:rPr>
          <w:rFonts w:ascii="TH SarabunPSK" w:hAnsi="TH SarabunPSK" w:cs="TH SarabunPSK" w:hint="cs"/>
          <w:b/>
          <w:bCs/>
          <w:spacing w:val="-8"/>
          <w:sz w:val="32"/>
          <w:szCs w:val="32"/>
        </w:rPr>
        <w:t xml:space="preserve">“Technical instructions” </w:t>
      </w:r>
      <w:r w:rsidRPr="00CB1998">
        <w:rPr>
          <w:rFonts w:ascii="TH SarabunPSK" w:hAnsi="TH SarabunPSK" w:cs="TH SarabunPSK" w:hint="cs"/>
          <w:spacing w:val="-12"/>
          <w:sz w:val="32"/>
          <w:szCs w:val="32"/>
        </w:rPr>
        <w:t>means the Technical Instructions for the Safe Transport of Dangerous Goods by Air (Doc. 9284), approved and issued periodically in accordance with the procedure established by the ICAO Council.</w:t>
      </w:r>
    </w:p>
    <w:p w14:paraId="162565E8" w14:textId="47C75400" w:rsidR="00387AF6" w:rsidRPr="00D772AB" w:rsidRDefault="00387AF6">
      <w:pPr>
        <w:pStyle w:val="Heading2"/>
        <w:numPr>
          <w:ilvl w:val="1"/>
          <w:numId w:val="67"/>
        </w:numPr>
      </w:pPr>
      <w:bookmarkStart w:id="169" w:name="_Toc198030699"/>
      <w:r w:rsidRPr="00D772AB">
        <w:rPr>
          <w:rFonts w:hint="cs"/>
        </w:rPr>
        <w:t>Abbreviations</w:t>
      </w:r>
      <w:bookmarkEnd w:id="169"/>
    </w:p>
    <w:p w14:paraId="33C340A9" w14:textId="27FCA593" w:rsidR="00387AF6" w:rsidRPr="00D772AB" w:rsidRDefault="00387AF6" w:rsidP="006527F0">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ICAO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International Civil Aviation Organization</w:t>
      </w:r>
    </w:p>
    <w:p w14:paraId="649462E4" w14:textId="2268C668" w:rsidR="00387AF6" w:rsidRPr="00D772AB" w:rsidRDefault="00387AF6" w:rsidP="006527F0">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IATA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International Air Transport Association</w:t>
      </w:r>
    </w:p>
    <w:p w14:paraId="2BA2BA51" w14:textId="28903AA1" w:rsidR="00387AF6" w:rsidRPr="00D772AB" w:rsidRDefault="00387AF6" w:rsidP="006527F0">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IAEA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International Atomic Energy Agency</w:t>
      </w:r>
    </w:p>
    <w:p w14:paraId="1CD28813" w14:textId="40260AD4" w:rsidR="00387AF6" w:rsidRPr="00D772AB" w:rsidRDefault="00387AF6" w:rsidP="006527F0">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UN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United Nations</w:t>
      </w:r>
    </w:p>
    <w:p w14:paraId="53BB01CA" w14:textId="0E7A46C7" w:rsidR="00387AF6" w:rsidRPr="00D772AB" w:rsidRDefault="00387AF6" w:rsidP="006527F0">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CAAT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The Civil Aviation Authority of Thailand</w:t>
      </w:r>
    </w:p>
    <w:p w14:paraId="484087C3" w14:textId="0A4E5678" w:rsidR="00387AF6" w:rsidRPr="00D772AB" w:rsidRDefault="00387AF6" w:rsidP="006527F0">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DGI</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Dangerous Goods Inspector</w:t>
      </w:r>
    </w:p>
    <w:p w14:paraId="4F10B836" w14:textId="1BA399D6" w:rsidR="00571DE3" w:rsidRPr="00D772AB" w:rsidRDefault="001C33E6" w:rsidP="006527F0">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ICAO </w:t>
      </w:r>
      <w:r w:rsidR="00571DE3" w:rsidRPr="00D772AB">
        <w:rPr>
          <w:rFonts w:ascii="TH SarabunPSK" w:hAnsi="TH SarabunPSK" w:cs="TH SarabunPSK" w:hint="cs"/>
          <w:sz w:val="32"/>
          <w:szCs w:val="32"/>
        </w:rPr>
        <w:t>TI</w:t>
      </w:r>
      <w:r w:rsidR="00E3765A" w:rsidRPr="00D772AB">
        <w:rPr>
          <w:rFonts w:ascii="TH SarabunPSK" w:hAnsi="TH SarabunPSK" w:cs="TH SarabunPSK" w:hint="cs"/>
          <w:sz w:val="32"/>
          <w:szCs w:val="32"/>
        </w:rPr>
        <w:tab/>
      </w:r>
      <w:r w:rsidR="00571DE3" w:rsidRPr="00D772AB">
        <w:rPr>
          <w:rFonts w:ascii="TH SarabunPSK" w:hAnsi="TH SarabunPSK" w:cs="TH SarabunPSK" w:hint="cs"/>
          <w:sz w:val="32"/>
          <w:szCs w:val="32"/>
        </w:rPr>
        <w:t>– Technical Instructions for the Safe Transport of Dangerous Goods by Air (DOC 9284)</w:t>
      </w:r>
    </w:p>
    <w:p w14:paraId="56303829" w14:textId="7D8EFEC7" w:rsidR="00571DE3" w:rsidRDefault="00571DE3" w:rsidP="006527F0">
      <w:pPr>
        <w:spacing w:after="0"/>
        <w:ind w:left="720"/>
        <w:jc w:val="thaiDistribute"/>
        <w:rPr>
          <w:rFonts w:ascii="TH SarabunPSK" w:hAnsi="TH SarabunPSK" w:cs="TH SarabunPSK"/>
          <w:sz w:val="32"/>
          <w:szCs w:val="32"/>
        </w:rPr>
      </w:pPr>
      <w:r w:rsidRPr="00D772AB">
        <w:rPr>
          <w:rFonts w:ascii="TH SarabunPSK" w:hAnsi="TH SarabunPSK" w:cs="TH SarabunPSK" w:hint="cs"/>
          <w:sz w:val="32"/>
          <w:szCs w:val="32"/>
        </w:rPr>
        <w:t xml:space="preserve">DGR </w:t>
      </w:r>
      <w:r w:rsidR="00E3765A" w:rsidRPr="00D772AB">
        <w:rPr>
          <w:rFonts w:ascii="TH SarabunPSK" w:hAnsi="TH SarabunPSK" w:cs="TH SarabunPSK" w:hint="cs"/>
          <w:sz w:val="32"/>
          <w:szCs w:val="32"/>
        </w:rPr>
        <w:tab/>
      </w:r>
      <w:r w:rsidRPr="00D772AB">
        <w:rPr>
          <w:rFonts w:ascii="TH SarabunPSK" w:hAnsi="TH SarabunPSK" w:cs="TH SarabunPSK" w:hint="cs"/>
          <w:sz w:val="32"/>
          <w:szCs w:val="32"/>
        </w:rPr>
        <w:t>– Dangerous Goods Regulation</w:t>
      </w:r>
      <w:r w:rsidR="003E31B6" w:rsidRPr="00D772AB">
        <w:rPr>
          <w:rFonts w:ascii="TH SarabunPSK" w:hAnsi="TH SarabunPSK" w:cs="TH SarabunPSK" w:hint="cs"/>
          <w:sz w:val="32"/>
          <w:szCs w:val="32"/>
        </w:rPr>
        <w:t>s</w:t>
      </w:r>
    </w:p>
    <w:p w14:paraId="64901ACC" w14:textId="77777777" w:rsidR="00DE0E80" w:rsidRDefault="00DE0E80" w:rsidP="006527F0">
      <w:pPr>
        <w:spacing w:after="0"/>
        <w:ind w:left="720"/>
        <w:jc w:val="thaiDistribute"/>
        <w:rPr>
          <w:rFonts w:ascii="TH SarabunPSK" w:hAnsi="TH SarabunPSK" w:cs="TH SarabunPSK"/>
          <w:sz w:val="32"/>
          <w:szCs w:val="32"/>
        </w:rPr>
      </w:pPr>
    </w:p>
    <w:p w14:paraId="2DDE5A88" w14:textId="77777777" w:rsidR="00DE0E80" w:rsidRDefault="00DE0E80" w:rsidP="006527F0">
      <w:pPr>
        <w:spacing w:after="0"/>
        <w:ind w:left="720"/>
        <w:jc w:val="thaiDistribute"/>
        <w:rPr>
          <w:rFonts w:ascii="TH SarabunPSK" w:hAnsi="TH SarabunPSK" w:cs="TH SarabunPSK"/>
          <w:sz w:val="32"/>
          <w:szCs w:val="32"/>
        </w:rPr>
      </w:pPr>
    </w:p>
    <w:p w14:paraId="3E7357A3" w14:textId="77777777" w:rsidR="00DE0E80" w:rsidRDefault="00DE0E80" w:rsidP="006527F0">
      <w:pPr>
        <w:spacing w:after="0"/>
        <w:ind w:left="720"/>
        <w:jc w:val="thaiDistribute"/>
        <w:rPr>
          <w:rFonts w:ascii="TH SarabunPSK" w:hAnsi="TH SarabunPSK" w:cs="TH SarabunPSK"/>
          <w:sz w:val="32"/>
          <w:szCs w:val="32"/>
        </w:rPr>
      </w:pPr>
    </w:p>
    <w:p w14:paraId="53ECF089" w14:textId="77777777" w:rsidR="00DE0E80" w:rsidRDefault="00DE0E80" w:rsidP="006527F0">
      <w:pPr>
        <w:spacing w:after="0"/>
        <w:ind w:left="720"/>
        <w:jc w:val="thaiDistribute"/>
        <w:rPr>
          <w:rFonts w:ascii="TH SarabunPSK" w:hAnsi="TH SarabunPSK" w:cs="TH SarabunPSK"/>
          <w:sz w:val="32"/>
          <w:szCs w:val="32"/>
        </w:rPr>
      </w:pPr>
    </w:p>
    <w:p w14:paraId="55BB9E0D" w14:textId="77777777" w:rsidR="00DE0E80" w:rsidRDefault="00DE0E80" w:rsidP="006527F0">
      <w:pPr>
        <w:spacing w:after="0"/>
        <w:ind w:left="720"/>
        <w:jc w:val="thaiDistribute"/>
        <w:rPr>
          <w:rFonts w:ascii="TH SarabunPSK" w:hAnsi="TH SarabunPSK" w:cs="TH SarabunPSK"/>
          <w:sz w:val="32"/>
          <w:szCs w:val="32"/>
        </w:rPr>
      </w:pPr>
    </w:p>
    <w:p w14:paraId="7A3125DB" w14:textId="77777777" w:rsidR="00DE0E80" w:rsidRDefault="00DE0E80" w:rsidP="006527F0">
      <w:pPr>
        <w:spacing w:after="0"/>
        <w:ind w:left="720"/>
        <w:jc w:val="thaiDistribute"/>
        <w:rPr>
          <w:rFonts w:ascii="TH SarabunPSK" w:hAnsi="TH SarabunPSK" w:cs="TH SarabunPSK"/>
          <w:sz w:val="32"/>
          <w:szCs w:val="32"/>
        </w:rPr>
      </w:pPr>
    </w:p>
    <w:p w14:paraId="4E0EDDCA" w14:textId="5A4F45BB" w:rsidR="00387AF6" w:rsidRPr="00D772AB" w:rsidRDefault="00387AF6">
      <w:pPr>
        <w:pStyle w:val="Heading2"/>
        <w:numPr>
          <w:ilvl w:val="1"/>
          <w:numId w:val="67"/>
        </w:numPr>
      </w:pPr>
      <w:bookmarkStart w:id="170" w:name="_Toc198030700"/>
      <w:r w:rsidRPr="00D772AB">
        <w:rPr>
          <w:rFonts w:hint="cs"/>
        </w:rPr>
        <w:lastRenderedPageBreak/>
        <w:t>Commitment Statement</w:t>
      </w:r>
      <w:bookmarkEnd w:id="170"/>
    </w:p>
    <w:p w14:paraId="2B5F7004" w14:textId="2E954B1B" w:rsidR="00387AF6" w:rsidRPr="004D0E7D" w:rsidRDefault="00387AF6" w:rsidP="004D0E7D">
      <w:pPr>
        <w:spacing w:after="0"/>
        <w:jc w:val="thaiDistribute"/>
        <w:rPr>
          <w:rFonts w:ascii="TH SarabunPSK" w:hAnsi="TH SarabunPSK" w:cs="TH SarabunPSK"/>
          <w:spacing w:val="-8"/>
          <w:sz w:val="32"/>
          <w:szCs w:val="32"/>
        </w:rPr>
      </w:pPr>
      <w:r w:rsidRPr="004D0E7D">
        <w:rPr>
          <w:rFonts w:ascii="TH SarabunPSK" w:hAnsi="TH SarabunPSK" w:cs="TH SarabunPSK" w:hint="cs"/>
          <w:spacing w:val="-8"/>
          <w:sz w:val="32"/>
          <w:szCs w:val="32"/>
        </w:rPr>
        <w:t xml:space="preserve">I declare that, To the best of my knowledge, the information contained in </w:t>
      </w:r>
      <w:r w:rsidRPr="004D0E7D">
        <w:rPr>
          <w:rFonts w:ascii="TH SarabunPSK" w:hAnsi="TH SarabunPSK" w:cs="TH SarabunPSK" w:hint="cs"/>
          <w:b/>
          <w:bCs/>
          <w:i/>
          <w:iCs/>
          <w:color w:val="FF0000"/>
          <w:spacing w:val="-8"/>
          <w:sz w:val="32"/>
          <w:szCs w:val="32"/>
          <w:u w:val="dotted"/>
        </w:rPr>
        <w:t>Company name (Pty)Ltd</w:t>
      </w:r>
      <w:r w:rsidRPr="004D0E7D">
        <w:rPr>
          <w:rFonts w:ascii="TH SarabunPSK" w:hAnsi="TH SarabunPSK" w:cs="TH SarabunPSK" w:hint="cs"/>
          <w:spacing w:val="-8"/>
          <w:sz w:val="32"/>
          <w:szCs w:val="32"/>
        </w:rPr>
        <w:t xml:space="preserve"> Procedures </w:t>
      </w:r>
      <w:r w:rsidRPr="004D0E7D">
        <w:rPr>
          <w:rFonts w:ascii="TH SarabunPSK" w:hAnsi="TH SarabunPSK" w:cs="TH SarabunPSK" w:hint="cs"/>
          <w:color w:val="EE0000"/>
          <w:spacing w:val="-8"/>
          <w:sz w:val="32"/>
          <w:szCs w:val="32"/>
        </w:rPr>
        <w:t xml:space="preserve">Manual for </w:t>
      </w:r>
      <w:r w:rsidR="006E5918" w:rsidRPr="004D0E7D">
        <w:rPr>
          <w:rFonts w:ascii="TH SarabunPSK" w:hAnsi="TH SarabunPSK" w:cs="TH SarabunPSK"/>
          <w:color w:val="EE0000"/>
          <w:spacing w:val="-8"/>
          <w:sz w:val="32"/>
          <w:szCs w:val="32"/>
        </w:rPr>
        <w:t>the transport of dangerous goods</w:t>
      </w:r>
      <w:r w:rsidR="00277F12" w:rsidRPr="004D0E7D">
        <w:rPr>
          <w:rFonts w:ascii="TH SarabunPSK" w:hAnsi="TH SarabunPSK" w:cs="TH SarabunPSK"/>
          <w:color w:val="EE0000"/>
          <w:spacing w:val="-8"/>
          <w:sz w:val="32"/>
          <w:szCs w:val="32"/>
        </w:rPr>
        <w:t xml:space="preserve"> </w:t>
      </w:r>
      <w:r w:rsidR="006E5918" w:rsidRPr="004D0E7D">
        <w:rPr>
          <w:rFonts w:ascii="TH SarabunPSK" w:hAnsi="TH SarabunPSK" w:cs="TH SarabunPSK"/>
          <w:color w:val="EE0000"/>
          <w:spacing w:val="-8"/>
          <w:sz w:val="32"/>
          <w:szCs w:val="32"/>
        </w:rPr>
        <w:t>by a</w:t>
      </w:r>
      <w:r w:rsidRPr="004D0E7D">
        <w:rPr>
          <w:rFonts w:ascii="TH SarabunPSK" w:hAnsi="TH SarabunPSK" w:cs="TH SarabunPSK" w:hint="cs"/>
          <w:color w:val="EE0000"/>
          <w:spacing w:val="-8"/>
          <w:sz w:val="32"/>
          <w:szCs w:val="32"/>
        </w:rPr>
        <w:t xml:space="preserve">ir </w:t>
      </w:r>
      <w:r w:rsidR="00277F12" w:rsidRPr="004D0E7D">
        <w:rPr>
          <w:rFonts w:ascii="TH SarabunPSK" w:hAnsi="TH SarabunPSK" w:cs="TH SarabunPSK"/>
          <w:spacing w:val="-8"/>
          <w:sz w:val="32"/>
          <w:szCs w:val="32"/>
        </w:rPr>
        <w:t>is true</w:t>
      </w:r>
      <w:r w:rsidRPr="004D0E7D">
        <w:rPr>
          <w:rFonts w:ascii="TH SarabunPSK" w:hAnsi="TH SarabunPSK" w:cs="TH SarabunPSK" w:hint="cs"/>
          <w:spacing w:val="-8"/>
          <w:sz w:val="32"/>
          <w:szCs w:val="32"/>
        </w:rPr>
        <w:t xml:space="preserve"> and accurate, the practices and procedures set out in this Manual will be implemented and maintained at all sites of </w:t>
      </w:r>
      <w:r w:rsidRPr="004D0E7D">
        <w:rPr>
          <w:rFonts w:ascii="TH SarabunPSK" w:hAnsi="TH SarabunPSK" w:cs="TH SarabunPSK" w:hint="cs"/>
          <w:b/>
          <w:bCs/>
          <w:i/>
          <w:iCs/>
          <w:color w:val="FF0000"/>
          <w:spacing w:val="-8"/>
          <w:sz w:val="32"/>
          <w:szCs w:val="32"/>
          <w:u w:val="dotted"/>
        </w:rPr>
        <w:t>Company name (Pty)Ltd</w:t>
      </w:r>
    </w:p>
    <w:p w14:paraId="075916EF" w14:textId="77777777" w:rsidR="00387AF6" w:rsidRPr="004D0E7D" w:rsidRDefault="00387AF6" w:rsidP="004D0E7D">
      <w:pPr>
        <w:spacing w:after="0"/>
        <w:jc w:val="thaiDistribute"/>
        <w:rPr>
          <w:rFonts w:ascii="TH SarabunPSK" w:hAnsi="TH SarabunPSK" w:cs="TH SarabunPSK"/>
          <w:spacing w:val="-8"/>
          <w:sz w:val="32"/>
          <w:szCs w:val="32"/>
        </w:rPr>
      </w:pPr>
      <w:r w:rsidRPr="004D0E7D">
        <w:rPr>
          <w:rFonts w:ascii="TH SarabunPSK" w:hAnsi="TH SarabunPSK" w:cs="TH SarabunPSK" w:hint="cs"/>
          <w:spacing w:val="-8"/>
          <w:sz w:val="32"/>
          <w:szCs w:val="32"/>
        </w:rPr>
        <w:t xml:space="preserve">This Procedures Manual will be adjusted and adapted to comply with all future relevant changes to DG-CAAT Regulations, unless </w:t>
      </w:r>
      <w:r w:rsidRPr="004D0E7D">
        <w:rPr>
          <w:rFonts w:ascii="TH SarabunPSK" w:hAnsi="TH SarabunPSK" w:cs="TH SarabunPSK" w:hint="cs"/>
          <w:b/>
          <w:bCs/>
          <w:i/>
          <w:iCs/>
          <w:color w:val="FF0000"/>
          <w:spacing w:val="-8"/>
          <w:sz w:val="32"/>
          <w:szCs w:val="32"/>
          <w:u w:val="dotted"/>
        </w:rPr>
        <w:t>Company name (Pty)Ltd</w:t>
      </w:r>
      <w:r w:rsidRPr="004D0E7D">
        <w:rPr>
          <w:rFonts w:ascii="TH SarabunPSK" w:hAnsi="TH SarabunPSK" w:cs="TH SarabunPSK" w:hint="cs"/>
          <w:color w:val="FF0000"/>
          <w:spacing w:val="-8"/>
          <w:sz w:val="32"/>
          <w:szCs w:val="32"/>
        </w:rPr>
        <w:t xml:space="preserve"> </w:t>
      </w:r>
      <w:r w:rsidRPr="004D0E7D">
        <w:rPr>
          <w:rFonts w:ascii="TH SarabunPSK" w:hAnsi="TH SarabunPSK" w:cs="TH SarabunPSK" w:hint="cs"/>
          <w:spacing w:val="-8"/>
          <w:sz w:val="32"/>
          <w:szCs w:val="32"/>
        </w:rPr>
        <w:t>informs the Civil Aviation Authority of Thailand that it no longer wishes to convey dangerous goods by air.</w:t>
      </w:r>
    </w:p>
    <w:p w14:paraId="191ED29C" w14:textId="331116D4" w:rsidR="00387AF6" w:rsidRPr="004D0E7D" w:rsidRDefault="00387AF6" w:rsidP="004D0E7D">
      <w:pPr>
        <w:spacing w:after="0"/>
        <w:jc w:val="thaiDistribute"/>
        <w:rPr>
          <w:rFonts w:ascii="TH SarabunPSK" w:hAnsi="TH SarabunPSK" w:cs="TH SarabunPSK"/>
          <w:spacing w:val="-8"/>
          <w:sz w:val="32"/>
          <w:szCs w:val="32"/>
        </w:rPr>
      </w:pPr>
      <w:r w:rsidRPr="004D0E7D">
        <w:rPr>
          <w:rFonts w:ascii="TH SarabunPSK" w:hAnsi="TH SarabunPSK" w:cs="TH SarabunPSK" w:hint="cs"/>
          <w:b/>
          <w:bCs/>
          <w:i/>
          <w:iCs/>
          <w:color w:val="FF0000"/>
          <w:spacing w:val="-8"/>
          <w:sz w:val="32"/>
          <w:szCs w:val="32"/>
          <w:u w:val="dotted"/>
        </w:rPr>
        <w:t>Company name (Pty) Ltd</w:t>
      </w:r>
      <w:r w:rsidRPr="004D0E7D">
        <w:rPr>
          <w:rFonts w:ascii="TH SarabunPSK" w:hAnsi="TH SarabunPSK" w:cs="TH SarabunPSK" w:hint="cs"/>
          <w:color w:val="FF0000"/>
          <w:spacing w:val="-8"/>
          <w:sz w:val="32"/>
          <w:szCs w:val="32"/>
        </w:rPr>
        <w:t xml:space="preserve"> </w:t>
      </w:r>
      <w:r w:rsidRPr="004D0E7D">
        <w:rPr>
          <w:rFonts w:ascii="TH SarabunPSK" w:hAnsi="TH SarabunPSK" w:cs="TH SarabunPSK" w:hint="cs"/>
          <w:spacing w:val="-8"/>
          <w:sz w:val="32"/>
          <w:szCs w:val="32"/>
        </w:rPr>
        <w:t xml:space="preserve">will inform </w:t>
      </w:r>
      <w:r w:rsidR="00CB41B4" w:rsidRPr="004D0E7D">
        <w:rPr>
          <w:rFonts w:ascii="TH SarabunPSK" w:hAnsi="TH SarabunPSK" w:cs="TH SarabunPSK" w:hint="cs"/>
          <w:spacing w:val="-8"/>
          <w:sz w:val="32"/>
          <w:szCs w:val="32"/>
        </w:rPr>
        <w:t xml:space="preserve">CAAT </w:t>
      </w:r>
      <w:r w:rsidRPr="004D0E7D">
        <w:rPr>
          <w:rFonts w:ascii="TH SarabunPSK" w:hAnsi="TH SarabunPSK" w:cs="TH SarabunPSK" w:hint="cs"/>
          <w:spacing w:val="-8"/>
          <w:sz w:val="32"/>
          <w:szCs w:val="32"/>
        </w:rPr>
        <w:t>in writing of:</w:t>
      </w:r>
      <w:r w:rsidR="00A2796A" w:rsidRPr="004D0E7D">
        <w:rPr>
          <w:rFonts w:ascii="TH SarabunPSK" w:hAnsi="TH SarabunPSK" w:cs="TH SarabunPSK" w:hint="cs"/>
          <w:spacing w:val="-8"/>
          <w:sz w:val="32"/>
          <w:szCs w:val="32"/>
        </w:rPr>
        <w:t xml:space="preserve"> </w:t>
      </w:r>
      <w:r w:rsidRPr="004D0E7D">
        <w:rPr>
          <w:rFonts w:ascii="TH SarabunPSK" w:hAnsi="TH SarabunPSK" w:cs="TH SarabunPSK" w:hint="cs"/>
          <w:spacing w:val="-8"/>
          <w:sz w:val="32"/>
          <w:szCs w:val="32"/>
        </w:rPr>
        <w:t>minor changes / deviation to its Procedures Manual at least within 10 working days; an</w:t>
      </w:r>
      <w:r w:rsidR="00D50816" w:rsidRPr="004D0E7D">
        <w:rPr>
          <w:rFonts w:ascii="TH SarabunPSK" w:hAnsi="TH SarabunPSK" w:cs="TH SarabunPSK" w:hint="cs"/>
          <w:spacing w:val="-8"/>
          <w:sz w:val="32"/>
          <w:szCs w:val="32"/>
        </w:rPr>
        <w:t>d</w:t>
      </w:r>
      <w:r w:rsidRPr="004D0E7D">
        <w:rPr>
          <w:rFonts w:ascii="TH SarabunPSK" w:hAnsi="TH SarabunPSK" w:cs="TH SarabunPSK" w:hint="cs"/>
          <w:spacing w:val="-8"/>
          <w:sz w:val="32"/>
          <w:szCs w:val="32"/>
        </w:rPr>
        <w:t xml:space="preserve"> major planned changes, such as new acceptance, labeling, handling, storage and segregation</w:t>
      </w:r>
      <w:r w:rsidR="00422E49" w:rsidRPr="004D0E7D">
        <w:rPr>
          <w:rFonts w:ascii="TH SarabunPSK" w:hAnsi="TH SarabunPSK" w:cs="TH SarabunPSK" w:hint="cs"/>
          <w:spacing w:val="-8"/>
          <w:sz w:val="32"/>
          <w:szCs w:val="32"/>
        </w:rPr>
        <w:t xml:space="preserve"> </w:t>
      </w:r>
      <w:r w:rsidRPr="004D0E7D">
        <w:rPr>
          <w:rFonts w:ascii="TH SarabunPSK" w:hAnsi="TH SarabunPSK" w:cs="TH SarabunPSK" w:hint="cs"/>
          <w:spacing w:val="-8"/>
          <w:sz w:val="32"/>
          <w:szCs w:val="32"/>
        </w:rPr>
        <w:t>procedures and or major building works which might affect compliance with relevant Civil Aviation legislation or change of site/address, at least 15 working days prior to the commencement/the planned change,</w:t>
      </w:r>
    </w:p>
    <w:p w14:paraId="4E827C0B" w14:textId="7AC3021A" w:rsidR="00387AF6" w:rsidRPr="004D0E7D" w:rsidRDefault="00387AF6" w:rsidP="004D0E7D">
      <w:pPr>
        <w:spacing w:after="0"/>
        <w:jc w:val="thaiDistribute"/>
        <w:rPr>
          <w:rFonts w:ascii="TH SarabunPSK" w:hAnsi="TH SarabunPSK" w:cs="TH SarabunPSK"/>
          <w:spacing w:val="-8"/>
          <w:sz w:val="32"/>
          <w:szCs w:val="32"/>
        </w:rPr>
      </w:pPr>
      <w:proofErr w:type="gramStart"/>
      <w:r w:rsidRPr="004D0E7D">
        <w:rPr>
          <w:rFonts w:ascii="TH SarabunPSK" w:hAnsi="TH SarabunPSK" w:cs="TH SarabunPSK" w:hint="cs"/>
          <w:spacing w:val="-8"/>
          <w:sz w:val="32"/>
          <w:szCs w:val="32"/>
        </w:rPr>
        <w:t>In order to</w:t>
      </w:r>
      <w:proofErr w:type="gramEnd"/>
      <w:r w:rsidRPr="004D0E7D">
        <w:rPr>
          <w:rFonts w:ascii="TH SarabunPSK" w:hAnsi="TH SarabunPSK" w:cs="TH SarabunPSK" w:hint="cs"/>
          <w:spacing w:val="-8"/>
          <w:sz w:val="32"/>
          <w:szCs w:val="32"/>
        </w:rPr>
        <w:t xml:space="preserve"> ensure compliance with relevant Civil Aviation legislation, </w:t>
      </w:r>
      <w:r w:rsidR="006C05E1" w:rsidRPr="004D0E7D">
        <w:rPr>
          <w:rFonts w:ascii="TH SarabunPSK" w:hAnsi="TH SarabunPSK" w:cs="TH SarabunPSK" w:hint="cs"/>
          <w:b/>
          <w:bCs/>
          <w:i/>
          <w:iCs/>
          <w:color w:val="FF0000"/>
          <w:spacing w:val="-8"/>
          <w:sz w:val="32"/>
          <w:szCs w:val="32"/>
          <w:u w:val="dotted"/>
        </w:rPr>
        <w:t>C</w:t>
      </w:r>
      <w:r w:rsidRPr="004D0E7D">
        <w:rPr>
          <w:rFonts w:ascii="TH SarabunPSK" w:hAnsi="TH SarabunPSK" w:cs="TH SarabunPSK" w:hint="cs"/>
          <w:b/>
          <w:bCs/>
          <w:i/>
          <w:iCs/>
          <w:color w:val="FF0000"/>
          <w:spacing w:val="-8"/>
          <w:sz w:val="32"/>
          <w:szCs w:val="32"/>
          <w:u w:val="dotted"/>
        </w:rPr>
        <w:t>ompany name (Pty) Ltd</w:t>
      </w:r>
      <w:r w:rsidRPr="004D0E7D">
        <w:rPr>
          <w:rFonts w:ascii="TH SarabunPSK" w:hAnsi="TH SarabunPSK" w:cs="TH SarabunPSK" w:hint="cs"/>
          <w:color w:val="FF0000"/>
          <w:spacing w:val="-8"/>
          <w:sz w:val="32"/>
          <w:szCs w:val="32"/>
        </w:rPr>
        <w:t xml:space="preserve"> </w:t>
      </w:r>
      <w:r w:rsidRPr="004D0E7D">
        <w:rPr>
          <w:rFonts w:ascii="TH SarabunPSK" w:hAnsi="TH SarabunPSK" w:cs="TH SarabunPSK" w:hint="cs"/>
          <w:spacing w:val="-8"/>
          <w:sz w:val="32"/>
          <w:szCs w:val="32"/>
        </w:rPr>
        <w:t>will cooperate fully with all inspections, as required, and provide access to all documents, as requested by authorized officers,</w:t>
      </w:r>
    </w:p>
    <w:p w14:paraId="7EDD95DF" w14:textId="77777777" w:rsidR="00387AF6" w:rsidRPr="004D0E7D" w:rsidRDefault="00387AF6" w:rsidP="004D0E7D">
      <w:pPr>
        <w:spacing w:after="0"/>
        <w:jc w:val="thaiDistribute"/>
        <w:rPr>
          <w:rFonts w:ascii="TH SarabunPSK" w:hAnsi="TH SarabunPSK" w:cs="TH SarabunPSK"/>
          <w:spacing w:val="-8"/>
          <w:sz w:val="32"/>
          <w:szCs w:val="32"/>
        </w:rPr>
      </w:pPr>
      <w:r w:rsidRPr="004D0E7D">
        <w:rPr>
          <w:rFonts w:ascii="TH SarabunPSK" w:hAnsi="TH SarabunPSK" w:cs="TH SarabunPSK" w:hint="cs"/>
          <w:b/>
          <w:bCs/>
          <w:i/>
          <w:iCs/>
          <w:color w:val="FF0000"/>
          <w:spacing w:val="-8"/>
          <w:sz w:val="32"/>
          <w:szCs w:val="32"/>
          <w:u w:val="dotted"/>
        </w:rPr>
        <w:t>Company name (Pty)Ltd</w:t>
      </w:r>
      <w:r w:rsidRPr="004D0E7D">
        <w:rPr>
          <w:rFonts w:ascii="TH SarabunPSK" w:hAnsi="TH SarabunPSK" w:cs="TH SarabunPSK" w:hint="cs"/>
          <w:color w:val="FF0000"/>
          <w:spacing w:val="-8"/>
          <w:sz w:val="32"/>
          <w:szCs w:val="32"/>
        </w:rPr>
        <w:t xml:space="preserve"> </w:t>
      </w:r>
      <w:r w:rsidRPr="004D0E7D">
        <w:rPr>
          <w:rFonts w:ascii="TH SarabunPSK" w:hAnsi="TH SarabunPSK" w:cs="TH SarabunPSK" w:hint="cs"/>
          <w:spacing w:val="-8"/>
          <w:sz w:val="32"/>
          <w:szCs w:val="32"/>
        </w:rPr>
        <w:t>will inform CAAT of any serious security breaches and of any suspicious circumstances which may be relevant to aviation security in particular any attempt to conceal prohibited articles in consignments,</w:t>
      </w:r>
    </w:p>
    <w:p w14:paraId="676C4CF1" w14:textId="77777777" w:rsidR="00557B3D" w:rsidRPr="004D0E7D" w:rsidRDefault="00387AF6" w:rsidP="004D0E7D">
      <w:pPr>
        <w:spacing w:after="0"/>
        <w:jc w:val="thaiDistribute"/>
        <w:rPr>
          <w:rFonts w:ascii="TH SarabunPSK" w:hAnsi="TH SarabunPSK" w:cs="TH SarabunPSK"/>
          <w:b/>
          <w:bCs/>
          <w:i/>
          <w:iCs/>
          <w:color w:val="FF0000"/>
          <w:spacing w:val="-8"/>
          <w:sz w:val="32"/>
          <w:szCs w:val="32"/>
          <w:u w:val="dotted"/>
        </w:rPr>
      </w:pPr>
      <w:r w:rsidRPr="004D0E7D">
        <w:rPr>
          <w:rFonts w:ascii="TH SarabunPSK" w:hAnsi="TH SarabunPSK" w:cs="TH SarabunPSK" w:hint="cs"/>
          <w:b/>
          <w:bCs/>
          <w:i/>
          <w:iCs/>
          <w:color w:val="FF0000"/>
          <w:spacing w:val="-8"/>
          <w:sz w:val="32"/>
          <w:szCs w:val="32"/>
          <w:u w:val="dotted"/>
        </w:rPr>
        <w:t>Company name (Pty)Ltd</w:t>
      </w:r>
      <w:r w:rsidRPr="004D0E7D">
        <w:rPr>
          <w:rFonts w:ascii="TH SarabunPSK" w:hAnsi="TH SarabunPSK" w:cs="TH SarabunPSK" w:hint="cs"/>
          <w:color w:val="FF0000"/>
          <w:spacing w:val="-8"/>
          <w:sz w:val="32"/>
          <w:szCs w:val="32"/>
        </w:rPr>
        <w:t xml:space="preserve"> </w:t>
      </w:r>
      <w:r w:rsidRPr="004D0E7D">
        <w:rPr>
          <w:rFonts w:ascii="TH SarabunPSK" w:hAnsi="TH SarabunPSK" w:cs="TH SarabunPSK" w:hint="cs"/>
          <w:spacing w:val="-8"/>
          <w:sz w:val="32"/>
          <w:szCs w:val="32"/>
        </w:rPr>
        <w:t xml:space="preserve">will ensure that all relevant staff receive appropriate training and are aware of their security responsibilities under the company’s Procedures Manual </w:t>
      </w:r>
    </w:p>
    <w:p w14:paraId="15CB9116" w14:textId="58B9B547" w:rsidR="00387AF6" w:rsidRPr="004D0E7D" w:rsidRDefault="00387AF6" w:rsidP="004D0E7D">
      <w:pPr>
        <w:spacing w:after="0"/>
        <w:jc w:val="thaiDistribute"/>
        <w:rPr>
          <w:rFonts w:ascii="TH SarabunPSK" w:hAnsi="TH SarabunPSK" w:cs="TH SarabunPSK"/>
          <w:spacing w:val="-8"/>
          <w:sz w:val="32"/>
          <w:szCs w:val="32"/>
        </w:rPr>
      </w:pPr>
      <w:r w:rsidRPr="004D0E7D">
        <w:rPr>
          <w:rFonts w:ascii="TH SarabunPSK" w:hAnsi="TH SarabunPSK" w:cs="TH SarabunPSK" w:hint="cs"/>
          <w:b/>
          <w:bCs/>
          <w:i/>
          <w:iCs/>
          <w:color w:val="FF0000"/>
          <w:spacing w:val="-8"/>
          <w:sz w:val="32"/>
          <w:szCs w:val="32"/>
          <w:u w:val="dotted"/>
        </w:rPr>
        <w:t>Company name (Pty)Ltd</w:t>
      </w:r>
      <w:r w:rsidRPr="004D0E7D">
        <w:rPr>
          <w:rFonts w:ascii="TH SarabunPSK" w:hAnsi="TH SarabunPSK" w:cs="TH SarabunPSK" w:hint="cs"/>
          <w:color w:val="FF0000"/>
          <w:spacing w:val="-8"/>
          <w:sz w:val="32"/>
          <w:szCs w:val="32"/>
        </w:rPr>
        <w:t xml:space="preserve"> </w:t>
      </w:r>
      <w:r w:rsidRPr="004D0E7D">
        <w:rPr>
          <w:rFonts w:ascii="TH SarabunPSK" w:hAnsi="TH SarabunPSK" w:cs="TH SarabunPSK" w:hint="cs"/>
          <w:spacing w:val="-8"/>
          <w:sz w:val="32"/>
          <w:szCs w:val="32"/>
        </w:rPr>
        <w:t>will inform CAAT if it ceases trading; it no longer deals with conveyance of dangerous goods; or it can no longer meet the requirements of the relevant Civil Aviation legislation.</w:t>
      </w:r>
    </w:p>
    <w:p w14:paraId="691421F3" w14:textId="77777777" w:rsidR="00387AF6" w:rsidRPr="004D0E7D" w:rsidRDefault="00387AF6" w:rsidP="004D0E7D">
      <w:pPr>
        <w:spacing w:after="0"/>
        <w:jc w:val="thaiDistribute"/>
        <w:rPr>
          <w:rFonts w:ascii="TH SarabunPSK" w:hAnsi="TH SarabunPSK" w:cs="TH SarabunPSK"/>
          <w:spacing w:val="-8"/>
          <w:sz w:val="32"/>
          <w:szCs w:val="32"/>
        </w:rPr>
      </w:pPr>
      <w:r w:rsidRPr="004D0E7D">
        <w:rPr>
          <w:rFonts w:ascii="TH SarabunPSK" w:hAnsi="TH SarabunPSK" w:cs="TH SarabunPSK" w:hint="cs"/>
          <w:spacing w:val="-8"/>
          <w:sz w:val="32"/>
          <w:szCs w:val="32"/>
        </w:rPr>
        <w:t>I shall accept full responsibility for this declaration.</w:t>
      </w:r>
    </w:p>
    <w:p w14:paraId="27F144F5" w14:textId="77777777" w:rsidR="000621AF" w:rsidRPr="004D0E7D" w:rsidRDefault="000621AF" w:rsidP="004D0E7D">
      <w:pPr>
        <w:spacing w:after="0"/>
        <w:jc w:val="thaiDistribute"/>
        <w:rPr>
          <w:rFonts w:ascii="TH SarabunPSK" w:hAnsi="TH SarabunPSK" w:cs="TH SarabunPSK"/>
          <w:spacing w:val="-8"/>
          <w:sz w:val="32"/>
          <w:szCs w:val="32"/>
        </w:rPr>
      </w:pPr>
    </w:p>
    <w:p w14:paraId="4A229796" w14:textId="01795CFF" w:rsidR="00387AF6" w:rsidRPr="00527D7D" w:rsidRDefault="00387AF6" w:rsidP="003E3026">
      <w:pPr>
        <w:jc w:val="thaiDistribute"/>
        <w:rPr>
          <w:rFonts w:ascii="TH SarabunPSK" w:hAnsi="TH SarabunPSK" w:cs="TH SarabunPSK"/>
          <w:sz w:val="32"/>
          <w:szCs w:val="32"/>
        </w:rPr>
      </w:pPr>
      <w:r w:rsidRPr="00527D7D">
        <w:rPr>
          <w:rFonts w:ascii="TH SarabunPSK" w:hAnsi="TH SarabunPSK" w:cs="TH SarabunPSK" w:hint="cs"/>
          <w:sz w:val="32"/>
          <w:szCs w:val="32"/>
        </w:rPr>
        <w:t>Signature: _________________________________ Date: _____________________</w:t>
      </w:r>
    </w:p>
    <w:p w14:paraId="2C1E24D8" w14:textId="77777777" w:rsidR="00387AF6" w:rsidRPr="00527D7D" w:rsidRDefault="00387AF6" w:rsidP="003E3026">
      <w:pPr>
        <w:jc w:val="thaiDistribute"/>
        <w:rPr>
          <w:rFonts w:ascii="TH SarabunPSK" w:hAnsi="TH SarabunPSK" w:cs="TH SarabunPSK"/>
          <w:sz w:val="32"/>
          <w:szCs w:val="32"/>
        </w:rPr>
      </w:pPr>
      <w:r w:rsidRPr="00527D7D">
        <w:rPr>
          <w:rFonts w:ascii="TH SarabunPSK" w:hAnsi="TH SarabunPSK" w:cs="TH SarabunPSK" w:hint="cs"/>
          <w:sz w:val="32"/>
          <w:szCs w:val="32"/>
        </w:rPr>
        <w:t xml:space="preserve">Name surname, </w:t>
      </w:r>
      <w:r w:rsidRPr="00527D7D">
        <w:rPr>
          <w:rFonts w:ascii="TH SarabunPSK" w:hAnsi="TH SarabunPSK" w:cs="TH SarabunPSK" w:hint="cs"/>
          <w:color w:val="ADADAD" w:themeColor="background2" w:themeShade="BF"/>
          <w:sz w:val="32"/>
          <w:szCs w:val="32"/>
        </w:rPr>
        <w:t xml:space="preserve">Managing Director or Authorize Person </w:t>
      </w:r>
    </w:p>
    <w:p w14:paraId="043FAE02" w14:textId="77777777" w:rsidR="00FA7A31" w:rsidRPr="00527D7D" w:rsidRDefault="00FA7A31" w:rsidP="003E3026">
      <w:pPr>
        <w:jc w:val="thaiDistribute"/>
        <w:rPr>
          <w:rFonts w:ascii="TH SarabunPSK" w:hAnsi="TH SarabunPSK" w:cs="TH SarabunPSK"/>
          <w:sz w:val="32"/>
          <w:szCs w:val="32"/>
        </w:rPr>
      </w:pPr>
    </w:p>
    <w:p w14:paraId="064F1112" w14:textId="77777777" w:rsidR="00FA7A31" w:rsidRPr="00527D7D" w:rsidRDefault="00FA7A31" w:rsidP="003E3026">
      <w:pPr>
        <w:jc w:val="thaiDistribute"/>
        <w:rPr>
          <w:rFonts w:ascii="TH SarabunPSK" w:hAnsi="TH SarabunPSK" w:cs="TH SarabunPSK"/>
          <w:sz w:val="32"/>
          <w:szCs w:val="32"/>
        </w:rPr>
      </w:pPr>
    </w:p>
    <w:p w14:paraId="4316F873" w14:textId="77777777" w:rsidR="00FA7A31" w:rsidRDefault="00FA7A31" w:rsidP="003E3026">
      <w:pPr>
        <w:jc w:val="thaiDistribute"/>
        <w:rPr>
          <w:rFonts w:ascii="TH SarabunPSK" w:hAnsi="TH SarabunPSK" w:cs="TH SarabunPSK"/>
          <w:sz w:val="32"/>
          <w:szCs w:val="32"/>
        </w:rPr>
      </w:pPr>
    </w:p>
    <w:p w14:paraId="37BAFD11" w14:textId="77777777" w:rsidR="00DE0E80" w:rsidRPr="00527D7D" w:rsidRDefault="00DE0E80" w:rsidP="003E3026">
      <w:pPr>
        <w:jc w:val="thaiDistribute"/>
        <w:rPr>
          <w:rFonts w:ascii="TH SarabunPSK" w:hAnsi="TH SarabunPSK" w:cs="TH SarabunPSK"/>
          <w:sz w:val="32"/>
          <w:szCs w:val="32"/>
        </w:rPr>
      </w:pPr>
    </w:p>
    <w:p w14:paraId="686BE0B0" w14:textId="14E75D30" w:rsidR="00FD4D9F" w:rsidRPr="00D772AB" w:rsidRDefault="00BB5EC6">
      <w:pPr>
        <w:pStyle w:val="Heading1"/>
        <w:numPr>
          <w:ilvl w:val="0"/>
          <w:numId w:val="67"/>
        </w:numPr>
      </w:pPr>
      <w:bookmarkStart w:id="171" w:name="_Toc198030702"/>
      <w:r w:rsidRPr="00D772AB">
        <w:rPr>
          <w:rFonts w:hint="cs"/>
        </w:rPr>
        <w:lastRenderedPageBreak/>
        <w:t>O</w:t>
      </w:r>
      <w:r w:rsidR="00387AF6" w:rsidRPr="00D772AB">
        <w:rPr>
          <w:rFonts w:hint="cs"/>
        </w:rPr>
        <w:t>rganizational Structure</w:t>
      </w:r>
      <w:bookmarkStart w:id="172" w:name="_Toc192445877"/>
      <w:bookmarkStart w:id="173" w:name="_Toc192446081"/>
      <w:bookmarkStart w:id="174" w:name="_Toc192446315"/>
      <w:bookmarkStart w:id="175" w:name="_Toc192446439"/>
      <w:bookmarkStart w:id="176" w:name="_Toc192446702"/>
      <w:bookmarkStart w:id="177" w:name="_Toc192446766"/>
      <w:bookmarkStart w:id="178" w:name="_Toc192446828"/>
      <w:bookmarkStart w:id="179" w:name="_Toc192446890"/>
      <w:bookmarkStart w:id="180" w:name="_Toc192446986"/>
      <w:bookmarkStart w:id="181" w:name="_Toc192447070"/>
      <w:bookmarkStart w:id="182" w:name="_Toc192447258"/>
      <w:bookmarkStart w:id="183" w:name="_Toc192448470"/>
      <w:bookmarkStart w:id="184" w:name="_Toc192448738"/>
      <w:bookmarkStart w:id="185" w:name="_Toc192449089"/>
      <w:bookmarkStart w:id="186" w:name="_Toc192493570"/>
      <w:bookmarkStart w:id="187" w:name="_Toc192494926"/>
      <w:bookmarkStart w:id="188" w:name="_Toc192495034"/>
      <w:bookmarkStart w:id="189" w:name="_Toc192495695"/>
      <w:bookmarkStart w:id="190" w:name="_Toc192495808"/>
      <w:bookmarkStart w:id="191" w:name="_Toc192496857"/>
      <w:bookmarkStart w:id="192" w:name="_Toc192497105"/>
      <w:bookmarkStart w:id="193" w:name="_Toc192510272"/>
      <w:bookmarkStart w:id="194" w:name="_Toc192540621"/>
      <w:bookmarkStart w:id="195" w:name="_Toc192540758"/>
      <w:bookmarkStart w:id="196" w:name="_Toc192540869"/>
      <w:bookmarkStart w:id="197" w:name="_Toc192540980"/>
      <w:bookmarkStart w:id="198" w:name="_Toc192541091"/>
      <w:bookmarkStart w:id="199" w:name="_Toc192541203"/>
      <w:bookmarkStart w:id="200" w:name="_Toc192574163"/>
      <w:bookmarkStart w:id="201" w:name="_Toc192574276"/>
      <w:bookmarkStart w:id="202" w:name="_Toc192575414"/>
      <w:bookmarkStart w:id="203" w:name="_Toc192762293"/>
      <w:bookmarkStart w:id="204" w:name="_Toc192762862"/>
      <w:bookmarkStart w:id="205" w:name="_Toc192762975"/>
      <w:bookmarkStart w:id="206" w:name="_Toc192763088"/>
      <w:bookmarkStart w:id="207" w:name="_Toc192763243"/>
      <w:bookmarkStart w:id="208" w:name="_Toc192763356"/>
      <w:bookmarkStart w:id="209" w:name="_Toc192766283"/>
      <w:bookmarkStart w:id="210" w:name="_Toc192766548"/>
      <w:bookmarkStart w:id="211" w:name="_Toc192769307"/>
      <w:bookmarkStart w:id="212" w:name="_Toc192770037"/>
      <w:bookmarkStart w:id="213" w:name="_Toc192770529"/>
      <w:bookmarkStart w:id="214" w:name="_Toc192770038"/>
      <w:bookmarkStart w:id="215" w:name="_Toc19277053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23F4DDFD" w14:textId="77777777" w:rsidR="00A359A6" w:rsidRPr="00D772AB" w:rsidRDefault="00A359A6">
      <w:pPr>
        <w:pStyle w:val="ListParagraph"/>
        <w:keepNext/>
        <w:keepLines/>
        <w:numPr>
          <w:ilvl w:val="0"/>
          <w:numId w:val="67"/>
        </w:numPr>
        <w:tabs>
          <w:tab w:val="left" w:pos="567"/>
        </w:tabs>
        <w:spacing w:before="120" w:after="40"/>
        <w:contextualSpacing w:val="0"/>
        <w:jc w:val="thaiDistribute"/>
        <w:outlineLvl w:val="1"/>
        <w:rPr>
          <w:rFonts w:ascii="TH SarabunPSK" w:hAnsi="TH SarabunPSK" w:cs="TH SarabunPSK"/>
          <w:b/>
          <w:bCs/>
          <w:vanish/>
          <w:sz w:val="32"/>
          <w:szCs w:val="32"/>
        </w:rPr>
      </w:pPr>
      <w:bookmarkStart w:id="216" w:name="_Toc192776179"/>
      <w:bookmarkStart w:id="217" w:name="_Toc192781795"/>
      <w:bookmarkStart w:id="218" w:name="_Toc192791230"/>
      <w:bookmarkStart w:id="219" w:name="_Toc192791394"/>
      <w:bookmarkStart w:id="220" w:name="_Toc192792241"/>
      <w:bookmarkStart w:id="221" w:name="_Toc192792639"/>
      <w:bookmarkStart w:id="222" w:name="_Toc192792829"/>
      <w:bookmarkStart w:id="223" w:name="_Toc192795524"/>
      <w:bookmarkStart w:id="224" w:name="_Toc192795721"/>
      <w:bookmarkStart w:id="225" w:name="_Toc192795926"/>
      <w:bookmarkStart w:id="226" w:name="_Toc192796131"/>
      <w:bookmarkStart w:id="227" w:name="_Toc192796337"/>
      <w:bookmarkStart w:id="228" w:name="_Toc192796542"/>
      <w:bookmarkStart w:id="229" w:name="_Toc192796747"/>
      <w:bookmarkStart w:id="230" w:name="_Toc192796952"/>
      <w:bookmarkStart w:id="231" w:name="_Toc192797158"/>
      <w:bookmarkStart w:id="232" w:name="_Toc192797365"/>
      <w:bookmarkStart w:id="233" w:name="_Toc192797572"/>
      <w:bookmarkStart w:id="234" w:name="_Toc192799084"/>
      <w:bookmarkStart w:id="235" w:name="_Toc192799355"/>
      <w:bookmarkStart w:id="236" w:name="_Toc192800272"/>
      <w:bookmarkStart w:id="237" w:name="_Toc192800542"/>
      <w:bookmarkStart w:id="238" w:name="_Toc192800811"/>
      <w:bookmarkStart w:id="239" w:name="_Toc192801079"/>
      <w:bookmarkStart w:id="240" w:name="_Toc192801375"/>
      <w:bookmarkStart w:id="241" w:name="_Toc192801670"/>
      <w:bookmarkStart w:id="242" w:name="_Toc192802561"/>
      <w:bookmarkStart w:id="243" w:name="_Toc192802864"/>
      <w:bookmarkStart w:id="244" w:name="_Toc192803167"/>
      <w:bookmarkStart w:id="245" w:name="_Toc192803469"/>
      <w:bookmarkStart w:id="246" w:name="_Toc192803928"/>
      <w:bookmarkStart w:id="247" w:name="_Toc192805019"/>
      <w:bookmarkStart w:id="248" w:name="_Toc193098089"/>
      <w:bookmarkStart w:id="249" w:name="_Toc193098698"/>
      <w:bookmarkStart w:id="250" w:name="_Toc193099530"/>
      <w:bookmarkStart w:id="251" w:name="_Toc193099831"/>
      <w:bookmarkStart w:id="252" w:name="_Toc193117090"/>
      <w:bookmarkStart w:id="253" w:name="_Toc193119655"/>
      <w:bookmarkStart w:id="254" w:name="_Toc193120086"/>
      <w:bookmarkStart w:id="255" w:name="_Toc193226015"/>
      <w:bookmarkStart w:id="256" w:name="_Toc193226287"/>
      <w:bookmarkStart w:id="257" w:name="_Toc193351397"/>
      <w:bookmarkStart w:id="258" w:name="_Toc193718993"/>
      <w:bookmarkStart w:id="259" w:name="_Toc193719270"/>
      <w:bookmarkStart w:id="260" w:name="_Toc193719547"/>
      <w:bookmarkStart w:id="261" w:name="_Toc193720415"/>
      <w:bookmarkStart w:id="262" w:name="_Toc193720693"/>
      <w:bookmarkStart w:id="263" w:name="_Toc193720971"/>
      <w:bookmarkStart w:id="264" w:name="_Toc193721249"/>
      <w:bookmarkStart w:id="265" w:name="_Toc193721527"/>
      <w:bookmarkStart w:id="266" w:name="_Toc193721805"/>
      <w:bookmarkStart w:id="267" w:name="_Toc193720941"/>
      <w:bookmarkStart w:id="268" w:name="_Toc193748228"/>
      <w:bookmarkStart w:id="269" w:name="_Toc193748504"/>
      <w:bookmarkStart w:id="270" w:name="_Toc193748780"/>
      <w:bookmarkStart w:id="271" w:name="_Toc193749058"/>
      <w:bookmarkStart w:id="272" w:name="_Toc193749335"/>
      <w:bookmarkStart w:id="273" w:name="_Toc193749612"/>
      <w:bookmarkStart w:id="274" w:name="_Toc193749889"/>
      <w:bookmarkStart w:id="275" w:name="_Toc193750165"/>
      <w:bookmarkStart w:id="276" w:name="_Toc193750441"/>
      <w:bookmarkStart w:id="277" w:name="_Toc193750716"/>
      <w:bookmarkStart w:id="278" w:name="_Toc193750993"/>
      <w:bookmarkStart w:id="279" w:name="_Toc193751268"/>
      <w:bookmarkStart w:id="280" w:name="_Toc193751542"/>
      <w:bookmarkStart w:id="281" w:name="_Toc193751816"/>
      <w:bookmarkStart w:id="282" w:name="_Toc193752090"/>
      <w:bookmarkStart w:id="283" w:name="_Toc193752364"/>
      <w:bookmarkStart w:id="284" w:name="_Toc193752640"/>
      <w:bookmarkStart w:id="285" w:name="_Toc193752916"/>
      <w:bookmarkStart w:id="286" w:name="_Toc193753191"/>
      <w:bookmarkStart w:id="287" w:name="_Toc193753466"/>
      <w:bookmarkStart w:id="288" w:name="_Toc193753741"/>
      <w:bookmarkStart w:id="289" w:name="_Toc193754015"/>
      <w:bookmarkStart w:id="290" w:name="_Toc193754289"/>
      <w:bookmarkStart w:id="291" w:name="_Toc193754562"/>
      <w:bookmarkStart w:id="292" w:name="_Toc193754834"/>
      <w:bookmarkStart w:id="293" w:name="_Toc193755104"/>
      <w:bookmarkStart w:id="294" w:name="_Toc193830139"/>
      <w:bookmarkStart w:id="295" w:name="_Toc193831112"/>
      <w:bookmarkStart w:id="296" w:name="_Toc193831683"/>
      <w:bookmarkStart w:id="297" w:name="_Toc193832304"/>
      <w:bookmarkStart w:id="298" w:name="_Toc193832582"/>
      <w:bookmarkStart w:id="299" w:name="_Toc193869831"/>
      <w:bookmarkStart w:id="300" w:name="_Toc193870513"/>
      <w:bookmarkStart w:id="301" w:name="_Toc193871074"/>
      <w:bookmarkStart w:id="302" w:name="_Toc193871350"/>
      <w:bookmarkStart w:id="303" w:name="_Toc193895997"/>
      <w:bookmarkStart w:id="304" w:name="_Toc193896464"/>
      <w:bookmarkStart w:id="305" w:name="_Toc193896858"/>
      <w:bookmarkStart w:id="306" w:name="_Toc193897373"/>
      <w:bookmarkStart w:id="307" w:name="_Toc193916391"/>
      <w:bookmarkStart w:id="308" w:name="_Toc193916660"/>
      <w:bookmarkStart w:id="309" w:name="_Toc193917840"/>
      <w:bookmarkStart w:id="310" w:name="_Toc193918109"/>
      <w:bookmarkStart w:id="311" w:name="_Toc193918378"/>
      <w:bookmarkStart w:id="312" w:name="_Toc193918647"/>
      <w:bookmarkStart w:id="313" w:name="_Toc193918915"/>
      <w:bookmarkStart w:id="314" w:name="_Toc193919183"/>
      <w:bookmarkStart w:id="315" w:name="_Toc193919449"/>
      <w:bookmarkStart w:id="316" w:name="_Toc193919713"/>
      <w:bookmarkStart w:id="317" w:name="_Toc193919976"/>
      <w:bookmarkStart w:id="318" w:name="_Toc193920236"/>
      <w:bookmarkStart w:id="319" w:name="_Toc193920495"/>
      <w:bookmarkStart w:id="320" w:name="_Toc193920754"/>
      <w:bookmarkStart w:id="321" w:name="_Toc193921013"/>
      <w:bookmarkStart w:id="322" w:name="_Toc193921272"/>
      <w:bookmarkStart w:id="323" w:name="_Toc193921529"/>
      <w:bookmarkStart w:id="324" w:name="_Toc193921786"/>
      <w:bookmarkStart w:id="325" w:name="_Toc193922297"/>
      <w:bookmarkStart w:id="326" w:name="_Toc193922553"/>
      <w:bookmarkStart w:id="327" w:name="_Toc193922809"/>
      <w:bookmarkStart w:id="328" w:name="_Toc193923577"/>
      <w:bookmarkStart w:id="329" w:name="_Toc193923837"/>
      <w:bookmarkStart w:id="330" w:name="_Toc193924100"/>
      <w:bookmarkStart w:id="331" w:name="_Toc193924362"/>
      <w:bookmarkStart w:id="332" w:name="_Toc193924614"/>
      <w:bookmarkStart w:id="333" w:name="_Toc193924863"/>
      <w:bookmarkStart w:id="334" w:name="_Toc193925134"/>
      <w:bookmarkStart w:id="335" w:name="_Toc193925404"/>
      <w:bookmarkStart w:id="336" w:name="_Toc193925674"/>
      <w:bookmarkStart w:id="337" w:name="_Toc193925944"/>
      <w:bookmarkStart w:id="338" w:name="_Toc194611469"/>
      <w:bookmarkStart w:id="339" w:name="_Toc195734606"/>
      <w:bookmarkStart w:id="340" w:name="_Toc198030099"/>
      <w:bookmarkStart w:id="341" w:name="_Toc198030369"/>
      <w:bookmarkStart w:id="342" w:name="_Toc19803070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26BD8A9D" w14:textId="18470CB1" w:rsidR="00387AF6" w:rsidRPr="00D772AB" w:rsidRDefault="00387AF6">
      <w:pPr>
        <w:pStyle w:val="Heading2"/>
        <w:numPr>
          <w:ilvl w:val="1"/>
          <w:numId w:val="28"/>
        </w:numPr>
      </w:pPr>
      <w:bookmarkStart w:id="343" w:name="_Toc198030704"/>
      <w:r w:rsidRPr="00D772AB">
        <w:rPr>
          <w:rFonts w:hint="cs"/>
        </w:rPr>
        <w:t>Company Profile</w:t>
      </w:r>
      <w:bookmarkEnd w:id="343"/>
    </w:p>
    <w:p w14:paraId="507B7A55" w14:textId="77777777" w:rsidR="00387AF6" w:rsidRPr="00D772AB" w:rsidRDefault="00387AF6" w:rsidP="003E3026">
      <w:pPr>
        <w:jc w:val="thaiDistribute"/>
        <w:rPr>
          <w:rFonts w:ascii="TH SarabunPSK" w:hAnsi="TH SarabunPSK" w:cs="TH SarabunPSK"/>
          <w:sz w:val="32"/>
          <w:szCs w:val="32"/>
        </w:rPr>
      </w:pPr>
      <w:r w:rsidRPr="00D772AB">
        <w:rPr>
          <w:rFonts w:ascii="TH SarabunPSK" w:hAnsi="TH SarabunPSK" w:cs="TH SarabunPSK" w:hint="cs"/>
          <w:b/>
          <w:bCs/>
          <w:i/>
          <w:iCs/>
          <w:color w:val="FF0000"/>
          <w:sz w:val="32"/>
          <w:szCs w:val="32"/>
          <w:u w:val="dotted"/>
        </w:rPr>
        <w:t>Company name (Pty)Ltd</w:t>
      </w:r>
      <w:r w:rsidRPr="00D772AB">
        <w:rPr>
          <w:rFonts w:ascii="TH SarabunPSK" w:hAnsi="TH SarabunPSK" w:cs="TH SarabunPSK" w:hint="cs"/>
          <w:sz w:val="32"/>
          <w:szCs w:val="32"/>
        </w:rPr>
        <w:t xml:space="preserve"> (Head Quarters)</w:t>
      </w:r>
    </w:p>
    <w:p w14:paraId="2C10EBCB" w14:textId="58789846" w:rsidR="00387AF6" w:rsidRPr="005A17CF" w:rsidRDefault="00387AF6" w:rsidP="003E3026">
      <w:pPr>
        <w:jc w:val="thaiDistribute"/>
        <w:rPr>
          <w:rFonts w:ascii="TH SarabunPSK" w:hAnsi="TH SarabunPSK" w:cs="TH SarabunPSK"/>
          <w:b/>
          <w:bCs/>
          <w:color w:val="EE0000"/>
          <w:sz w:val="32"/>
          <w:szCs w:val="32"/>
        </w:rPr>
      </w:pPr>
      <w:r w:rsidRPr="005A17CF">
        <w:rPr>
          <w:rFonts w:ascii="TH SarabunPSK" w:hAnsi="TH SarabunPSK" w:cs="TH SarabunPSK" w:hint="cs"/>
          <w:b/>
          <w:bCs/>
          <w:color w:val="EE0000"/>
          <w:sz w:val="32"/>
          <w:szCs w:val="32"/>
        </w:rPr>
        <w:t xml:space="preserve">Full </w:t>
      </w:r>
      <w:r w:rsidR="00E320A1">
        <w:rPr>
          <w:rFonts w:ascii="TH SarabunPSK" w:hAnsi="TH SarabunPSK" w:cs="TH SarabunPSK"/>
          <w:b/>
          <w:bCs/>
          <w:color w:val="EE0000"/>
          <w:sz w:val="32"/>
          <w:szCs w:val="32"/>
        </w:rPr>
        <w:t xml:space="preserve">name </w:t>
      </w:r>
      <w:r w:rsidR="00DA150B">
        <w:rPr>
          <w:rFonts w:ascii="TH SarabunPSK" w:hAnsi="TH SarabunPSK" w:cs="TH SarabunPSK"/>
          <w:b/>
          <w:bCs/>
          <w:color w:val="EE0000"/>
          <w:sz w:val="32"/>
          <w:szCs w:val="32"/>
        </w:rPr>
        <w:t xml:space="preserve">and </w:t>
      </w:r>
      <w:r w:rsidRPr="005A17CF">
        <w:rPr>
          <w:rFonts w:ascii="TH SarabunPSK" w:hAnsi="TH SarabunPSK" w:cs="TH SarabunPSK" w:hint="cs"/>
          <w:b/>
          <w:bCs/>
          <w:color w:val="EE0000"/>
          <w:sz w:val="32"/>
          <w:szCs w:val="32"/>
        </w:rPr>
        <w:t>address: …</w:t>
      </w:r>
    </w:p>
    <w:p w14:paraId="20328737" w14:textId="398C8086" w:rsidR="00387AF6" w:rsidRPr="00D772AB" w:rsidRDefault="00387AF6">
      <w:pPr>
        <w:pStyle w:val="Heading2"/>
        <w:numPr>
          <w:ilvl w:val="1"/>
          <w:numId w:val="28"/>
        </w:numPr>
      </w:pPr>
      <w:bookmarkStart w:id="344" w:name="_Toc198030705"/>
      <w:r w:rsidRPr="00D772AB">
        <w:rPr>
          <w:rFonts w:hint="cs"/>
        </w:rPr>
        <w:t>Nature of business</w:t>
      </w:r>
      <w:r w:rsidRPr="00D772AB">
        <w:rPr>
          <w:rStyle w:val="NoSpacingChar"/>
          <w:rFonts w:cs="TH SarabunPSK" w:hint="cs"/>
        </w:rPr>
        <w:t>:</w:t>
      </w:r>
      <w:bookmarkEnd w:id="344"/>
      <w:r w:rsidR="00BE2006" w:rsidRPr="00D772AB">
        <w:rPr>
          <w:rFonts w:hint="cs"/>
        </w:rPr>
        <w:t xml:space="preserve"> </w:t>
      </w:r>
    </w:p>
    <w:p w14:paraId="4369B3EB" w14:textId="66A084FA" w:rsidR="00BE2006" w:rsidRPr="005A17CF" w:rsidRDefault="00BE2006" w:rsidP="00BE2006">
      <w:p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Please choose the type of business</w:t>
      </w:r>
    </w:p>
    <w:p w14:paraId="4D7A12DC" w14:textId="5E2B6FB7" w:rsidR="00387AF6" w:rsidRPr="005A17CF" w:rsidRDefault="00387AF6" w:rsidP="000B1E08">
      <w:pPr>
        <w:numPr>
          <w:ilvl w:val="0"/>
          <w:numId w:val="100"/>
        </w:num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Shipper</w:t>
      </w:r>
    </w:p>
    <w:p w14:paraId="5F325F81" w14:textId="77777777" w:rsidR="00387AF6" w:rsidRPr="005A17CF" w:rsidRDefault="00387AF6" w:rsidP="000B1E08">
      <w:pPr>
        <w:numPr>
          <w:ilvl w:val="0"/>
          <w:numId w:val="100"/>
        </w:num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Freight Forwarder</w:t>
      </w:r>
    </w:p>
    <w:p w14:paraId="2A86D30C" w14:textId="77777777" w:rsidR="00387AF6" w:rsidRPr="005A17CF" w:rsidRDefault="00387AF6" w:rsidP="000B1E08">
      <w:pPr>
        <w:numPr>
          <w:ilvl w:val="0"/>
          <w:numId w:val="100"/>
        </w:num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Handling Agent</w:t>
      </w:r>
    </w:p>
    <w:p w14:paraId="115B3E84" w14:textId="64B7F85E" w:rsidR="00387AF6" w:rsidRPr="005A17CF" w:rsidRDefault="00BE2006" w:rsidP="000B1E08">
      <w:pPr>
        <w:numPr>
          <w:ilvl w:val="0"/>
          <w:numId w:val="100"/>
        </w:numPr>
        <w:spacing w:after="0"/>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Regulated Postal Authority</w:t>
      </w:r>
    </w:p>
    <w:p w14:paraId="08A6BE5A" w14:textId="71081313" w:rsidR="00387AF6" w:rsidRPr="00D772AB" w:rsidRDefault="00387AF6">
      <w:pPr>
        <w:pStyle w:val="Heading2"/>
        <w:numPr>
          <w:ilvl w:val="1"/>
          <w:numId w:val="39"/>
        </w:numPr>
      </w:pPr>
      <w:bookmarkStart w:id="345" w:name="_Toc198030706"/>
      <w:r w:rsidRPr="00D772AB">
        <w:rPr>
          <w:rFonts w:hint="cs"/>
        </w:rPr>
        <w:t>Physical Characteristics of Premises used for Storage of Dangerous Goods</w:t>
      </w:r>
      <w:bookmarkEnd w:id="345"/>
    </w:p>
    <w:p w14:paraId="7FE12DED" w14:textId="7DF1DCE2" w:rsidR="00387AF6" w:rsidRPr="00D772AB" w:rsidRDefault="00387AF6" w:rsidP="003E3026">
      <w:pPr>
        <w:jc w:val="thaiDistribute"/>
        <w:rPr>
          <w:rFonts w:ascii="TH SarabunPSK" w:hAnsi="TH SarabunPSK" w:cs="TH SarabunPSK"/>
          <w:sz w:val="32"/>
          <w:szCs w:val="32"/>
        </w:rPr>
      </w:pPr>
      <w:r w:rsidRPr="00D772AB">
        <w:rPr>
          <w:rFonts w:ascii="TH SarabunPSK" w:hAnsi="TH SarabunPSK" w:cs="TH SarabunPSK" w:hint="cs"/>
          <w:sz w:val="32"/>
          <w:szCs w:val="32"/>
        </w:rPr>
        <w:t>Type(s) of Warehouse</w:t>
      </w:r>
      <w:r w:rsidR="00293A48">
        <w:rPr>
          <w:rFonts w:ascii="TH SarabunPSK" w:hAnsi="TH SarabunPSK" w:cs="TH SarabunPSK"/>
          <w:sz w:val="32"/>
          <w:szCs w:val="32"/>
        </w:rPr>
        <w:t xml:space="preserve"> (if applicable)</w:t>
      </w:r>
      <w:r w:rsidRPr="00D772AB">
        <w:rPr>
          <w:rFonts w:ascii="TH SarabunPSK" w:hAnsi="TH SarabunPSK" w:cs="TH SarabunPSK" w:hint="cs"/>
          <w:sz w:val="32"/>
          <w:szCs w:val="32"/>
        </w:rPr>
        <w:t>:</w:t>
      </w:r>
    </w:p>
    <w:p w14:paraId="7CABD5E1" w14:textId="77777777" w:rsidR="00387AF6" w:rsidRPr="00D772AB" w:rsidRDefault="00387AF6" w:rsidP="003E3026">
      <w:pPr>
        <w:jc w:val="thaiDistribute"/>
        <w:rPr>
          <w:rFonts w:ascii="TH SarabunPSK" w:hAnsi="TH SarabunPSK" w:cs="TH SarabunPSK"/>
          <w:sz w:val="32"/>
          <w:szCs w:val="32"/>
        </w:rPr>
      </w:pPr>
      <w:r w:rsidRPr="00D772AB">
        <w:rPr>
          <w:rFonts w:ascii="TH SarabunPSK" w:hAnsi="TH SarabunPSK" w:cs="TH SarabunPSK" w:hint="cs"/>
          <w:sz w:val="32"/>
          <w:szCs w:val="32"/>
        </w:rPr>
        <w:t>- leased and not shared with other companies</w:t>
      </w:r>
    </w:p>
    <w:p w14:paraId="67391172" w14:textId="77777777" w:rsidR="00387AF6" w:rsidRPr="00D772AB" w:rsidRDefault="00387AF6" w:rsidP="003E3026">
      <w:pPr>
        <w:jc w:val="thaiDistribute"/>
        <w:rPr>
          <w:rFonts w:ascii="TH SarabunPSK" w:hAnsi="TH SarabunPSK" w:cs="TH SarabunPSK"/>
          <w:sz w:val="32"/>
          <w:szCs w:val="32"/>
        </w:rPr>
      </w:pPr>
      <w:r w:rsidRPr="00D772AB">
        <w:rPr>
          <w:rFonts w:ascii="TH SarabunPSK" w:hAnsi="TH SarabunPSK" w:cs="TH SarabunPSK" w:hint="cs"/>
          <w:sz w:val="32"/>
          <w:szCs w:val="32"/>
        </w:rPr>
        <w:t>Address (es) of dangerous goods processing / storage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1702"/>
        <w:gridCol w:w="2288"/>
        <w:gridCol w:w="4799"/>
      </w:tblGrid>
      <w:tr w:rsidR="00387AF6" w:rsidRPr="00D772AB" w14:paraId="3F05BCD8" w14:textId="77777777" w:rsidTr="00387AF6">
        <w:tc>
          <w:tcPr>
            <w:tcW w:w="561" w:type="dxa"/>
            <w:shd w:val="clear" w:color="auto" w:fill="auto"/>
          </w:tcPr>
          <w:p w14:paraId="135F343C"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 xml:space="preserve">No. </w:t>
            </w:r>
          </w:p>
        </w:tc>
        <w:tc>
          <w:tcPr>
            <w:tcW w:w="1702" w:type="dxa"/>
            <w:shd w:val="clear" w:color="auto" w:fill="auto"/>
          </w:tcPr>
          <w:p w14:paraId="466391E7"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Location</w:t>
            </w:r>
          </w:p>
        </w:tc>
        <w:tc>
          <w:tcPr>
            <w:tcW w:w="2288" w:type="dxa"/>
            <w:shd w:val="clear" w:color="auto" w:fill="auto"/>
          </w:tcPr>
          <w:p w14:paraId="74E115EB"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Site location</w:t>
            </w:r>
          </w:p>
        </w:tc>
        <w:tc>
          <w:tcPr>
            <w:tcW w:w="4799" w:type="dxa"/>
            <w:shd w:val="clear" w:color="auto" w:fill="auto"/>
          </w:tcPr>
          <w:p w14:paraId="7A12D1C0"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Address</w:t>
            </w:r>
          </w:p>
        </w:tc>
      </w:tr>
      <w:tr w:rsidR="00387AF6" w:rsidRPr="00D772AB" w14:paraId="564127EA" w14:textId="77777777" w:rsidTr="00387AF6">
        <w:tc>
          <w:tcPr>
            <w:tcW w:w="561" w:type="dxa"/>
            <w:shd w:val="clear" w:color="auto" w:fill="auto"/>
          </w:tcPr>
          <w:p w14:paraId="5A2A7B51"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1</w:t>
            </w:r>
          </w:p>
        </w:tc>
        <w:tc>
          <w:tcPr>
            <w:tcW w:w="1702" w:type="dxa"/>
            <w:shd w:val="clear" w:color="auto" w:fill="auto"/>
          </w:tcPr>
          <w:p w14:paraId="2AC9ABE4" w14:textId="77777777" w:rsidR="00387AF6" w:rsidRPr="005A17CF" w:rsidRDefault="00387AF6" w:rsidP="003E3026">
            <w:pPr>
              <w:jc w:val="thaiDistribute"/>
              <w:rPr>
                <w:rFonts w:ascii="TH SarabunPSK" w:hAnsi="TH SarabunPSK" w:cs="TH SarabunPSK"/>
                <w:bCs/>
                <w:color w:val="EE0000"/>
                <w:sz w:val="32"/>
                <w:szCs w:val="32"/>
              </w:rPr>
            </w:pPr>
            <w:r w:rsidRPr="005A17CF">
              <w:rPr>
                <w:rFonts w:ascii="TH SarabunPSK" w:hAnsi="TH SarabunPSK" w:cs="TH SarabunPSK" w:hint="cs"/>
                <w:bCs/>
                <w:color w:val="EE0000"/>
                <w:sz w:val="32"/>
                <w:szCs w:val="32"/>
              </w:rPr>
              <w:t xml:space="preserve">Administration </w:t>
            </w:r>
          </w:p>
        </w:tc>
        <w:tc>
          <w:tcPr>
            <w:tcW w:w="2288" w:type="dxa"/>
            <w:shd w:val="clear" w:color="auto" w:fill="auto"/>
          </w:tcPr>
          <w:p w14:paraId="15D41F06" w14:textId="77777777" w:rsidR="00387AF6" w:rsidRPr="005A17CF" w:rsidRDefault="00387AF6" w:rsidP="003E3026">
            <w:pPr>
              <w:jc w:val="thaiDistribute"/>
              <w:rPr>
                <w:rFonts w:ascii="TH SarabunPSK" w:hAnsi="TH SarabunPSK" w:cs="TH SarabunPSK"/>
                <w:bCs/>
                <w:color w:val="EE0000"/>
                <w:sz w:val="32"/>
                <w:szCs w:val="32"/>
              </w:rPr>
            </w:pPr>
            <w:r w:rsidRPr="005A17CF">
              <w:rPr>
                <w:rFonts w:ascii="TH SarabunPSK" w:hAnsi="TH SarabunPSK" w:cs="TH SarabunPSK" w:hint="cs"/>
                <w:bCs/>
                <w:color w:val="EE0000"/>
                <w:sz w:val="32"/>
                <w:szCs w:val="32"/>
              </w:rPr>
              <w:t>Head Office</w:t>
            </w:r>
          </w:p>
        </w:tc>
        <w:tc>
          <w:tcPr>
            <w:tcW w:w="4799" w:type="dxa"/>
            <w:shd w:val="clear" w:color="auto" w:fill="auto"/>
          </w:tcPr>
          <w:p w14:paraId="05B6F0D1" w14:textId="77777777" w:rsidR="00387AF6" w:rsidRPr="005A17CF" w:rsidRDefault="00387AF6" w:rsidP="003E3026">
            <w:pPr>
              <w:jc w:val="thaiDistribute"/>
              <w:rPr>
                <w:rFonts w:ascii="TH SarabunPSK" w:hAnsi="TH SarabunPSK" w:cs="TH SarabunPSK"/>
                <w:b/>
                <w:color w:val="EE0000"/>
                <w:sz w:val="32"/>
                <w:szCs w:val="32"/>
              </w:rPr>
            </w:pPr>
          </w:p>
        </w:tc>
      </w:tr>
      <w:tr w:rsidR="00387AF6" w:rsidRPr="00D772AB" w14:paraId="260CFE47" w14:textId="77777777" w:rsidTr="00387AF6">
        <w:tc>
          <w:tcPr>
            <w:tcW w:w="561" w:type="dxa"/>
            <w:shd w:val="clear" w:color="auto" w:fill="auto"/>
          </w:tcPr>
          <w:p w14:paraId="1CA5195F"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2</w:t>
            </w:r>
          </w:p>
        </w:tc>
        <w:tc>
          <w:tcPr>
            <w:tcW w:w="1702" w:type="dxa"/>
            <w:shd w:val="clear" w:color="auto" w:fill="auto"/>
          </w:tcPr>
          <w:p w14:paraId="04CB116E" w14:textId="77777777" w:rsidR="00387AF6" w:rsidRPr="005A17CF" w:rsidRDefault="00387AF6" w:rsidP="003E3026">
            <w:pPr>
              <w:jc w:val="thaiDistribute"/>
              <w:rPr>
                <w:rFonts w:ascii="TH SarabunPSK" w:hAnsi="TH SarabunPSK" w:cs="TH SarabunPSK"/>
                <w:bCs/>
                <w:color w:val="EE0000"/>
                <w:sz w:val="32"/>
                <w:szCs w:val="32"/>
              </w:rPr>
            </w:pPr>
            <w:r w:rsidRPr="005A17CF">
              <w:rPr>
                <w:rFonts w:ascii="TH SarabunPSK" w:hAnsi="TH SarabunPSK" w:cs="TH SarabunPSK" w:hint="cs"/>
                <w:bCs/>
                <w:color w:val="EE0000"/>
                <w:sz w:val="32"/>
                <w:szCs w:val="32"/>
              </w:rPr>
              <w:t>Location Site 2</w:t>
            </w:r>
          </w:p>
        </w:tc>
        <w:tc>
          <w:tcPr>
            <w:tcW w:w="2288" w:type="dxa"/>
            <w:shd w:val="clear" w:color="auto" w:fill="auto"/>
          </w:tcPr>
          <w:p w14:paraId="7D685A1C" w14:textId="77777777" w:rsidR="00387AF6" w:rsidRPr="005A17CF" w:rsidRDefault="00387AF6" w:rsidP="003E3026">
            <w:pPr>
              <w:jc w:val="thaiDistribute"/>
              <w:rPr>
                <w:rFonts w:ascii="TH SarabunPSK" w:hAnsi="TH SarabunPSK" w:cs="TH SarabunPSK"/>
                <w:b/>
                <w:color w:val="EE0000"/>
                <w:sz w:val="32"/>
                <w:szCs w:val="32"/>
              </w:rPr>
            </w:pPr>
          </w:p>
        </w:tc>
        <w:tc>
          <w:tcPr>
            <w:tcW w:w="4799" w:type="dxa"/>
            <w:shd w:val="clear" w:color="auto" w:fill="auto"/>
          </w:tcPr>
          <w:p w14:paraId="2755EA5F" w14:textId="77777777" w:rsidR="00387AF6" w:rsidRPr="005A17CF" w:rsidRDefault="00387AF6" w:rsidP="003E3026">
            <w:pPr>
              <w:jc w:val="thaiDistribute"/>
              <w:rPr>
                <w:rFonts w:ascii="TH SarabunPSK" w:hAnsi="TH SarabunPSK" w:cs="TH SarabunPSK"/>
                <w:b/>
                <w:color w:val="EE0000"/>
                <w:sz w:val="32"/>
                <w:szCs w:val="32"/>
              </w:rPr>
            </w:pPr>
          </w:p>
        </w:tc>
      </w:tr>
      <w:tr w:rsidR="00387AF6" w:rsidRPr="00D772AB" w14:paraId="3186A4E3" w14:textId="77777777" w:rsidTr="00387AF6">
        <w:tc>
          <w:tcPr>
            <w:tcW w:w="561" w:type="dxa"/>
            <w:shd w:val="clear" w:color="auto" w:fill="auto"/>
          </w:tcPr>
          <w:p w14:paraId="5B83B35F"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3</w:t>
            </w:r>
          </w:p>
        </w:tc>
        <w:tc>
          <w:tcPr>
            <w:tcW w:w="1702" w:type="dxa"/>
            <w:shd w:val="clear" w:color="auto" w:fill="auto"/>
          </w:tcPr>
          <w:p w14:paraId="66852B96" w14:textId="77777777" w:rsidR="00387AF6" w:rsidRPr="005A17CF" w:rsidRDefault="00387AF6" w:rsidP="003E3026">
            <w:pPr>
              <w:jc w:val="thaiDistribute"/>
              <w:rPr>
                <w:rFonts w:ascii="TH SarabunPSK" w:hAnsi="TH SarabunPSK" w:cs="TH SarabunPSK"/>
                <w:bCs/>
                <w:color w:val="EE0000"/>
                <w:sz w:val="32"/>
                <w:szCs w:val="32"/>
              </w:rPr>
            </w:pPr>
            <w:r w:rsidRPr="005A17CF">
              <w:rPr>
                <w:rFonts w:ascii="TH SarabunPSK" w:hAnsi="TH SarabunPSK" w:cs="TH SarabunPSK" w:hint="cs"/>
                <w:bCs/>
                <w:color w:val="EE0000"/>
                <w:sz w:val="32"/>
                <w:szCs w:val="32"/>
              </w:rPr>
              <w:t>Location Site 3</w:t>
            </w:r>
          </w:p>
        </w:tc>
        <w:tc>
          <w:tcPr>
            <w:tcW w:w="2288" w:type="dxa"/>
            <w:shd w:val="clear" w:color="auto" w:fill="auto"/>
          </w:tcPr>
          <w:p w14:paraId="1DE5FECC" w14:textId="77777777" w:rsidR="00387AF6" w:rsidRPr="005A17CF" w:rsidRDefault="00387AF6" w:rsidP="003E3026">
            <w:pPr>
              <w:jc w:val="thaiDistribute"/>
              <w:rPr>
                <w:rFonts w:ascii="TH SarabunPSK" w:hAnsi="TH SarabunPSK" w:cs="TH SarabunPSK"/>
                <w:b/>
                <w:color w:val="EE0000"/>
                <w:sz w:val="32"/>
                <w:szCs w:val="32"/>
              </w:rPr>
            </w:pPr>
          </w:p>
        </w:tc>
        <w:tc>
          <w:tcPr>
            <w:tcW w:w="4799" w:type="dxa"/>
            <w:shd w:val="clear" w:color="auto" w:fill="auto"/>
          </w:tcPr>
          <w:p w14:paraId="1B6CA1C4" w14:textId="77777777" w:rsidR="00387AF6" w:rsidRPr="005A17CF" w:rsidRDefault="00387AF6" w:rsidP="003E3026">
            <w:pPr>
              <w:jc w:val="thaiDistribute"/>
              <w:rPr>
                <w:rFonts w:ascii="TH SarabunPSK" w:hAnsi="TH SarabunPSK" w:cs="TH SarabunPSK"/>
                <w:b/>
                <w:color w:val="EE0000"/>
                <w:sz w:val="32"/>
                <w:szCs w:val="32"/>
              </w:rPr>
            </w:pPr>
          </w:p>
        </w:tc>
      </w:tr>
      <w:tr w:rsidR="00387AF6" w:rsidRPr="00D772AB" w14:paraId="67C2B79C" w14:textId="77777777" w:rsidTr="00387AF6">
        <w:tc>
          <w:tcPr>
            <w:tcW w:w="561" w:type="dxa"/>
            <w:shd w:val="clear" w:color="auto" w:fill="auto"/>
          </w:tcPr>
          <w:p w14:paraId="15705349"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4</w:t>
            </w:r>
          </w:p>
        </w:tc>
        <w:tc>
          <w:tcPr>
            <w:tcW w:w="1702" w:type="dxa"/>
            <w:shd w:val="clear" w:color="auto" w:fill="auto"/>
          </w:tcPr>
          <w:p w14:paraId="1137E18D" w14:textId="77777777" w:rsidR="00387AF6" w:rsidRPr="005A17CF" w:rsidRDefault="00387AF6" w:rsidP="003E3026">
            <w:pPr>
              <w:jc w:val="thaiDistribute"/>
              <w:rPr>
                <w:rFonts w:ascii="TH SarabunPSK" w:hAnsi="TH SarabunPSK" w:cs="TH SarabunPSK"/>
                <w:bCs/>
                <w:color w:val="EE0000"/>
                <w:sz w:val="32"/>
                <w:szCs w:val="32"/>
              </w:rPr>
            </w:pPr>
            <w:r w:rsidRPr="005A17CF">
              <w:rPr>
                <w:rFonts w:ascii="TH SarabunPSK" w:hAnsi="TH SarabunPSK" w:cs="TH SarabunPSK" w:hint="cs"/>
                <w:bCs/>
                <w:color w:val="EE0000"/>
                <w:sz w:val="32"/>
                <w:szCs w:val="32"/>
              </w:rPr>
              <w:t>Location Site 4</w:t>
            </w:r>
          </w:p>
        </w:tc>
        <w:tc>
          <w:tcPr>
            <w:tcW w:w="2288" w:type="dxa"/>
            <w:shd w:val="clear" w:color="auto" w:fill="auto"/>
          </w:tcPr>
          <w:p w14:paraId="27D4A362" w14:textId="77777777" w:rsidR="00387AF6" w:rsidRPr="005A17CF" w:rsidRDefault="00387AF6" w:rsidP="003E3026">
            <w:pPr>
              <w:jc w:val="thaiDistribute"/>
              <w:rPr>
                <w:rFonts w:ascii="TH SarabunPSK" w:hAnsi="TH SarabunPSK" w:cs="TH SarabunPSK"/>
                <w:b/>
                <w:color w:val="EE0000"/>
                <w:sz w:val="32"/>
                <w:szCs w:val="32"/>
              </w:rPr>
            </w:pPr>
          </w:p>
        </w:tc>
        <w:tc>
          <w:tcPr>
            <w:tcW w:w="4799" w:type="dxa"/>
            <w:shd w:val="clear" w:color="auto" w:fill="auto"/>
          </w:tcPr>
          <w:p w14:paraId="238CB32E" w14:textId="77777777" w:rsidR="00387AF6" w:rsidRPr="005A17CF" w:rsidRDefault="00387AF6" w:rsidP="003E3026">
            <w:pPr>
              <w:jc w:val="thaiDistribute"/>
              <w:rPr>
                <w:rFonts w:ascii="TH SarabunPSK" w:hAnsi="TH SarabunPSK" w:cs="TH SarabunPSK"/>
                <w:b/>
                <w:color w:val="EE0000"/>
                <w:sz w:val="32"/>
                <w:szCs w:val="32"/>
              </w:rPr>
            </w:pPr>
          </w:p>
        </w:tc>
      </w:tr>
      <w:tr w:rsidR="00387AF6" w:rsidRPr="00D772AB" w14:paraId="6E49C7F0" w14:textId="77777777" w:rsidTr="00387AF6">
        <w:tc>
          <w:tcPr>
            <w:tcW w:w="561" w:type="dxa"/>
            <w:shd w:val="clear" w:color="auto" w:fill="auto"/>
          </w:tcPr>
          <w:p w14:paraId="340ADBF3"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5</w:t>
            </w:r>
          </w:p>
        </w:tc>
        <w:tc>
          <w:tcPr>
            <w:tcW w:w="1702" w:type="dxa"/>
            <w:shd w:val="clear" w:color="auto" w:fill="auto"/>
          </w:tcPr>
          <w:p w14:paraId="1FA4D1EB" w14:textId="77777777" w:rsidR="00387AF6" w:rsidRPr="005A17CF" w:rsidRDefault="00387AF6" w:rsidP="003E3026">
            <w:pPr>
              <w:jc w:val="thaiDistribute"/>
              <w:rPr>
                <w:rFonts w:ascii="TH SarabunPSK" w:hAnsi="TH SarabunPSK" w:cs="TH SarabunPSK"/>
                <w:bCs/>
                <w:color w:val="EE0000"/>
                <w:sz w:val="32"/>
                <w:szCs w:val="32"/>
              </w:rPr>
            </w:pPr>
            <w:r w:rsidRPr="005A17CF">
              <w:rPr>
                <w:rFonts w:ascii="TH SarabunPSK" w:hAnsi="TH SarabunPSK" w:cs="TH SarabunPSK" w:hint="cs"/>
                <w:bCs/>
                <w:color w:val="EE0000"/>
                <w:sz w:val="32"/>
                <w:szCs w:val="32"/>
              </w:rPr>
              <w:t>Location Site 5</w:t>
            </w:r>
          </w:p>
        </w:tc>
        <w:tc>
          <w:tcPr>
            <w:tcW w:w="2288" w:type="dxa"/>
            <w:shd w:val="clear" w:color="auto" w:fill="auto"/>
          </w:tcPr>
          <w:p w14:paraId="1115F9A5" w14:textId="77777777" w:rsidR="00387AF6" w:rsidRPr="005A17CF" w:rsidRDefault="00387AF6" w:rsidP="003E3026">
            <w:pPr>
              <w:jc w:val="thaiDistribute"/>
              <w:rPr>
                <w:rFonts w:ascii="TH SarabunPSK" w:hAnsi="TH SarabunPSK" w:cs="TH SarabunPSK"/>
                <w:b/>
                <w:color w:val="EE0000"/>
                <w:sz w:val="32"/>
                <w:szCs w:val="32"/>
              </w:rPr>
            </w:pPr>
          </w:p>
        </w:tc>
        <w:tc>
          <w:tcPr>
            <w:tcW w:w="4799" w:type="dxa"/>
            <w:shd w:val="clear" w:color="auto" w:fill="auto"/>
          </w:tcPr>
          <w:p w14:paraId="1316D72E" w14:textId="77777777" w:rsidR="00387AF6" w:rsidRPr="005A17CF" w:rsidRDefault="00387AF6" w:rsidP="003E3026">
            <w:pPr>
              <w:jc w:val="thaiDistribute"/>
              <w:rPr>
                <w:rFonts w:ascii="TH SarabunPSK" w:hAnsi="TH SarabunPSK" w:cs="TH SarabunPSK"/>
                <w:b/>
                <w:color w:val="EE0000"/>
                <w:sz w:val="32"/>
                <w:szCs w:val="32"/>
              </w:rPr>
            </w:pPr>
          </w:p>
        </w:tc>
      </w:tr>
      <w:tr w:rsidR="00387AF6" w:rsidRPr="00D772AB" w14:paraId="6BC0CDBA" w14:textId="77777777" w:rsidTr="00387AF6">
        <w:tc>
          <w:tcPr>
            <w:tcW w:w="561" w:type="dxa"/>
            <w:shd w:val="clear" w:color="auto" w:fill="auto"/>
          </w:tcPr>
          <w:p w14:paraId="1F88464A" w14:textId="77777777" w:rsidR="00387AF6" w:rsidRPr="00D772AB" w:rsidRDefault="00387AF6" w:rsidP="003E3026">
            <w:pPr>
              <w:jc w:val="thaiDistribute"/>
              <w:rPr>
                <w:rFonts w:ascii="TH SarabunPSK" w:hAnsi="TH SarabunPSK" w:cs="TH SarabunPSK"/>
                <w:b/>
                <w:sz w:val="32"/>
                <w:szCs w:val="32"/>
              </w:rPr>
            </w:pPr>
          </w:p>
        </w:tc>
        <w:tc>
          <w:tcPr>
            <w:tcW w:w="1702" w:type="dxa"/>
            <w:shd w:val="clear" w:color="auto" w:fill="auto"/>
          </w:tcPr>
          <w:p w14:paraId="49FD415A" w14:textId="77777777" w:rsidR="00387AF6" w:rsidRPr="00D772AB" w:rsidRDefault="00387AF6" w:rsidP="003E3026">
            <w:pPr>
              <w:jc w:val="thaiDistribute"/>
              <w:rPr>
                <w:rFonts w:ascii="TH SarabunPSK" w:hAnsi="TH SarabunPSK" w:cs="TH SarabunPSK"/>
                <w:b/>
                <w:sz w:val="32"/>
                <w:szCs w:val="32"/>
              </w:rPr>
            </w:pPr>
          </w:p>
        </w:tc>
        <w:tc>
          <w:tcPr>
            <w:tcW w:w="2288" w:type="dxa"/>
            <w:shd w:val="clear" w:color="auto" w:fill="auto"/>
          </w:tcPr>
          <w:p w14:paraId="13C0E394" w14:textId="77777777" w:rsidR="00387AF6" w:rsidRPr="00D772AB" w:rsidRDefault="00387AF6" w:rsidP="003E3026">
            <w:pPr>
              <w:jc w:val="thaiDistribute"/>
              <w:rPr>
                <w:rFonts w:ascii="TH SarabunPSK" w:hAnsi="TH SarabunPSK" w:cs="TH SarabunPSK"/>
                <w:b/>
                <w:sz w:val="32"/>
                <w:szCs w:val="32"/>
              </w:rPr>
            </w:pPr>
          </w:p>
        </w:tc>
        <w:tc>
          <w:tcPr>
            <w:tcW w:w="4799" w:type="dxa"/>
            <w:shd w:val="clear" w:color="auto" w:fill="auto"/>
          </w:tcPr>
          <w:p w14:paraId="69E75BFC" w14:textId="77777777" w:rsidR="00387AF6" w:rsidRPr="00D772AB" w:rsidRDefault="00387AF6" w:rsidP="003E3026">
            <w:pPr>
              <w:jc w:val="thaiDistribute"/>
              <w:rPr>
                <w:rFonts w:ascii="TH SarabunPSK" w:hAnsi="TH SarabunPSK" w:cs="TH SarabunPSK"/>
                <w:b/>
                <w:sz w:val="32"/>
                <w:szCs w:val="32"/>
              </w:rPr>
            </w:pPr>
          </w:p>
        </w:tc>
      </w:tr>
    </w:tbl>
    <w:p w14:paraId="5ED111C1" w14:textId="77777777" w:rsidR="00DA414D" w:rsidRPr="00D772AB" w:rsidRDefault="00DA414D" w:rsidP="00A51595">
      <w:pPr>
        <w:pStyle w:val="ListParagraph"/>
        <w:keepNext/>
        <w:keepLines/>
        <w:numPr>
          <w:ilvl w:val="0"/>
          <w:numId w:val="9"/>
        </w:numPr>
        <w:tabs>
          <w:tab w:val="left" w:pos="567"/>
        </w:tabs>
        <w:spacing w:before="120" w:after="40"/>
        <w:contextualSpacing w:val="0"/>
        <w:jc w:val="thaiDistribute"/>
        <w:outlineLvl w:val="1"/>
        <w:rPr>
          <w:rFonts w:ascii="TH SarabunPSK" w:hAnsi="TH SarabunPSK" w:cs="TH SarabunPSK"/>
          <w:b/>
          <w:bCs/>
          <w:vanish/>
          <w:sz w:val="32"/>
          <w:szCs w:val="32"/>
        </w:rPr>
      </w:pPr>
      <w:bookmarkStart w:id="346" w:name="_Toc192791234"/>
      <w:bookmarkStart w:id="347" w:name="_Toc192791398"/>
      <w:bookmarkStart w:id="348" w:name="_Toc192792244"/>
      <w:bookmarkStart w:id="349" w:name="_Toc192792642"/>
      <w:bookmarkStart w:id="350" w:name="_Toc192792832"/>
      <w:bookmarkStart w:id="351" w:name="_Toc192795527"/>
      <w:bookmarkStart w:id="352" w:name="_Toc192795724"/>
      <w:bookmarkStart w:id="353" w:name="_Toc192795929"/>
      <w:bookmarkStart w:id="354" w:name="_Toc192796134"/>
      <w:bookmarkStart w:id="355" w:name="_Toc192796340"/>
      <w:bookmarkStart w:id="356" w:name="_Toc192796545"/>
      <w:bookmarkStart w:id="357" w:name="_Toc192796750"/>
      <w:bookmarkStart w:id="358" w:name="_Toc192796955"/>
      <w:bookmarkStart w:id="359" w:name="_Toc192797161"/>
      <w:bookmarkStart w:id="360" w:name="_Toc192797368"/>
      <w:bookmarkStart w:id="361" w:name="_Toc192797575"/>
      <w:bookmarkStart w:id="362" w:name="_Toc192799087"/>
      <w:bookmarkStart w:id="363" w:name="_Toc192799358"/>
      <w:bookmarkStart w:id="364" w:name="_Toc192800275"/>
      <w:bookmarkStart w:id="365" w:name="_Toc192800545"/>
      <w:bookmarkStart w:id="366" w:name="_Toc192800814"/>
      <w:bookmarkStart w:id="367" w:name="_Toc192801082"/>
      <w:bookmarkStart w:id="368" w:name="_Toc192801378"/>
      <w:bookmarkStart w:id="369" w:name="_Toc192801673"/>
      <w:bookmarkStart w:id="370" w:name="_Toc192802564"/>
      <w:bookmarkStart w:id="371" w:name="_Toc192802867"/>
      <w:bookmarkStart w:id="372" w:name="_Toc192803170"/>
      <w:bookmarkStart w:id="373" w:name="_Toc192803472"/>
      <w:bookmarkStart w:id="374" w:name="_Toc192803931"/>
      <w:bookmarkStart w:id="375" w:name="_Toc192805022"/>
      <w:bookmarkStart w:id="376" w:name="_Toc193098092"/>
      <w:bookmarkStart w:id="377" w:name="_Toc193098701"/>
      <w:bookmarkStart w:id="378" w:name="_Toc193099533"/>
      <w:bookmarkStart w:id="379" w:name="_Toc193099834"/>
      <w:bookmarkStart w:id="380" w:name="_Toc193117093"/>
      <w:bookmarkStart w:id="381" w:name="_Toc193119658"/>
      <w:bookmarkStart w:id="382" w:name="_Toc193120089"/>
      <w:bookmarkStart w:id="383" w:name="_Toc193226018"/>
      <w:bookmarkStart w:id="384" w:name="_Toc193226290"/>
      <w:bookmarkStart w:id="385" w:name="_Toc193351401"/>
      <w:bookmarkStart w:id="386" w:name="_Toc193718997"/>
      <w:bookmarkStart w:id="387" w:name="_Toc193719274"/>
      <w:bookmarkStart w:id="388" w:name="_Toc193719551"/>
      <w:bookmarkStart w:id="389" w:name="_Toc193720419"/>
      <w:bookmarkStart w:id="390" w:name="_Toc193720697"/>
      <w:bookmarkStart w:id="391" w:name="_Toc193720975"/>
      <w:bookmarkStart w:id="392" w:name="_Toc193721253"/>
      <w:bookmarkStart w:id="393" w:name="_Toc193721531"/>
      <w:bookmarkStart w:id="394" w:name="_Toc193721809"/>
      <w:bookmarkStart w:id="395" w:name="_Toc193720945"/>
      <w:bookmarkStart w:id="396" w:name="_Toc193748232"/>
      <w:bookmarkStart w:id="397" w:name="_Toc193748508"/>
      <w:bookmarkStart w:id="398" w:name="_Toc193748784"/>
      <w:bookmarkStart w:id="399" w:name="_Toc193749062"/>
      <w:bookmarkStart w:id="400" w:name="_Toc193749339"/>
      <w:bookmarkStart w:id="401" w:name="_Toc193749616"/>
      <w:bookmarkStart w:id="402" w:name="_Toc193749893"/>
      <w:bookmarkStart w:id="403" w:name="_Toc193750169"/>
      <w:bookmarkStart w:id="404" w:name="_Toc193750445"/>
      <w:bookmarkStart w:id="405" w:name="_Toc193750720"/>
      <w:bookmarkStart w:id="406" w:name="_Toc193750997"/>
      <w:bookmarkStart w:id="407" w:name="_Toc193751272"/>
      <w:bookmarkStart w:id="408" w:name="_Toc193751546"/>
      <w:bookmarkStart w:id="409" w:name="_Toc193751820"/>
      <w:bookmarkStart w:id="410" w:name="_Toc193752094"/>
      <w:bookmarkStart w:id="411" w:name="_Toc193752368"/>
      <w:bookmarkStart w:id="412" w:name="_Toc193752644"/>
      <w:bookmarkStart w:id="413" w:name="_Toc193752920"/>
      <w:bookmarkStart w:id="414" w:name="_Toc193753195"/>
      <w:bookmarkStart w:id="415" w:name="_Toc193753470"/>
      <w:bookmarkStart w:id="416" w:name="_Toc193753745"/>
      <w:bookmarkStart w:id="417" w:name="_Toc193754019"/>
      <w:bookmarkStart w:id="418" w:name="_Toc193754293"/>
      <w:bookmarkStart w:id="419" w:name="_Toc193754566"/>
      <w:bookmarkStart w:id="420" w:name="_Toc193754838"/>
      <w:bookmarkStart w:id="421" w:name="_Toc193755108"/>
      <w:bookmarkStart w:id="422" w:name="_Toc193830143"/>
      <w:bookmarkStart w:id="423" w:name="_Toc193831116"/>
      <w:bookmarkStart w:id="424" w:name="_Toc193831687"/>
      <w:bookmarkStart w:id="425" w:name="_Toc193832308"/>
      <w:bookmarkStart w:id="426" w:name="_Toc193832586"/>
      <w:bookmarkStart w:id="427" w:name="_Toc193869835"/>
      <w:bookmarkStart w:id="428" w:name="_Toc193870517"/>
      <w:bookmarkStart w:id="429" w:name="_Toc193871078"/>
      <w:bookmarkStart w:id="430" w:name="_Toc193871354"/>
      <w:bookmarkStart w:id="431" w:name="_Toc193896001"/>
      <w:bookmarkStart w:id="432" w:name="_Toc193896468"/>
      <w:bookmarkStart w:id="433" w:name="_Toc193896862"/>
      <w:bookmarkStart w:id="434" w:name="_Toc193897377"/>
      <w:bookmarkStart w:id="435" w:name="_Toc193916395"/>
      <w:bookmarkStart w:id="436" w:name="_Toc193916664"/>
      <w:bookmarkStart w:id="437" w:name="_Toc193917844"/>
      <w:bookmarkStart w:id="438" w:name="_Toc193918113"/>
      <w:bookmarkStart w:id="439" w:name="_Toc193918382"/>
      <w:bookmarkStart w:id="440" w:name="_Toc193918651"/>
      <w:bookmarkStart w:id="441" w:name="_Toc193918919"/>
      <w:bookmarkStart w:id="442" w:name="_Toc193919187"/>
      <w:bookmarkStart w:id="443" w:name="_Toc193919453"/>
      <w:bookmarkStart w:id="444" w:name="_Toc193919717"/>
      <w:bookmarkStart w:id="445" w:name="_Toc193919980"/>
      <w:bookmarkStart w:id="446" w:name="_Toc193920240"/>
      <w:bookmarkStart w:id="447" w:name="_Toc193920499"/>
      <w:bookmarkStart w:id="448" w:name="_Toc193920758"/>
      <w:bookmarkStart w:id="449" w:name="_Toc193921017"/>
      <w:bookmarkStart w:id="450" w:name="_Toc193921276"/>
      <w:bookmarkStart w:id="451" w:name="_Toc193921533"/>
      <w:bookmarkStart w:id="452" w:name="_Toc193921790"/>
      <w:bookmarkStart w:id="453" w:name="_Toc193922301"/>
      <w:bookmarkStart w:id="454" w:name="_Toc193922557"/>
      <w:bookmarkStart w:id="455" w:name="_Toc193922813"/>
      <w:bookmarkStart w:id="456" w:name="_Toc193923581"/>
      <w:bookmarkStart w:id="457" w:name="_Toc193923841"/>
      <w:bookmarkStart w:id="458" w:name="_Toc193924104"/>
      <w:bookmarkStart w:id="459" w:name="_Toc193924366"/>
      <w:bookmarkStart w:id="460" w:name="_Toc193924618"/>
      <w:bookmarkStart w:id="461" w:name="_Toc193924867"/>
      <w:bookmarkStart w:id="462" w:name="_Toc193925138"/>
      <w:bookmarkStart w:id="463" w:name="_Toc193925408"/>
      <w:bookmarkStart w:id="464" w:name="_Toc193925678"/>
      <w:bookmarkStart w:id="465" w:name="_Toc193925948"/>
      <w:bookmarkStart w:id="466" w:name="_Toc194611473"/>
      <w:bookmarkStart w:id="467" w:name="_Toc195734610"/>
      <w:bookmarkStart w:id="468" w:name="_Toc198030103"/>
      <w:bookmarkStart w:id="469" w:name="_Toc198030373"/>
      <w:bookmarkStart w:id="470" w:name="_Toc198030707"/>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2ACA6439" w14:textId="77777777" w:rsidR="00DA414D" w:rsidRPr="00D772AB" w:rsidRDefault="00DA414D" w:rsidP="00A51595">
      <w:pPr>
        <w:pStyle w:val="ListParagraph"/>
        <w:keepNext/>
        <w:keepLines/>
        <w:numPr>
          <w:ilvl w:val="0"/>
          <w:numId w:val="9"/>
        </w:numPr>
        <w:tabs>
          <w:tab w:val="left" w:pos="567"/>
        </w:tabs>
        <w:spacing w:before="120" w:after="40"/>
        <w:contextualSpacing w:val="0"/>
        <w:jc w:val="thaiDistribute"/>
        <w:outlineLvl w:val="1"/>
        <w:rPr>
          <w:rFonts w:ascii="TH SarabunPSK" w:hAnsi="TH SarabunPSK" w:cs="TH SarabunPSK"/>
          <w:b/>
          <w:bCs/>
          <w:vanish/>
          <w:sz w:val="32"/>
          <w:szCs w:val="32"/>
        </w:rPr>
      </w:pPr>
      <w:bookmarkStart w:id="471" w:name="_Toc192791235"/>
      <w:bookmarkStart w:id="472" w:name="_Toc192791399"/>
      <w:bookmarkStart w:id="473" w:name="_Toc192792245"/>
      <w:bookmarkStart w:id="474" w:name="_Toc192792643"/>
      <w:bookmarkStart w:id="475" w:name="_Toc192792833"/>
      <w:bookmarkStart w:id="476" w:name="_Toc192795528"/>
      <w:bookmarkStart w:id="477" w:name="_Toc192795725"/>
      <w:bookmarkStart w:id="478" w:name="_Toc192795930"/>
      <w:bookmarkStart w:id="479" w:name="_Toc192796135"/>
      <w:bookmarkStart w:id="480" w:name="_Toc192796341"/>
      <w:bookmarkStart w:id="481" w:name="_Toc192796546"/>
      <w:bookmarkStart w:id="482" w:name="_Toc192796751"/>
      <w:bookmarkStart w:id="483" w:name="_Toc192796956"/>
      <w:bookmarkStart w:id="484" w:name="_Toc192797162"/>
      <w:bookmarkStart w:id="485" w:name="_Toc192797369"/>
      <w:bookmarkStart w:id="486" w:name="_Toc192797576"/>
      <w:bookmarkStart w:id="487" w:name="_Toc192799088"/>
      <w:bookmarkStart w:id="488" w:name="_Toc192799359"/>
      <w:bookmarkStart w:id="489" w:name="_Toc192800276"/>
      <w:bookmarkStart w:id="490" w:name="_Toc192800546"/>
      <w:bookmarkStart w:id="491" w:name="_Toc192800815"/>
      <w:bookmarkStart w:id="492" w:name="_Toc192801083"/>
      <w:bookmarkStart w:id="493" w:name="_Toc192801379"/>
      <w:bookmarkStart w:id="494" w:name="_Toc192801674"/>
      <w:bookmarkStart w:id="495" w:name="_Toc192802565"/>
      <w:bookmarkStart w:id="496" w:name="_Toc192802868"/>
      <w:bookmarkStart w:id="497" w:name="_Toc192803171"/>
      <w:bookmarkStart w:id="498" w:name="_Toc192803473"/>
      <w:bookmarkStart w:id="499" w:name="_Toc192803932"/>
      <w:bookmarkStart w:id="500" w:name="_Toc192805023"/>
      <w:bookmarkStart w:id="501" w:name="_Toc193098093"/>
      <w:bookmarkStart w:id="502" w:name="_Toc193098702"/>
      <w:bookmarkStart w:id="503" w:name="_Toc193099534"/>
      <w:bookmarkStart w:id="504" w:name="_Toc193099835"/>
      <w:bookmarkStart w:id="505" w:name="_Toc193117094"/>
      <w:bookmarkStart w:id="506" w:name="_Toc193119659"/>
      <w:bookmarkStart w:id="507" w:name="_Toc193120090"/>
      <w:bookmarkStart w:id="508" w:name="_Toc193226019"/>
      <w:bookmarkStart w:id="509" w:name="_Toc193226291"/>
      <w:bookmarkStart w:id="510" w:name="_Toc193351402"/>
      <w:bookmarkStart w:id="511" w:name="_Toc193718998"/>
      <w:bookmarkStart w:id="512" w:name="_Toc193719275"/>
      <w:bookmarkStart w:id="513" w:name="_Toc193719552"/>
      <w:bookmarkStart w:id="514" w:name="_Toc193720420"/>
      <w:bookmarkStart w:id="515" w:name="_Toc193720698"/>
      <w:bookmarkStart w:id="516" w:name="_Toc193720976"/>
      <w:bookmarkStart w:id="517" w:name="_Toc193721254"/>
      <w:bookmarkStart w:id="518" w:name="_Toc193721532"/>
      <w:bookmarkStart w:id="519" w:name="_Toc193721810"/>
      <w:bookmarkStart w:id="520" w:name="_Toc193720946"/>
      <w:bookmarkStart w:id="521" w:name="_Toc193748233"/>
      <w:bookmarkStart w:id="522" w:name="_Toc193748509"/>
      <w:bookmarkStart w:id="523" w:name="_Toc193748785"/>
      <w:bookmarkStart w:id="524" w:name="_Toc193749063"/>
      <w:bookmarkStart w:id="525" w:name="_Toc193749340"/>
      <w:bookmarkStart w:id="526" w:name="_Toc193749617"/>
      <w:bookmarkStart w:id="527" w:name="_Toc193749894"/>
      <w:bookmarkStart w:id="528" w:name="_Toc193750170"/>
      <w:bookmarkStart w:id="529" w:name="_Toc193750446"/>
      <w:bookmarkStart w:id="530" w:name="_Toc193750721"/>
      <w:bookmarkStart w:id="531" w:name="_Toc193750998"/>
      <w:bookmarkStart w:id="532" w:name="_Toc193751273"/>
      <w:bookmarkStart w:id="533" w:name="_Toc193751547"/>
      <w:bookmarkStart w:id="534" w:name="_Toc193751821"/>
      <w:bookmarkStart w:id="535" w:name="_Toc193752095"/>
      <w:bookmarkStart w:id="536" w:name="_Toc193752369"/>
      <w:bookmarkStart w:id="537" w:name="_Toc193752645"/>
      <w:bookmarkStart w:id="538" w:name="_Toc193752921"/>
      <w:bookmarkStart w:id="539" w:name="_Toc193753196"/>
      <w:bookmarkStart w:id="540" w:name="_Toc193753471"/>
      <w:bookmarkStart w:id="541" w:name="_Toc193753746"/>
      <w:bookmarkStart w:id="542" w:name="_Toc193754020"/>
      <w:bookmarkStart w:id="543" w:name="_Toc193754294"/>
      <w:bookmarkStart w:id="544" w:name="_Toc193754567"/>
      <w:bookmarkStart w:id="545" w:name="_Toc193754839"/>
      <w:bookmarkStart w:id="546" w:name="_Toc193755109"/>
      <w:bookmarkStart w:id="547" w:name="_Toc193830144"/>
      <w:bookmarkStart w:id="548" w:name="_Toc193831117"/>
      <w:bookmarkStart w:id="549" w:name="_Toc193831688"/>
      <w:bookmarkStart w:id="550" w:name="_Toc193832309"/>
      <w:bookmarkStart w:id="551" w:name="_Toc193832587"/>
      <w:bookmarkStart w:id="552" w:name="_Toc193869836"/>
      <w:bookmarkStart w:id="553" w:name="_Toc193870518"/>
      <w:bookmarkStart w:id="554" w:name="_Toc193871079"/>
      <w:bookmarkStart w:id="555" w:name="_Toc193871355"/>
      <w:bookmarkStart w:id="556" w:name="_Toc193896002"/>
      <w:bookmarkStart w:id="557" w:name="_Toc193896469"/>
      <w:bookmarkStart w:id="558" w:name="_Toc193896863"/>
      <w:bookmarkStart w:id="559" w:name="_Toc193897378"/>
      <w:bookmarkStart w:id="560" w:name="_Toc193916396"/>
      <w:bookmarkStart w:id="561" w:name="_Toc193916665"/>
      <w:bookmarkStart w:id="562" w:name="_Toc193917845"/>
      <w:bookmarkStart w:id="563" w:name="_Toc193918114"/>
      <w:bookmarkStart w:id="564" w:name="_Toc193918383"/>
      <w:bookmarkStart w:id="565" w:name="_Toc193918652"/>
      <w:bookmarkStart w:id="566" w:name="_Toc193918920"/>
      <w:bookmarkStart w:id="567" w:name="_Toc193919188"/>
      <w:bookmarkStart w:id="568" w:name="_Toc193919454"/>
      <w:bookmarkStart w:id="569" w:name="_Toc193919718"/>
      <w:bookmarkStart w:id="570" w:name="_Toc193919981"/>
      <w:bookmarkStart w:id="571" w:name="_Toc193920241"/>
      <w:bookmarkStart w:id="572" w:name="_Toc193920500"/>
      <w:bookmarkStart w:id="573" w:name="_Toc193920759"/>
      <w:bookmarkStart w:id="574" w:name="_Toc193921018"/>
      <w:bookmarkStart w:id="575" w:name="_Toc193921277"/>
      <w:bookmarkStart w:id="576" w:name="_Toc193921534"/>
      <w:bookmarkStart w:id="577" w:name="_Toc193921791"/>
      <w:bookmarkStart w:id="578" w:name="_Toc193922302"/>
      <w:bookmarkStart w:id="579" w:name="_Toc193922558"/>
      <w:bookmarkStart w:id="580" w:name="_Toc193922814"/>
      <w:bookmarkStart w:id="581" w:name="_Toc193923582"/>
      <w:bookmarkStart w:id="582" w:name="_Toc193923842"/>
      <w:bookmarkStart w:id="583" w:name="_Toc193924105"/>
      <w:bookmarkStart w:id="584" w:name="_Toc193924367"/>
      <w:bookmarkStart w:id="585" w:name="_Toc193924619"/>
      <w:bookmarkStart w:id="586" w:name="_Toc193924868"/>
      <w:bookmarkStart w:id="587" w:name="_Toc193925139"/>
      <w:bookmarkStart w:id="588" w:name="_Toc193925409"/>
      <w:bookmarkStart w:id="589" w:name="_Toc193925679"/>
      <w:bookmarkStart w:id="590" w:name="_Toc193925949"/>
      <w:bookmarkStart w:id="591" w:name="_Toc194611474"/>
      <w:bookmarkStart w:id="592" w:name="_Toc195734611"/>
      <w:bookmarkStart w:id="593" w:name="_Toc198030104"/>
      <w:bookmarkStart w:id="594" w:name="_Toc198030374"/>
      <w:bookmarkStart w:id="595" w:name="_Toc198030708"/>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3DAFB939" w14:textId="77777777" w:rsidR="00DA414D" w:rsidRPr="00D772AB" w:rsidRDefault="00DA414D" w:rsidP="00A51595">
      <w:pPr>
        <w:pStyle w:val="ListParagraph"/>
        <w:keepNext/>
        <w:keepLines/>
        <w:numPr>
          <w:ilvl w:val="1"/>
          <w:numId w:val="9"/>
        </w:numPr>
        <w:tabs>
          <w:tab w:val="left" w:pos="567"/>
        </w:tabs>
        <w:spacing w:before="120" w:after="40"/>
        <w:contextualSpacing w:val="0"/>
        <w:jc w:val="thaiDistribute"/>
        <w:outlineLvl w:val="1"/>
        <w:rPr>
          <w:rFonts w:ascii="TH SarabunPSK" w:hAnsi="TH SarabunPSK" w:cs="TH SarabunPSK"/>
          <w:b/>
          <w:bCs/>
          <w:vanish/>
          <w:sz w:val="32"/>
          <w:szCs w:val="32"/>
        </w:rPr>
      </w:pPr>
      <w:bookmarkStart w:id="596" w:name="_Toc192791236"/>
      <w:bookmarkStart w:id="597" w:name="_Toc192791400"/>
      <w:bookmarkStart w:id="598" w:name="_Toc192792246"/>
      <w:bookmarkStart w:id="599" w:name="_Toc192792644"/>
      <w:bookmarkStart w:id="600" w:name="_Toc192792834"/>
      <w:bookmarkStart w:id="601" w:name="_Toc192795529"/>
      <w:bookmarkStart w:id="602" w:name="_Toc192795726"/>
      <w:bookmarkStart w:id="603" w:name="_Toc192795931"/>
      <w:bookmarkStart w:id="604" w:name="_Toc192796136"/>
      <w:bookmarkStart w:id="605" w:name="_Toc192796342"/>
      <w:bookmarkStart w:id="606" w:name="_Toc192796547"/>
      <w:bookmarkStart w:id="607" w:name="_Toc192796752"/>
      <w:bookmarkStart w:id="608" w:name="_Toc192796957"/>
      <w:bookmarkStart w:id="609" w:name="_Toc192797163"/>
      <w:bookmarkStart w:id="610" w:name="_Toc192797370"/>
      <w:bookmarkStart w:id="611" w:name="_Toc192797577"/>
      <w:bookmarkStart w:id="612" w:name="_Toc192799089"/>
      <w:bookmarkStart w:id="613" w:name="_Toc192799360"/>
      <w:bookmarkStart w:id="614" w:name="_Toc192800277"/>
      <w:bookmarkStart w:id="615" w:name="_Toc192800547"/>
      <w:bookmarkStart w:id="616" w:name="_Toc192800816"/>
      <w:bookmarkStart w:id="617" w:name="_Toc192801084"/>
      <w:bookmarkStart w:id="618" w:name="_Toc192801380"/>
      <w:bookmarkStart w:id="619" w:name="_Toc192801675"/>
      <w:bookmarkStart w:id="620" w:name="_Toc192802566"/>
      <w:bookmarkStart w:id="621" w:name="_Toc192802869"/>
      <w:bookmarkStart w:id="622" w:name="_Toc192803172"/>
      <w:bookmarkStart w:id="623" w:name="_Toc192803474"/>
      <w:bookmarkStart w:id="624" w:name="_Toc192803933"/>
      <w:bookmarkStart w:id="625" w:name="_Toc192805024"/>
      <w:bookmarkStart w:id="626" w:name="_Toc193098094"/>
      <w:bookmarkStart w:id="627" w:name="_Toc193098703"/>
      <w:bookmarkStart w:id="628" w:name="_Toc193099535"/>
      <w:bookmarkStart w:id="629" w:name="_Toc193099836"/>
      <w:bookmarkStart w:id="630" w:name="_Toc193117095"/>
      <w:bookmarkStart w:id="631" w:name="_Toc193119660"/>
      <w:bookmarkStart w:id="632" w:name="_Toc193120091"/>
      <w:bookmarkStart w:id="633" w:name="_Toc193226020"/>
      <w:bookmarkStart w:id="634" w:name="_Toc193226292"/>
      <w:bookmarkStart w:id="635" w:name="_Toc193351403"/>
      <w:bookmarkStart w:id="636" w:name="_Toc193718999"/>
      <w:bookmarkStart w:id="637" w:name="_Toc193719276"/>
      <w:bookmarkStart w:id="638" w:name="_Toc193719553"/>
      <w:bookmarkStart w:id="639" w:name="_Toc193720421"/>
      <w:bookmarkStart w:id="640" w:name="_Toc193720699"/>
      <w:bookmarkStart w:id="641" w:name="_Toc193720977"/>
      <w:bookmarkStart w:id="642" w:name="_Toc193721255"/>
      <w:bookmarkStart w:id="643" w:name="_Toc193721533"/>
      <w:bookmarkStart w:id="644" w:name="_Toc193721811"/>
      <w:bookmarkStart w:id="645" w:name="_Toc193720947"/>
      <w:bookmarkStart w:id="646" w:name="_Toc193748234"/>
      <w:bookmarkStart w:id="647" w:name="_Toc193748510"/>
      <w:bookmarkStart w:id="648" w:name="_Toc193748786"/>
      <w:bookmarkStart w:id="649" w:name="_Toc193749064"/>
      <w:bookmarkStart w:id="650" w:name="_Toc193749341"/>
      <w:bookmarkStart w:id="651" w:name="_Toc193749618"/>
      <w:bookmarkStart w:id="652" w:name="_Toc193749895"/>
      <w:bookmarkStart w:id="653" w:name="_Toc193750171"/>
      <w:bookmarkStart w:id="654" w:name="_Toc193750447"/>
      <w:bookmarkStart w:id="655" w:name="_Toc193750722"/>
      <w:bookmarkStart w:id="656" w:name="_Toc193750999"/>
      <w:bookmarkStart w:id="657" w:name="_Toc193751274"/>
      <w:bookmarkStart w:id="658" w:name="_Toc193751548"/>
      <w:bookmarkStart w:id="659" w:name="_Toc193751822"/>
      <w:bookmarkStart w:id="660" w:name="_Toc193752096"/>
      <w:bookmarkStart w:id="661" w:name="_Toc193752370"/>
      <w:bookmarkStart w:id="662" w:name="_Toc193752646"/>
      <w:bookmarkStart w:id="663" w:name="_Toc193752922"/>
      <w:bookmarkStart w:id="664" w:name="_Toc193753197"/>
      <w:bookmarkStart w:id="665" w:name="_Toc193753472"/>
      <w:bookmarkStart w:id="666" w:name="_Toc193753747"/>
      <w:bookmarkStart w:id="667" w:name="_Toc193754021"/>
      <w:bookmarkStart w:id="668" w:name="_Toc193754295"/>
      <w:bookmarkStart w:id="669" w:name="_Toc193754568"/>
      <w:bookmarkStart w:id="670" w:name="_Toc193754840"/>
      <w:bookmarkStart w:id="671" w:name="_Toc193755110"/>
      <w:bookmarkStart w:id="672" w:name="_Toc193830145"/>
      <w:bookmarkStart w:id="673" w:name="_Toc193831118"/>
      <w:bookmarkStart w:id="674" w:name="_Toc193831689"/>
      <w:bookmarkStart w:id="675" w:name="_Toc193832310"/>
      <w:bookmarkStart w:id="676" w:name="_Toc193832588"/>
      <w:bookmarkStart w:id="677" w:name="_Toc193869837"/>
      <w:bookmarkStart w:id="678" w:name="_Toc193870519"/>
      <w:bookmarkStart w:id="679" w:name="_Toc193871080"/>
      <w:bookmarkStart w:id="680" w:name="_Toc193871356"/>
      <w:bookmarkStart w:id="681" w:name="_Toc193896003"/>
      <w:bookmarkStart w:id="682" w:name="_Toc193896470"/>
      <w:bookmarkStart w:id="683" w:name="_Toc193896864"/>
      <w:bookmarkStart w:id="684" w:name="_Toc193897379"/>
      <w:bookmarkStart w:id="685" w:name="_Toc193916397"/>
      <w:bookmarkStart w:id="686" w:name="_Toc193916666"/>
      <w:bookmarkStart w:id="687" w:name="_Toc193917846"/>
      <w:bookmarkStart w:id="688" w:name="_Toc193918115"/>
      <w:bookmarkStart w:id="689" w:name="_Toc193918384"/>
      <w:bookmarkStart w:id="690" w:name="_Toc193918653"/>
      <w:bookmarkStart w:id="691" w:name="_Toc193918921"/>
      <w:bookmarkStart w:id="692" w:name="_Toc193919189"/>
      <w:bookmarkStart w:id="693" w:name="_Toc193919455"/>
      <w:bookmarkStart w:id="694" w:name="_Toc193919719"/>
      <w:bookmarkStart w:id="695" w:name="_Toc193919982"/>
      <w:bookmarkStart w:id="696" w:name="_Toc193920242"/>
      <w:bookmarkStart w:id="697" w:name="_Toc193920501"/>
      <w:bookmarkStart w:id="698" w:name="_Toc193920760"/>
      <w:bookmarkStart w:id="699" w:name="_Toc193921019"/>
      <w:bookmarkStart w:id="700" w:name="_Toc193921278"/>
      <w:bookmarkStart w:id="701" w:name="_Toc193921535"/>
      <w:bookmarkStart w:id="702" w:name="_Toc193921792"/>
      <w:bookmarkStart w:id="703" w:name="_Toc193922303"/>
      <w:bookmarkStart w:id="704" w:name="_Toc193922559"/>
      <w:bookmarkStart w:id="705" w:name="_Toc193922815"/>
      <w:bookmarkStart w:id="706" w:name="_Toc193923583"/>
      <w:bookmarkStart w:id="707" w:name="_Toc193923843"/>
      <w:bookmarkStart w:id="708" w:name="_Toc193924106"/>
      <w:bookmarkStart w:id="709" w:name="_Toc193924368"/>
      <w:bookmarkStart w:id="710" w:name="_Toc193924620"/>
      <w:bookmarkStart w:id="711" w:name="_Toc193924869"/>
      <w:bookmarkStart w:id="712" w:name="_Toc193925140"/>
      <w:bookmarkStart w:id="713" w:name="_Toc193925410"/>
      <w:bookmarkStart w:id="714" w:name="_Toc193925680"/>
      <w:bookmarkStart w:id="715" w:name="_Toc193925950"/>
      <w:bookmarkStart w:id="716" w:name="_Toc194611475"/>
      <w:bookmarkStart w:id="717" w:name="_Toc195734612"/>
      <w:bookmarkStart w:id="718" w:name="_Toc198030105"/>
      <w:bookmarkStart w:id="719" w:name="_Toc198030375"/>
      <w:bookmarkStart w:id="720" w:name="_Toc198030709"/>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514F15E4" w14:textId="77777777" w:rsidR="00DA414D" w:rsidRPr="00D772AB" w:rsidRDefault="00DA414D" w:rsidP="00A51595">
      <w:pPr>
        <w:pStyle w:val="ListParagraph"/>
        <w:keepNext/>
        <w:keepLines/>
        <w:numPr>
          <w:ilvl w:val="1"/>
          <w:numId w:val="9"/>
        </w:numPr>
        <w:tabs>
          <w:tab w:val="left" w:pos="567"/>
        </w:tabs>
        <w:spacing w:before="120" w:after="40"/>
        <w:contextualSpacing w:val="0"/>
        <w:jc w:val="thaiDistribute"/>
        <w:outlineLvl w:val="1"/>
        <w:rPr>
          <w:rFonts w:ascii="TH SarabunPSK" w:hAnsi="TH SarabunPSK" w:cs="TH SarabunPSK"/>
          <w:b/>
          <w:bCs/>
          <w:vanish/>
          <w:sz w:val="32"/>
          <w:szCs w:val="32"/>
        </w:rPr>
      </w:pPr>
      <w:bookmarkStart w:id="721" w:name="_Toc192791237"/>
      <w:bookmarkStart w:id="722" w:name="_Toc192791401"/>
      <w:bookmarkStart w:id="723" w:name="_Toc192792247"/>
      <w:bookmarkStart w:id="724" w:name="_Toc192792645"/>
      <w:bookmarkStart w:id="725" w:name="_Toc192792835"/>
      <w:bookmarkStart w:id="726" w:name="_Toc192795530"/>
      <w:bookmarkStart w:id="727" w:name="_Toc192795727"/>
      <w:bookmarkStart w:id="728" w:name="_Toc192795932"/>
      <w:bookmarkStart w:id="729" w:name="_Toc192796137"/>
      <w:bookmarkStart w:id="730" w:name="_Toc192796343"/>
      <w:bookmarkStart w:id="731" w:name="_Toc192796548"/>
      <w:bookmarkStart w:id="732" w:name="_Toc192796753"/>
      <w:bookmarkStart w:id="733" w:name="_Toc192796958"/>
      <w:bookmarkStart w:id="734" w:name="_Toc192797164"/>
      <w:bookmarkStart w:id="735" w:name="_Toc192797371"/>
      <w:bookmarkStart w:id="736" w:name="_Toc192797578"/>
      <w:bookmarkStart w:id="737" w:name="_Toc192799090"/>
      <w:bookmarkStart w:id="738" w:name="_Toc192799361"/>
      <w:bookmarkStart w:id="739" w:name="_Toc192800278"/>
      <w:bookmarkStart w:id="740" w:name="_Toc192800548"/>
      <w:bookmarkStart w:id="741" w:name="_Toc192800817"/>
      <w:bookmarkStart w:id="742" w:name="_Toc192801085"/>
      <w:bookmarkStart w:id="743" w:name="_Toc192801381"/>
      <w:bookmarkStart w:id="744" w:name="_Toc192801676"/>
      <w:bookmarkStart w:id="745" w:name="_Toc192802567"/>
      <w:bookmarkStart w:id="746" w:name="_Toc192802870"/>
      <w:bookmarkStart w:id="747" w:name="_Toc192803173"/>
      <w:bookmarkStart w:id="748" w:name="_Toc192803475"/>
      <w:bookmarkStart w:id="749" w:name="_Toc192803934"/>
      <w:bookmarkStart w:id="750" w:name="_Toc192805025"/>
      <w:bookmarkStart w:id="751" w:name="_Toc193098095"/>
      <w:bookmarkStart w:id="752" w:name="_Toc193098704"/>
      <w:bookmarkStart w:id="753" w:name="_Toc193099536"/>
      <w:bookmarkStart w:id="754" w:name="_Toc193099837"/>
      <w:bookmarkStart w:id="755" w:name="_Toc193117096"/>
      <w:bookmarkStart w:id="756" w:name="_Toc193119661"/>
      <w:bookmarkStart w:id="757" w:name="_Toc193120092"/>
      <w:bookmarkStart w:id="758" w:name="_Toc193226021"/>
      <w:bookmarkStart w:id="759" w:name="_Toc193226293"/>
      <w:bookmarkStart w:id="760" w:name="_Toc193351404"/>
      <w:bookmarkStart w:id="761" w:name="_Toc193719000"/>
      <w:bookmarkStart w:id="762" w:name="_Toc193719277"/>
      <w:bookmarkStart w:id="763" w:name="_Toc193719554"/>
      <w:bookmarkStart w:id="764" w:name="_Toc193720422"/>
      <w:bookmarkStart w:id="765" w:name="_Toc193720700"/>
      <w:bookmarkStart w:id="766" w:name="_Toc193720978"/>
      <w:bookmarkStart w:id="767" w:name="_Toc193721256"/>
      <w:bookmarkStart w:id="768" w:name="_Toc193721534"/>
      <w:bookmarkStart w:id="769" w:name="_Toc193721812"/>
      <w:bookmarkStart w:id="770" w:name="_Toc193720948"/>
      <w:bookmarkStart w:id="771" w:name="_Toc193748235"/>
      <w:bookmarkStart w:id="772" w:name="_Toc193748511"/>
      <w:bookmarkStart w:id="773" w:name="_Toc193748787"/>
      <w:bookmarkStart w:id="774" w:name="_Toc193749065"/>
      <w:bookmarkStart w:id="775" w:name="_Toc193749342"/>
      <w:bookmarkStart w:id="776" w:name="_Toc193749619"/>
      <w:bookmarkStart w:id="777" w:name="_Toc193749896"/>
      <w:bookmarkStart w:id="778" w:name="_Toc193750172"/>
      <w:bookmarkStart w:id="779" w:name="_Toc193750448"/>
      <w:bookmarkStart w:id="780" w:name="_Toc193750723"/>
      <w:bookmarkStart w:id="781" w:name="_Toc193751000"/>
      <w:bookmarkStart w:id="782" w:name="_Toc193751275"/>
      <w:bookmarkStart w:id="783" w:name="_Toc193751549"/>
      <w:bookmarkStart w:id="784" w:name="_Toc193751823"/>
      <w:bookmarkStart w:id="785" w:name="_Toc193752097"/>
      <w:bookmarkStart w:id="786" w:name="_Toc193752371"/>
      <w:bookmarkStart w:id="787" w:name="_Toc193752647"/>
      <w:bookmarkStart w:id="788" w:name="_Toc193752923"/>
      <w:bookmarkStart w:id="789" w:name="_Toc193753198"/>
      <w:bookmarkStart w:id="790" w:name="_Toc193753473"/>
      <w:bookmarkStart w:id="791" w:name="_Toc193753748"/>
      <w:bookmarkStart w:id="792" w:name="_Toc193754022"/>
      <w:bookmarkStart w:id="793" w:name="_Toc193754296"/>
      <w:bookmarkStart w:id="794" w:name="_Toc193754569"/>
      <w:bookmarkStart w:id="795" w:name="_Toc193754841"/>
      <w:bookmarkStart w:id="796" w:name="_Toc193755111"/>
      <w:bookmarkStart w:id="797" w:name="_Toc193830146"/>
      <w:bookmarkStart w:id="798" w:name="_Toc193831119"/>
      <w:bookmarkStart w:id="799" w:name="_Toc193831690"/>
      <w:bookmarkStart w:id="800" w:name="_Toc193832311"/>
      <w:bookmarkStart w:id="801" w:name="_Toc193832589"/>
      <w:bookmarkStart w:id="802" w:name="_Toc193869838"/>
      <w:bookmarkStart w:id="803" w:name="_Toc193870520"/>
      <w:bookmarkStart w:id="804" w:name="_Toc193871081"/>
      <w:bookmarkStart w:id="805" w:name="_Toc193871357"/>
      <w:bookmarkStart w:id="806" w:name="_Toc193896004"/>
      <w:bookmarkStart w:id="807" w:name="_Toc193896471"/>
      <w:bookmarkStart w:id="808" w:name="_Toc193896865"/>
      <w:bookmarkStart w:id="809" w:name="_Toc193897380"/>
      <w:bookmarkStart w:id="810" w:name="_Toc193916398"/>
      <w:bookmarkStart w:id="811" w:name="_Toc193916667"/>
      <w:bookmarkStart w:id="812" w:name="_Toc193917847"/>
      <w:bookmarkStart w:id="813" w:name="_Toc193918116"/>
      <w:bookmarkStart w:id="814" w:name="_Toc193918385"/>
      <w:bookmarkStart w:id="815" w:name="_Toc193918654"/>
      <w:bookmarkStart w:id="816" w:name="_Toc193918922"/>
      <w:bookmarkStart w:id="817" w:name="_Toc193919190"/>
      <w:bookmarkStart w:id="818" w:name="_Toc193919456"/>
      <w:bookmarkStart w:id="819" w:name="_Toc193919720"/>
      <w:bookmarkStart w:id="820" w:name="_Toc193919983"/>
      <w:bookmarkStart w:id="821" w:name="_Toc193920243"/>
      <w:bookmarkStart w:id="822" w:name="_Toc193920502"/>
      <w:bookmarkStart w:id="823" w:name="_Toc193920761"/>
      <w:bookmarkStart w:id="824" w:name="_Toc193921020"/>
      <w:bookmarkStart w:id="825" w:name="_Toc193921279"/>
      <w:bookmarkStart w:id="826" w:name="_Toc193921536"/>
      <w:bookmarkStart w:id="827" w:name="_Toc193921793"/>
      <w:bookmarkStart w:id="828" w:name="_Toc193922304"/>
      <w:bookmarkStart w:id="829" w:name="_Toc193922560"/>
      <w:bookmarkStart w:id="830" w:name="_Toc193922816"/>
      <w:bookmarkStart w:id="831" w:name="_Toc193923584"/>
      <w:bookmarkStart w:id="832" w:name="_Toc193923844"/>
      <w:bookmarkStart w:id="833" w:name="_Toc193924107"/>
      <w:bookmarkStart w:id="834" w:name="_Toc193924369"/>
      <w:bookmarkStart w:id="835" w:name="_Toc193924621"/>
      <w:bookmarkStart w:id="836" w:name="_Toc193924870"/>
      <w:bookmarkStart w:id="837" w:name="_Toc193925141"/>
      <w:bookmarkStart w:id="838" w:name="_Toc193925411"/>
      <w:bookmarkStart w:id="839" w:name="_Toc193925681"/>
      <w:bookmarkStart w:id="840" w:name="_Toc193925951"/>
      <w:bookmarkStart w:id="841" w:name="_Toc194611476"/>
      <w:bookmarkStart w:id="842" w:name="_Toc195734613"/>
      <w:bookmarkStart w:id="843" w:name="_Toc198030106"/>
      <w:bookmarkStart w:id="844" w:name="_Toc198030376"/>
      <w:bookmarkStart w:id="845" w:name="_Toc19803071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766B3838" w14:textId="77777777" w:rsidR="00A359A6" w:rsidRPr="00D772AB" w:rsidRDefault="00A359A6" w:rsidP="00A5139C">
      <w:pPr>
        <w:pStyle w:val="ListParagraph"/>
        <w:keepNext/>
        <w:keepLines/>
        <w:numPr>
          <w:ilvl w:val="0"/>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846" w:name="_Toc192792248"/>
      <w:bookmarkStart w:id="847" w:name="_Toc192792646"/>
      <w:bookmarkStart w:id="848" w:name="_Toc192792836"/>
      <w:bookmarkStart w:id="849" w:name="_Toc192795531"/>
      <w:bookmarkStart w:id="850" w:name="_Toc192795728"/>
      <w:bookmarkStart w:id="851" w:name="_Toc192795933"/>
      <w:bookmarkStart w:id="852" w:name="_Toc192796138"/>
      <w:bookmarkStart w:id="853" w:name="_Toc192796344"/>
      <w:bookmarkStart w:id="854" w:name="_Toc192796549"/>
      <w:bookmarkStart w:id="855" w:name="_Toc192796754"/>
      <w:bookmarkStart w:id="856" w:name="_Toc192796959"/>
      <w:bookmarkStart w:id="857" w:name="_Toc192797165"/>
      <w:bookmarkStart w:id="858" w:name="_Toc192797372"/>
      <w:bookmarkStart w:id="859" w:name="_Toc192797579"/>
      <w:bookmarkStart w:id="860" w:name="_Toc192799091"/>
      <w:bookmarkStart w:id="861" w:name="_Toc192799362"/>
      <w:bookmarkStart w:id="862" w:name="_Toc192800279"/>
      <w:bookmarkStart w:id="863" w:name="_Toc192800549"/>
      <w:bookmarkStart w:id="864" w:name="_Toc192800818"/>
      <w:bookmarkStart w:id="865" w:name="_Toc192801086"/>
      <w:bookmarkStart w:id="866" w:name="_Toc192801382"/>
      <w:bookmarkStart w:id="867" w:name="_Toc192801677"/>
      <w:bookmarkStart w:id="868" w:name="_Toc192802568"/>
      <w:bookmarkStart w:id="869" w:name="_Toc192802871"/>
      <w:bookmarkStart w:id="870" w:name="_Toc192803174"/>
      <w:bookmarkStart w:id="871" w:name="_Toc192803476"/>
      <w:bookmarkStart w:id="872" w:name="_Toc192803935"/>
      <w:bookmarkStart w:id="873" w:name="_Toc192805026"/>
      <w:bookmarkStart w:id="874" w:name="_Toc193098096"/>
      <w:bookmarkStart w:id="875" w:name="_Toc193098705"/>
      <w:bookmarkStart w:id="876" w:name="_Toc193099537"/>
      <w:bookmarkStart w:id="877" w:name="_Toc193099838"/>
      <w:bookmarkStart w:id="878" w:name="_Toc193117097"/>
      <w:bookmarkStart w:id="879" w:name="_Toc193119662"/>
      <w:bookmarkStart w:id="880" w:name="_Toc193120093"/>
      <w:bookmarkStart w:id="881" w:name="_Toc193226022"/>
      <w:bookmarkStart w:id="882" w:name="_Toc193226294"/>
      <w:bookmarkStart w:id="883" w:name="_Toc193351405"/>
      <w:bookmarkStart w:id="884" w:name="_Toc193719001"/>
      <w:bookmarkStart w:id="885" w:name="_Toc193719278"/>
      <w:bookmarkStart w:id="886" w:name="_Toc193719555"/>
      <w:bookmarkStart w:id="887" w:name="_Toc193720423"/>
      <w:bookmarkStart w:id="888" w:name="_Toc193720701"/>
      <w:bookmarkStart w:id="889" w:name="_Toc193720979"/>
      <w:bookmarkStart w:id="890" w:name="_Toc193721257"/>
      <w:bookmarkStart w:id="891" w:name="_Toc193721535"/>
      <w:bookmarkStart w:id="892" w:name="_Toc193721813"/>
      <w:bookmarkStart w:id="893" w:name="_Toc193720949"/>
      <w:bookmarkStart w:id="894" w:name="_Toc193748236"/>
      <w:bookmarkStart w:id="895" w:name="_Toc193748512"/>
      <w:bookmarkStart w:id="896" w:name="_Toc193748788"/>
      <w:bookmarkStart w:id="897" w:name="_Toc193749066"/>
      <w:bookmarkStart w:id="898" w:name="_Toc193749343"/>
      <w:bookmarkStart w:id="899" w:name="_Toc193749620"/>
      <w:bookmarkStart w:id="900" w:name="_Toc193749897"/>
      <w:bookmarkStart w:id="901" w:name="_Toc193750173"/>
      <w:bookmarkStart w:id="902" w:name="_Toc193750449"/>
      <w:bookmarkStart w:id="903" w:name="_Toc193750724"/>
      <w:bookmarkStart w:id="904" w:name="_Toc193751001"/>
      <w:bookmarkStart w:id="905" w:name="_Toc193751276"/>
      <w:bookmarkStart w:id="906" w:name="_Toc193751550"/>
      <w:bookmarkStart w:id="907" w:name="_Toc193751824"/>
      <w:bookmarkStart w:id="908" w:name="_Toc193752098"/>
      <w:bookmarkStart w:id="909" w:name="_Toc193752372"/>
      <w:bookmarkStart w:id="910" w:name="_Toc193752648"/>
      <w:bookmarkStart w:id="911" w:name="_Toc193752924"/>
      <w:bookmarkStart w:id="912" w:name="_Toc193753199"/>
      <w:bookmarkStart w:id="913" w:name="_Toc193753474"/>
      <w:bookmarkStart w:id="914" w:name="_Toc193753749"/>
      <w:bookmarkStart w:id="915" w:name="_Toc193754023"/>
      <w:bookmarkStart w:id="916" w:name="_Toc193754297"/>
      <w:bookmarkStart w:id="917" w:name="_Toc193754570"/>
      <w:bookmarkStart w:id="918" w:name="_Toc193754842"/>
      <w:bookmarkStart w:id="919" w:name="_Toc193755112"/>
      <w:bookmarkStart w:id="920" w:name="_Toc193830147"/>
      <w:bookmarkStart w:id="921" w:name="_Toc193831120"/>
      <w:bookmarkStart w:id="922" w:name="_Toc193831691"/>
      <w:bookmarkStart w:id="923" w:name="_Toc193832312"/>
      <w:bookmarkStart w:id="924" w:name="_Toc193832590"/>
      <w:bookmarkStart w:id="925" w:name="_Toc193869839"/>
      <w:bookmarkStart w:id="926" w:name="_Toc193870521"/>
      <w:bookmarkStart w:id="927" w:name="_Toc193871082"/>
      <w:bookmarkStart w:id="928" w:name="_Toc193871358"/>
      <w:bookmarkStart w:id="929" w:name="_Toc193896005"/>
      <w:bookmarkStart w:id="930" w:name="_Toc193896472"/>
      <w:bookmarkStart w:id="931" w:name="_Toc193896866"/>
      <w:bookmarkStart w:id="932" w:name="_Toc193897381"/>
      <w:bookmarkStart w:id="933" w:name="_Toc193916399"/>
      <w:bookmarkStart w:id="934" w:name="_Toc193916668"/>
      <w:bookmarkStart w:id="935" w:name="_Toc193917848"/>
      <w:bookmarkStart w:id="936" w:name="_Toc193918117"/>
      <w:bookmarkStart w:id="937" w:name="_Toc193918386"/>
      <w:bookmarkStart w:id="938" w:name="_Toc193918655"/>
      <w:bookmarkStart w:id="939" w:name="_Toc193918923"/>
      <w:bookmarkStart w:id="940" w:name="_Toc193919191"/>
      <w:bookmarkStart w:id="941" w:name="_Toc193919457"/>
      <w:bookmarkStart w:id="942" w:name="_Toc193919721"/>
      <w:bookmarkStart w:id="943" w:name="_Toc193919984"/>
      <w:bookmarkStart w:id="944" w:name="_Toc193920244"/>
      <w:bookmarkStart w:id="945" w:name="_Toc193920503"/>
      <w:bookmarkStart w:id="946" w:name="_Toc193920762"/>
      <w:bookmarkStart w:id="947" w:name="_Toc193921021"/>
      <w:bookmarkStart w:id="948" w:name="_Toc193921280"/>
      <w:bookmarkStart w:id="949" w:name="_Toc193921537"/>
      <w:bookmarkStart w:id="950" w:name="_Toc193921794"/>
      <w:bookmarkStart w:id="951" w:name="_Toc193922305"/>
      <w:bookmarkStart w:id="952" w:name="_Toc193922561"/>
      <w:bookmarkStart w:id="953" w:name="_Toc193922817"/>
      <w:bookmarkStart w:id="954" w:name="_Toc193923585"/>
      <w:bookmarkStart w:id="955" w:name="_Toc193923845"/>
      <w:bookmarkStart w:id="956" w:name="_Toc193924108"/>
      <w:bookmarkStart w:id="957" w:name="_Toc193924370"/>
      <w:bookmarkStart w:id="958" w:name="_Toc193924622"/>
      <w:bookmarkStart w:id="959" w:name="_Toc193924871"/>
      <w:bookmarkStart w:id="960" w:name="_Toc193925142"/>
      <w:bookmarkStart w:id="961" w:name="_Toc193925412"/>
      <w:bookmarkStart w:id="962" w:name="_Toc193925682"/>
      <w:bookmarkStart w:id="963" w:name="_Toc193925952"/>
      <w:bookmarkStart w:id="964" w:name="_Toc194611477"/>
      <w:bookmarkStart w:id="965" w:name="_Toc195734614"/>
      <w:bookmarkStart w:id="966" w:name="_Toc198030107"/>
      <w:bookmarkStart w:id="967" w:name="_Toc198030377"/>
      <w:bookmarkStart w:id="968" w:name="_Toc198030711"/>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p>
    <w:p w14:paraId="0A824A62" w14:textId="77777777" w:rsidR="00A359A6" w:rsidRPr="00D772AB" w:rsidRDefault="00A359A6" w:rsidP="00A5139C">
      <w:pPr>
        <w:pStyle w:val="ListParagraph"/>
        <w:keepNext/>
        <w:keepLines/>
        <w:numPr>
          <w:ilvl w:val="0"/>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969" w:name="_Toc192792249"/>
      <w:bookmarkStart w:id="970" w:name="_Toc192792647"/>
      <w:bookmarkStart w:id="971" w:name="_Toc192792837"/>
      <w:bookmarkStart w:id="972" w:name="_Toc192795532"/>
      <w:bookmarkStart w:id="973" w:name="_Toc192795729"/>
      <w:bookmarkStart w:id="974" w:name="_Toc192795934"/>
      <w:bookmarkStart w:id="975" w:name="_Toc192796139"/>
      <w:bookmarkStart w:id="976" w:name="_Toc192796345"/>
      <w:bookmarkStart w:id="977" w:name="_Toc192796550"/>
      <w:bookmarkStart w:id="978" w:name="_Toc192796755"/>
      <w:bookmarkStart w:id="979" w:name="_Toc192796960"/>
      <w:bookmarkStart w:id="980" w:name="_Toc192797166"/>
      <w:bookmarkStart w:id="981" w:name="_Toc192797373"/>
      <w:bookmarkStart w:id="982" w:name="_Toc192797580"/>
      <w:bookmarkStart w:id="983" w:name="_Toc192799092"/>
      <w:bookmarkStart w:id="984" w:name="_Toc192799363"/>
      <w:bookmarkStart w:id="985" w:name="_Toc192800280"/>
      <w:bookmarkStart w:id="986" w:name="_Toc192800550"/>
      <w:bookmarkStart w:id="987" w:name="_Toc192800819"/>
      <w:bookmarkStart w:id="988" w:name="_Toc192801087"/>
      <w:bookmarkStart w:id="989" w:name="_Toc192801383"/>
      <w:bookmarkStart w:id="990" w:name="_Toc192801678"/>
      <w:bookmarkStart w:id="991" w:name="_Toc192802569"/>
      <w:bookmarkStart w:id="992" w:name="_Toc192802872"/>
      <w:bookmarkStart w:id="993" w:name="_Toc192803175"/>
      <w:bookmarkStart w:id="994" w:name="_Toc192803477"/>
      <w:bookmarkStart w:id="995" w:name="_Toc192803936"/>
      <w:bookmarkStart w:id="996" w:name="_Toc192805027"/>
      <w:bookmarkStart w:id="997" w:name="_Toc193098097"/>
      <w:bookmarkStart w:id="998" w:name="_Toc193098706"/>
      <w:bookmarkStart w:id="999" w:name="_Toc193099538"/>
      <w:bookmarkStart w:id="1000" w:name="_Toc193099839"/>
      <w:bookmarkStart w:id="1001" w:name="_Toc193117098"/>
      <w:bookmarkStart w:id="1002" w:name="_Toc193119663"/>
      <w:bookmarkStart w:id="1003" w:name="_Toc193120094"/>
      <w:bookmarkStart w:id="1004" w:name="_Toc193226023"/>
      <w:bookmarkStart w:id="1005" w:name="_Toc193226295"/>
      <w:bookmarkStart w:id="1006" w:name="_Toc193351406"/>
      <w:bookmarkStart w:id="1007" w:name="_Toc193719002"/>
      <w:bookmarkStart w:id="1008" w:name="_Toc193719279"/>
      <w:bookmarkStart w:id="1009" w:name="_Toc193719556"/>
      <w:bookmarkStart w:id="1010" w:name="_Toc193720424"/>
      <w:bookmarkStart w:id="1011" w:name="_Toc193720702"/>
      <w:bookmarkStart w:id="1012" w:name="_Toc193720980"/>
      <w:bookmarkStart w:id="1013" w:name="_Toc193721258"/>
      <w:bookmarkStart w:id="1014" w:name="_Toc193721536"/>
      <w:bookmarkStart w:id="1015" w:name="_Toc193721814"/>
      <w:bookmarkStart w:id="1016" w:name="_Toc193720950"/>
      <w:bookmarkStart w:id="1017" w:name="_Toc193748237"/>
      <w:bookmarkStart w:id="1018" w:name="_Toc193748513"/>
      <w:bookmarkStart w:id="1019" w:name="_Toc193748789"/>
      <w:bookmarkStart w:id="1020" w:name="_Toc193749067"/>
      <w:bookmarkStart w:id="1021" w:name="_Toc193749344"/>
      <w:bookmarkStart w:id="1022" w:name="_Toc193749621"/>
      <w:bookmarkStart w:id="1023" w:name="_Toc193749898"/>
      <w:bookmarkStart w:id="1024" w:name="_Toc193750174"/>
      <w:bookmarkStart w:id="1025" w:name="_Toc193750450"/>
      <w:bookmarkStart w:id="1026" w:name="_Toc193750725"/>
      <w:bookmarkStart w:id="1027" w:name="_Toc193751002"/>
      <w:bookmarkStart w:id="1028" w:name="_Toc193751277"/>
      <w:bookmarkStart w:id="1029" w:name="_Toc193751551"/>
      <w:bookmarkStart w:id="1030" w:name="_Toc193751825"/>
      <w:bookmarkStart w:id="1031" w:name="_Toc193752099"/>
      <w:bookmarkStart w:id="1032" w:name="_Toc193752373"/>
      <w:bookmarkStart w:id="1033" w:name="_Toc193752649"/>
      <w:bookmarkStart w:id="1034" w:name="_Toc193752925"/>
      <w:bookmarkStart w:id="1035" w:name="_Toc193753200"/>
      <w:bookmarkStart w:id="1036" w:name="_Toc193753475"/>
      <w:bookmarkStart w:id="1037" w:name="_Toc193753750"/>
      <w:bookmarkStart w:id="1038" w:name="_Toc193754024"/>
      <w:bookmarkStart w:id="1039" w:name="_Toc193754298"/>
      <w:bookmarkStart w:id="1040" w:name="_Toc193754571"/>
      <w:bookmarkStart w:id="1041" w:name="_Toc193754843"/>
      <w:bookmarkStart w:id="1042" w:name="_Toc193755113"/>
      <w:bookmarkStart w:id="1043" w:name="_Toc193830148"/>
      <w:bookmarkStart w:id="1044" w:name="_Toc193831121"/>
      <w:bookmarkStart w:id="1045" w:name="_Toc193831692"/>
      <w:bookmarkStart w:id="1046" w:name="_Toc193832313"/>
      <w:bookmarkStart w:id="1047" w:name="_Toc193832591"/>
      <w:bookmarkStart w:id="1048" w:name="_Toc193869840"/>
      <w:bookmarkStart w:id="1049" w:name="_Toc193870522"/>
      <w:bookmarkStart w:id="1050" w:name="_Toc193871083"/>
      <w:bookmarkStart w:id="1051" w:name="_Toc193871359"/>
      <w:bookmarkStart w:id="1052" w:name="_Toc193896006"/>
      <w:bookmarkStart w:id="1053" w:name="_Toc193896473"/>
      <w:bookmarkStart w:id="1054" w:name="_Toc193896867"/>
      <w:bookmarkStart w:id="1055" w:name="_Toc193897382"/>
      <w:bookmarkStart w:id="1056" w:name="_Toc193916400"/>
      <w:bookmarkStart w:id="1057" w:name="_Toc193916669"/>
      <w:bookmarkStart w:id="1058" w:name="_Toc193917849"/>
      <w:bookmarkStart w:id="1059" w:name="_Toc193918118"/>
      <w:bookmarkStart w:id="1060" w:name="_Toc193918387"/>
      <w:bookmarkStart w:id="1061" w:name="_Toc193918656"/>
      <w:bookmarkStart w:id="1062" w:name="_Toc193918924"/>
      <w:bookmarkStart w:id="1063" w:name="_Toc193919192"/>
      <w:bookmarkStart w:id="1064" w:name="_Toc193919458"/>
      <w:bookmarkStart w:id="1065" w:name="_Toc193919722"/>
      <w:bookmarkStart w:id="1066" w:name="_Toc193919985"/>
      <w:bookmarkStart w:id="1067" w:name="_Toc193920245"/>
      <w:bookmarkStart w:id="1068" w:name="_Toc193920504"/>
      <w:bookmarkStart w:id="1069" w:name="_Toc193920763"/>
      <w:bookmarkStart w:id="1070" w:name="_Toc193921022"/>
      <w:bookmarkStart w:id="1071" w:name="_Toc193921281"/>
      <w:bookmarkStart w:id="1072" w:name="_Toc193921538"/>
      <w:bookmarkStart w:id="1073" w:name="_Toc193921795"/>
      <w:bookmarkStart w:id="1074" w:name="_Toc193922306"/>
      <w:bookmarkStart w:id="1075" w:name="_Toc193922562"/>
      <w:bookmarkStart w:id="1076" w:name="_Toc193922818"/>
      <w:bookmarkStart w:id="1077" w:name="_Toc193923586"/>
      <w:bookmarkStart w:id="1078" w:name="_Toc193923846"/>
      <w:bookmarkStart w:id="1079" w:name="_Toc193924109"/>
      <w:bookmarkStart w:id="1080" w:name="_Toc193924371"/>
      <w:bookmarkStart w:id="1081" w:name="_Toc193924623"/>
      <w:bookmarkStart w:id="1082" w:name="_Toc193924872"/>
      <w:bookmarkStart w:id="1083" w:name="_Toc193925143"/>
      <w:bookmarkStart w:id="1084" w:name="_Toc193925413"/>
      <w:bookmarkStart w:id="1085" w:name="_Toc193925683"/>
      <w:bookmarkStart w:id="1086" w:name="_Toc193925953"/>
      <w:bookmarkStart w:id="1087" w:name="_Toc194611478"/>
      <w:bookmarkStart w:id="1088" w:name="_Toc195734615"/>
      <w:bookmarkStart w:id="1089" w:name="_Toc198030108"/>
      <w:bookmarkStart w:id="1090" w:name="_Toc198030378"/>
      <w:bookmarkStart w:id="1091" w:name="_Toc198030712"/>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2DAB2A88" w14:textId="77777777" w:rsidR="00A359A6" w:rsidRPr="00D772AB" w:rsidRDefault="00A359A6" w:rsidP="00A5139C">
      <w:pPr>
        <w:pStyle w:val="ListParagraph"/>
        <w:keepNext/>
        <w:keepLines/>
        <w:numPr>
          <w:ilvl w:val="0"/>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1092" w:name="_Toc192792250"/>
      <w:bookmarkStart w:id="1093" w:name="_Toc192792648"/>
      <w:bookmarkStart w:id="1094" w:name="_Toc192792838"/>
      <w:bookmarkStart w:id="1095" w:name="_Toc192795533"/>
      <w:bookmarkStart w:id="1096" w:name="_Toc192795730"/>
      <w:bookmarkStart w:id="1097" w:name="_Toc192795935"/>
      <w:bookmarkStart w:id="1098" w:name="_Toc192796140"/>
      <w:bookmarkStart w:id="1099" w:name="_Toc192796346"/>
      <w:bookmarkStart w:id="1100" w:name="_Toc192796551"/>
      <w:bookmarkStart w:id="1101" w:name="_Toc192796756"/>
      <w:bookmarkStart w:id="1102" w:name="_Toc192796961"/>
      <w:bookmarkStart w:id="1103" w:name="_Toc192797167"/>
      <w:bookmarkStart w:id="1104" w:name="_Toc192797374"/>
      <w:bookmarkStart w:id="1105" w:name="_Toc192797581"/>
      <w:bookmarkStart w:id="1106" w:name="_Toc192799093"/>
      <w:bookmarkStart w:id="1107" w:name="_Toc192799364"/>
      <w:bookmarkStart w:id="1108" w:name="_Toc192800281"/>
      <w:bookmarkStart w:id="1109" w:name="_Toc192800551"/>
      <w:bookmarkStart w:id="1110" w:name="_Toc192800820"/>
      <w:bookmarkStart w:id="1111" w:name="_Toc192801088"/>
      <w:bookmarkStart w:id="1112" w:name="_Toc192801384"/>
      <w:bookmarkStart w:id="1113" w:name="_Toc192801679"/>
      <w:bookmarkStart w:id="1114" w:name="_Toc192802570"/>
      <w:bookmarkStart w:id="1115" w:name="_Toc192802873"/>
      <w:bookmarkStart w:id="1116" w:name="_Toc192803176"/>
      <w:bookmarkStart w:id="1117" w:name="_Toc192803478"/>
      <w:bookmarkStart w:id="1118" w:name="_Toc192803937"/>
      <w:bookmarkStart w:id="1119" w:name="_Toc192805028"/>
      <w:bookmarkStart w:id="1120" w:name="_Toc193098098"/>
      <w:bookmarkStart w:id="1121" w:name="_Toc193098707"/>
      <w:bookmarkStart w:id="1122" w:name="_Toc193099539"/>
      <w:bookmarkStart w:id="1123" w:name="_Toc193099840"/>
      <w:bookmarkStart w:id="1124" w:name="_Toc193117099"/>
      <w:bookmarkStart w:id="1125" w:name="_Toc193119664"/>
      <w:bookmarkStart w:id="1126" w:name="_Toc193120095"/>
      <w:bookmarkStart w:id="1127" w:name="_Toc193226024"/>
      <w:bookmarkStart w:id="1128" w:name="_Toc193226296"/>
      <w:bookmarkStart w:id="1129" w:name="_Toc193351407"/>
      <w:bookmarkStart w:id="1130" w:name="_Toc193719003"/>
      <w:bookmarkStart w:id="1131" w:name="_Toc193719280"/>
      <w:bookmarkStart w:id="1132" w:name="_Toc193719557"/>
      <w:bookmarkStart w:id="1133" w:name="_Toc193720425"/>
      <w:bookmarkStart w:id="1134" w:name="_Toc193720703"/>
      <w:bookmarkStart w:id="1135" w:name="_Toc193720981"/>
      <w:bookmarkStart w:id="1136" w:name="_Toc193721259"/>
      <w:bookmarkStart w:id="1137" w:name="_Toc193721537"/>
      <w:bookmarkStart w:id="1138" w:name="_Toc193721815"/>
      <w:bookmarkStart w:id="1139" w:name="_Toc193720958"/>
      <w:bookmarkStart w:id="1140" w:name="_Toc193748238"/>
      <w:bookmarkStart w:id="1141" w:name="_Toc193748514"/>
      <w:bookmarkStart w:id="1142" w:name="_Toc193748790"/>
      <w:bookmarkStart w:id="1143" w:name="_Toc193749068"/>
      <w:bookmarkStart w:id="1144" w:name="_Toc193749345"/>
      <w:bookmarkStart w:id="1145" w:name="_Toc193749622"/>
      <w:bookmarkStart w:id="1146" w:name="_Toc193749899"/>
      <w:bookmarkStart w:id="1147" w:name="_Toc193750175"/>
      <w:bookmarkStart w:id="1148" w:name="_Toc193750451"/>
      <w:bookmarkStart w:id="1149" w:name="_Toc193750726"/>
      <w:bookmarkStart w:id="1150" w:name="_Toc193751003"/>
      <w:bookmarkStart w:id="1151" w:name="_Toc193751278"/>
      <w:bookmarkStart w:id="1152" w:name="_Toc193751552"/>
      <w:bookmarkStart w:id="1153" w:name="_Toc193751826"/>
      <w:bookmarkStart w:id="1154" w:name="_Toc193752100"/>
      <w:bookmarkStart w:id="1155" w:name="_Toc193752374"/>
      <w:bookmarkStart w:id="1156" w:name="_Toc193752650"/>
      <w:bookmarkStart w:id="1157" w:name="_Toc193752926"/>
      <w:bookmarkStart w:id="1158" w:name="_Toc193753201"/>
      <w:bookmarkStart w:id="1159" w:name="_Toc193753476"/>
      <w:bookmarkStart w:id="1160" w:name="_Toc193753751"/>
      <w:bookmarkStart w:id="1161" w:name="_Toc193754025"/>
      <w:bookmarkStart w:id="1162" w:name="_Toc193754299"/>
      <w:bookmarkStart w:id="1163" w:name="_Toc193754572"/>
      <w:bookmarkStart w:id="1164" w:name="_Toc193754844"/>
      <w:bookmarkStart w:id="1165" w:name="_Toc193755114"/>
      <w:bookmarkStart w:id="1166" w:name="_Toc193830149"/>
      <w:bookmarkStart w:id="1167" w:name="_Toc193831122"/>
      <w:bookmarkStart w:id="1168" w:name="_Toc193831693"/>
      <w:bookmarkStart w:id="1169" w:name="_Toc193832314"/>
      <w:bookmarkStart w:id="1170" w:name="_Toc193832592"/>
      <w:bookmarkStart w:id="1171" w:name="_Toc193869841"/>
      <w:bookmarkStart w:id="1172" w:name="_Toc193870523"/>
      <w:bookmarkStart w:id="1173" w:name="_Toc193871084"/>
      <w:bookmarkStart w:id="1174" w:name="_Toc193871360"/>
      <w:bookmarkStart w:id="1175" w:name="_Toc193896007"/>
      <w:bookmarkStart w:id="1176" w:name="_Toc193896474"/>
      <w:bookmarkStart w:id="1177" w:name="_Toc193896868"/>
      <w:bookmarkStart w:id="1178" w:name="_Toc193897383"/>
      <w:bookmarkStart w:id="1179" w:name="_Toc193916401"/>
      <w:bookmarkStart w:id="1180" w:name="_Toc193916670"/>
      <w:bookmarkStart w:id="1181" w:name="_Toc193917850"/>
      <w:bookmarkStart w:id="1182" w:name="_Toc193918119"/>
      <w:bookmarkStart w:id="1183" w:name="_Toc193918388"/>
      <w:bookmarkStart w:id="1184" w:name="_Toc193918657"/>
      <w:bookmarkStart w:id="1185" w:name="_Toc193918925"/>
      <w:bookmarkStart w:id="1186" w:name="_Toc193919193"/>
      <w:bookmarkStart w:id="1187" w:name="_Toc193919459"/>
      <w:bookmarkStart w:id="1188" w:name="_Toc193919723"/>
      <w:bookmarkStart w:id="1189" w:name="_Toc193919986"/>
      <w:bookmarkStart w:id="1190" w:name="_Toc193920246"/>
      <w:bookmarkStart w:id="1191" w:name="_Toc193920505"/>
      <w:bookmarkStart w:id="1192" w:name="_Toc193920764"/>
      <w:bookmarkStart w:id="1193" w:name="_Toc193921023"/>
      <w:bookmarkStart w:id="1194" w:name="_Toc193921282"/>
      <w:bookmarkStart w:id="1195" w:name="_Toc193921539"/>
      <w:bookmarkStart w:id="1196" w:name="_Toc193921796"/>
      <w:bookmarkStart w:id="1197" w:name="_Toc193922307"/>
      <w:bookmarkStart w:id="1198" w:name="_Toc193922563"/>
      <w:bookmarkStart w:id="1199" w:name="_Toc193922819"/>
      <w:bookmarkStart w:id="1200" w:name="_Toc193923587"/>
      <w:bookmarkStart w:id="1201" w:name="_Toc193923847"/>
      <w:bookmarkStart w:id="1202" w:name="_Toc193924110"/>
      <w:bookmarkStart w:id="1203" w:name="_Toc193924372"/>
      <w:bookmarkStart w:id="1204" w:name="_Toc193924624"/>
      <w:bookmarkStart w:id="1205" w:name="_Toc193924873"/>
      <w:bookmarkStart w:id="1206" w:name="_Toc193925144"/>
      <w:bookmarkStart w:id="1207" w:name="_Toc193925414"/>
      <w:bookmarkStart w:id="1208" w:name="_Toc193925684"/>
      <w:bookmarkStart w:id="1209" w:name="_Toc193925954"/>
      <w:bookmarkStart w:id="1210" w:name="_Toc194611479"/>
      <w:bookmarkStart w:id="1211" w:name="_Toc195734616"/>
      <w:bookmarkStart w:id="1212" w:name="_Toc198030109"/>
      <w:bookmarkStart w:id="1213" w:name="_Toc198030379"/>
      <w:bookmarkStart w:id="1214" w:name="_Toc198030713"/>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71B2E9B0" w14:textId="77777777" w:rsidR="00A359A6" w:rsidRPr="00D772AB" w:rsidRDefault="00A359A6" w:rsidP="00A5139C">
      <w:pPr>
        <w:pStyle w:val="ListParagraph"/>
        <w:keepNext/>
        <w:keepLines/>
        <w:numPr>
          <w:ilvl w:val="1"/>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1215" w:name="_Toc192792251"/>
      <w:bookmarkStart w:id="1216" w:name="_Toc192792649"/>
      <w:bookmarkStart w:id="1217" w:name="_Toc192792839"/>
      <w:bookmarkStart w:id="1218" w:name="_Toc192795534"/>
      <w:bookmarkStart w:id="1219" w:name="_Toc192795731"/>
      <w:bookmarkStart w:id="1220" w:name="_Toc192795936"/>
      <w:bookmarkStart w:id="1221" w:name="_Toc192796141"/>
      <w:bookmarkStart w:id="1222" w:name="_Toc192796347"/>
      <w:bookmarkStart w:id="1223" w:name="_Toc192796552"/>
      <w:bookmarkStart w:id="1224" w:name="_Toc192796757"/>
      <w:bookmarkStart w:id="1225" w:name="_Toc192796962"/>
      <w:bookmarkStart w:id="1226" w:name="_Toc192797168"/>
      <w:bookmarkStart w:id="1227" w:name="_Toc192797375"/>
      <w:bookmarkStart w:id="1228" w:name="_Toc192797582"/>
      <w:bookmarkStart w:id="1229" w:name="_Toc192799094"/>
      <w:bookmarkStart w:id="1230" w:name="_Toc192799365"/>
      <w:bookmarkStart w:id="1231" w:name="_Toc192800282"/>
      <w:bookmarkStart w:id="1232" w:name="_Toc192800552"/>
      <w:bookmarkStart w:id="1233" w:name="_Toc192800821"/>
      <w:bookmarkStart w:id="1234" w:name="_Toc192801089"/>
      <w:bookmarkStart w:id="1235" w:name="_Toc192801385"/>
      <w:bookmarkStart w:id="1236" w:name="_Toc192801680"/>
      <w:bookmarkStart w:id="1237" w:name="_Toc192802571"/>
      <w:bookmarkStart w:id="1238" w:name="_Toc192802874"/>
      <w:bookmarkStart w:id="1239" w:name="_Toc192803177"/>
      <w:bookmarkStart w:id="1240" w:name="_Toc192803479"/>
      <w:bookmarkStart w:id="1241" w:name="_Toc192803938"/>
      <w:bookmarkStart w:id="1242" w:name="_Toc192805029"/>
      <w:bookmarkStart w:id="1243" w:name="_Toc193098099"/>
      <w:bookmarkStart w:id="1244" w:name="_Toc193098708"/>
      <w:bookmarkStart w:id="1245" w:name="_Toc193099540"/>
      <w:bookmarkStart w:id="1246" w:name="_Toc193099841"/>
      <w:bookmarkStart w:id="1247" w:name="_Toc193117100"/>
      <w:bookmarkStart w:id="1248" w:name="_Toc193119665"/>
      <w:bookmarkStart w:id="1249" w:name="_Toc193120096"/>
      <w:bookmarkStart w:id="1250" w:name="_Toc193226025"/>
      <w:bookmarkStart w:id="1251" w:name="_Toc193226297"/>
      <w:bookmarkStart w:id="1252" w:name="_Toc193351408"/>
      <w:bookmarkStart w:id="1253" w:name="_Toc193719004"/>
      <w:bookmarkStart w:id="1254" w:name="_Toc193719281"/>
      <w:bookmarkStart w:id="1255" w:name="_Toc193719558"/>
      <w:bookmarkStart w:id="1256" w:name="_Toc193720426"/>
      <w:bookmarkStart w:id="1257" w:name="_Toc193720704"/>
      <w:bookmarkStart w:id="1258" w:name="_Toc193720982"/>
      <w:bookmarkStart w:id="1259" w:name="_Toc193721260"/>
      <w:bookmarkStart w:id="1260" w:name="_Toc193721538"/>
      <w:bookmarkStart w:id="1261" w:name="_Toc193721816"/>
      <w:bookmarkStart w:id="1262" w:name="_Toc193720959"/>
      <w:bookmarkStart w:id="1263" w:name="_Toc193748239"/>
      <w:bookmarkStart w:id="1264" w:name="_Toc193748515"/>
      <w:bookmarkStart w:id="1265" w:name="_Toc193748791"/>
      <w:bookmarkStart w:id="1266" w:name="_Toc193749069"/>
      <w:bookmarkStart w:id="1267" w:name="_Toc193749346"/>
      <w:bookmarkStart w:id="1268" w:name="_Toc193749623"/>
      <w:bookmarkStart w:id="1269" w:name="_Toc193749900"/>
      <w:bookmarkStart w:id="1270" w:name="_Toc193750176"/>
      <w:bookmarkStart w:id="1271" w:name="_Toc193750452"/>
      <w:bookmarkStart w:id="1272" w:name="_Toc193750727"/>
      <w:bookmarkStart w:id="1273" w:name="_Toc193751004"/>
      <w:bookmarkStart w:id="1274" w:name="_Toc193751279"/>
      <w:bookmarkStart w:id="1275" w:name="_Toc193751553"/>
      <w:bookmarkStart w:id="1276" w:name="_Toc193751827"/>
      <w:bookmarkStart w:id="1277" w:name="_Toc193752101"/>
      <w:bookmarkStart w:id="1278" w:name="_Toc193752375"/>
      <w:bookmarkStart w:id="1279" w:name="_Toc193752651"/>
      <w:bookmarkStart w:id="1280" w:name="_Toc193752927"/>
      <w:bookmarkStart w:id="1281" w:name="_Toc193753202"/>
      <w:bookmarkStart w:id="1282" w:name="_Toc193753477"/>
      <w:bookmarkStart w:id="1283" w:name="_Toc193753752"/>
      <w:bookmarkStart w:id="1284" w:name="_Toc193754026"/>
      <w:bookmarkStart w:id="1285" w:name="_Toc193754300"/>
      <w:bookmarkStart w:id="1286" w:name="_Toc193754573"/>
      <w:bookmarkStart w:id="1287" w:name="_Toc193754845"/>
      <w:bookmarkStart w:id="1288" w:name="_Toc193755115"/>
      <w:bookmarkStart w:id="1289" w:name="_Toc193830150"/>
      <w:bookmarkStart w:id="1290" w:name="_Toc193831123"/>
      <w:bookmarkStart w:id="1291" w:name="_Toc193831694"/>
      <w:bookmarkStart w:id="1292" w:name="_Toc193832315"/>
      <w:bookmarkStart w:id="1293" w:name="_Toc193832593"/>
      <w:bookmarkStart w:id="1294" w:name="_Toc193869842"/>
      <w:bookmarkStart w:id="1295" w:name="_Toc193870524"/>
      <w:bookmarkStart w:id="1296" w:name="_Toc193871085"/>
      <w:bookmarkStart w:id="1297" w:name="_Toc193871361"/>
      <w:bookmarkStart w:id="1298" w:name="_Toc193896008"/>
      <w:bookmarkStart w:id="1299" w:name="_Toc193896475"/>
      <w:bookmarkStart w:id="1300" w:name="_Toc193896869"/>
      <w:bookmarkStart w:id="1301" w:name="_Toc193897384"/>
      <w:bookmarkStart w:id="1302" w:name="_Toc193916402"/>
      <w:bookmarkStart w:id="1303" w:name="_Toc193916671"/>
      <w:bookmarkStart w:id="1304" w:name="_Toc193917851"/>
      <w:bookmarkStart w:id="1305" w:name="_Toc193918120"/>
      <w:bookmarkStart w:id="1306" w:name="_Toc193918389"/>
      <w:bookmarkStart w:id="1307" w:name="_Toc193918658"/>
      <w:bookmarkStart w:id="1308" w:name="_Toc193918926"/>
      <w:bookmarkStart w:id="1309" w:name="_Toc193919194"/>
      <w:bookmarkStart w:id="1310" w:name="_Toc193919460"/>
      <w:bookmarkStart w:id="1311" w:name="_Toc193919724"/>
      <w:bookmarkStart w:id="1312" w:name="_Toc193919987"/>
      <w:bookmarkStart w:id="1313" w:name="_Toc193920247"/>
      <w:bookmarkStart w:id="1314" w:name="_Toc193920506"/>
      <w:bookmarkStart w:id="1315" w:name="_Toc193920765"/>
      <w:bookmarkStart w:id="1316" w:name="_Toc193921024"/>
      <w:bookmarkStart w:id="1317" w:name="_Toc193921283"/>
      <w:bookmarkStart w:id="1318" w:name="_Toc193921540"/>
      <w:bookmarkStart w:id="1319" w:name="_Toc193921797"/>
      <w:bookmarkStart w:id="1320" w:name="_Toc193922308"/>
      <w:bookmarkStart w:id="1321" w:name="_Toc193922564"/>
      <w:bookmarkStart w:id="1322" w:name="_Toc193922820"/>
      <w:bookmarkStart w:id="1323" w:name="_Toc193923588"/>
      <w:bookmarkStart w:id="1324" w:name="_Toc193923848"/>
      <w:bookmarkStart w:id="1325" w:name="_Toc193924111"/>
      <w:bookmarkStart w:id="1326" w:name="_Toc193924373"/>
      <w:bookmarkStart w:id="1327" w:name="_Toc193924625"/>
      <w:bookmarkStart w:id="1328" w:name="_Toc193924874"/>
      <w:bookmarkStart w:id="1329" w:name="_Toc193925145"/>
      <w:bookmarkStart w:id="1330" w:name="_Toc193925415"/>
      <w:bookmarkStart w:id="1331" w:name="_Toc193925685"/>
      <w:bookmarkStart w:id="1332" w:name="_Toc193925955"/>
      <w:bookmarkStart w:id="1333" w:name="_Toc194611480"/>
      <w:bookmarkStart w:id="1334" w:name="_Toc195734617"/>
      <w:bookmarkStart w:id="1335" w:name="_Toc198030110"/>
      <w:bookmarkStart w:id="1336" w:name="_Toc198030380"/>
      <w:bookmarkStart w:id="1337" w:name="_Toc1980307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0337E697" w14:textId="77777777" w:rsidR="00A359A6" w:rsidRPr="00D772AB" w:rsidRDefault="00A359A6" w:rsidP="00A5139C">
      <w:pPr>
        <w:pStyle w:val="ListParagraph"/>
        <w:keepNext/>
        <w:keepLines/>
        <w:numPr>
          <w:ilvl w:val="1"/>
          <w:numId w:val="11"/>
        </w:numPr>
        <w:tabs>
          <w:tab w:val="left" w:pos="567"/>
        </w:tabs>
        <w:spacing w:before="120" w:after="40"/>
        <w:contextualSpacing w:val="0"/>
        <w:jc w:val="thaiDistribute"/>
        <w:outlineLvl w:val="1"/>
        <w:rPr>
          <w:rFonts w:ascii="TH SarabunPSK" w:hAnsi="TH SarabunPSK" w:cs="TH SarabunPSK"/>
          <w:b/>
          <w:bCs/>
          <w:vanish/>
          <w:sz w:val="32"/>
          <w:szCs w:val="32"/>
        </w:rPr>
      </w:pPr>
      <w:bookmarkStart w:id="1338" w:name="_Toc192792252"/>
      <w:bookmarkStart w:id="1339" w:name="_Toc192792650"/>
      <w:bookmarkStart w:id="1340" w:name="_Toc192792840"/>
      <w:bookmarkStart w:id="1341" w:name="_Toc192795535"/>
      <w:bookmarkStart w:id="1342" w:name="_Toc192795732"/>
      <w:bookmarkStart w:id="1343" w:name="_Toc192795937"/>
      <w:bookmarkStart w:id="1344" w:name="_Toc192796142"/>
      <w:bookmarkStart w:id="1345" w:name="_Toc192796348"/>
      <w:bookmarkStart w:id="1346" w:name="_Toc192796553"/>
      <w:bookmarkStart w:id="1347" w:name="_Toc192796758"/>
      <w:bookmarkStart w:id="1348" w:name="_Toc192796963"/>
      <w:bookmarkStart w:id="1349" w:name="_Toc192797169"/>
      <w:bookmarkStart w:id="1350" w:name="_Toc192797376"/>
      <w:bookmarkStart w:id="1351" w:name="_Toc192797583"/>
      <w:bookmarkStart w:id="1352" w:name="_Toc192799095"/>
      <w:bookmarkStart w:id="1353" w:name="_Toc192799366"/>
      <w:bookmarkStart w:id="1354" w:name="_Toc192800283"/>
      <w:bookmarkStart w:id="1355" w:name="_Toc192800553"/>
      <w:bookmarkStart w:id="1356" w:name="_Toc192800822"/>
      <w:bookmarkStart w:id="1357" w:name="_Toc192801090"/>
      <w:bookmarkStart w:id="1358" w:name="_Toc192801386"/>
      <w:bookmarkStart w:id="1359" w:name="_Toc192801681"/>
      <w:bookmarkStart w:id="1360" w:name="_Toc192802572"/>
      <w:bookmarkStart w:id="1361" w:name="_Toc192802875"/>
      <w:bookmarkStart w:id="1362" w:name="_Toc192803178"/>
      <w:bookmarkStart w:id="1363" w:name="_Toc192803480"/>
      <w:bookmarkStart w:id="1364" w:name="_Toc192803939"/>
      <w:bookmarkStart w:id="1365" w:name="_Toc192805030"/>
      <w:bookmarkStart w:id="1366" w:name="_Toc193098100"/>
      <w:bookmarkStart w:id="1367" w:name="_Toc193098709"/>
      <w:bookmarkStart w:id="1368" w:name="_Toc193099541"/>
      <w:bookmarkStart w:id="1369" w:name="_Toc193099842"/>
      <w:bookmarkStart w:id="1370" w:name="_Toc193117101"/>
      <w:bookmarkStart w:id="1371" w:name="_Toc193119666"/>
      <w:bookmarkStart w:id="1372" w:name="_Toc193120097"/>
      <w:bookmarkStart w:id="1373" w:name="_Toc193226026"/>
      <w:bookmarkStart w:id="1374" w:name="_Toc193226298"/>
      <w:bookmarkStart w:id="1375" w:name="_Toc193351409"/>
      <w:bookmarkStart w:id="1376" w:name="_Toc193719005"/>
      <w:bookmarkStart w:id="1377" w:name="_Toc193719282"/>
      <w:bookmarkStart w:id="1378" w:name="_Toc193719559"/>
      <w:bookmarkStart w:id="1379" w:name="_Toc193720427"/>
      <w:bookmarkStart w:id="1380" w:name="_Toc193720705"/>
      <w:bookmarkStart w:id="1381" w:name="_Toc193720983"/>
      <w:bookmarkStart w:id="1382" w:name="_Toc193721261"/>
      <w:bookmarkStart w:id="1383" w:name="_Toc193721539"/>
      <w:bookmarkStart w:id="1384" w:name="_Toc193721817"/>
      <w:bookmarkStart w:id="1385" w:name="_Toc193720960"/>
      <w:bookmarkStart w:id="1386" w:name="_Toc193748240"/>
      <w:bookmarkStart w:id="1387" w:name="_Toc193748516"/>
      <w:bookmarkStart w:id="1388" w:name="_Toc193748792"/>
      <w:bookmarkStart w:id="1389" w:name="_Toc193749070"/>
      <w:bookmarkStart w:id="1390" w:name="_Toc193749347"/>
      <w:bookmarkStart w:id="1391" w:name="_Toc193749624"/>
      <w:bookmarkStart w:id="1392" w:name="_Toc193749901"/>
      <w:bookmarkStart w:id="1393" w:name="_Toc193750177"/>
      <w:bookmarkStart w:id="1394" w:name="_Toc193750453"/>
      <w:bookmarkStart w:id="1395" w:name="_Toc193750728"/>
      <w:bookmarkStart w:id="1396" w:name="_Toc193751005"/>
      <w:bookmarkStart w:id="1397" w:name="_Toc193751280"/>
      <w:bookmarkStart w:id="1398" w:name="_Toc193751554"/>
      <w:bookmarkStart w:id="1399" w:name="_Toc193751828"/>
      <w:bookmarkStart w:id="1400" w:name="_Toc193752102"/>
      <w:bookmarkStart w:id="1401" w:name="_Toc193752376"/>
      <w:bookmarkStart w:id="1402" w:name="_Toc193752652"/>
      <w:bookmarkStart w:id="1403" w:name="_Toc193752928"/>
      <w:bookmarkStart w:id="1404" w:name="_Toc193753203"/>
      <w:bookmarkStart w:id="1405" w:name="_Toc193753478"/>
      <w:bookmarkStart w:id="1406" w:name="_Toc193753753"/>
      <w:bookmarkStart w:id="1407" w:name="_Toc193754027"/>
      <w:bookmarkStart w:id="1408" w:name="_Toc193754301"/>
      <w:bookmarkStart w:id="1409" w:name="_Toc193754574"/>
      <w:bookmarkStart w:id="1410" w:name="_Toc193754846"/>
      <w:bookmarkStart w:id="1411" w:name="_Toc193755116"/>
      <w:bookmarkStart w:id="1412" w:name="_Toc193830151"/>
      <w:bookmarkStart w:id="1413" w:name="_Toc193831124"/>
      <w:bookmarkStart w:id="1414" w:name="_Toc193831695"/>
      <w:bookmarkStart w:id="1415" w:name="_Toc193832316"/>
      <w:bookmarkStart w:id="1416" w:name="_Toc193832594"/>
      <w:bookmarkStart w:id="1417" w:name="_Toc193869843"/>
      <w:bookmarkStart w:id="1418" w:name="_Toc193870525"/>
      <w:bookmarkStart w:id="1419" w:name="_Toc193871086"/>
      <w:bookmarkStart w:id="1420" w:name="_Toc193871362"/>
      <w:bookmarkStart w:id="1421" w:name="_Toc193896009"/>
      <w:bookmarkStart w:id="1422" w:name="_Toc193896476"/>
      <w:bookmarkStart w:id="1423" w:name="_Toc193896870"/>
      <w:bookmarkStart w:id="1424" w:name="_Toc193897385"/>
      <w:bookmarkStart w:id="1425" w:name="_Toc193916403"/>
      <w:bookmarkStart w:id="1426" w:name="_Toc193916672"/>
      <w:bookmarkStart w:id="1427" w:name="_Toc193917852"/>
      <w:bookmarkStart w:id="1428" w:name="_Toc193918121"/>
      <w:bookmarkStart w:id="1429" w:name="_Toc193918390"/>
      <w:bookmarkStart w:id="1430" w:name="_Toc193918659"/>
      <w:bookmarkStart w:id="1431" w:name="_Toc193918927"/>
      <w:bookmarkStart w:id="1432" w:name="_Toc193919195"/>
      <w:bookmarkStart w:id="1433" w:name="_Toc193919461"/>
      <w:bookmarkStart w:id="1434" w:name="_Toc193919725"/>
      <w:bookmarkStart w:id="1435" w:name="_Toc193919988"/>
      <w:bookmarkStart w:id="1436" w:name="_Toc193920248"/>
      <w:bookmarkStart w:id="1437" w:name="_Toc193920507"/>
      <w:bookmarkStart w:id="1438" w:name="_Toc193920766"/>
      <w:bookmarkStart w:id="1439" w:name="_Toc193921025"/>
      <w:bookmarkStart w:id="1440" w:name="_Toc193921284"/>
      <w:bookmarkStart w:id="1441" w:name="_Toc193921541"/>
      <w:bookmarkStart w:id="1442" w:name="_Toc193921798"/>
      <w:bookmarkStart w:id="1443" w:name="_Toc193922309"/>
      <w:bookmarkStart w:id="1444" w:name="_Toc193922565"/>
      <w:bookmarkStart w:id="1445" w:name="_Toc193922821"/>
      <w:bookmarkStart w:id="1446" w:name="_Toc193923589"/>
      <w:bookmarkStart w:id="1447" w:name="_Toc193923849"/>
      <w:bookmarkStart w:id="1448" w:name="_Toc193924112"/>
      <w:bookmarkStart w:id="1449" w:name="_Toc193924374"/>
      <w:bookmarkStart w:id="1450" w:name="_Toc193924626"/>
      <w:bookmarkStart w:id="1451" w:name="_Toc193924875"/>
      <w:bookmarkStart w:id="1452" w:name="_Toc193925146"/>
      <w:bookmarkStart w:id="1453" w:name="_Toc193925416"/>
      <w:bookmarkStart w:id="1454" w:name="_Toc193925686"/>
      <w:bookmarkStart w:id="1455" w:name="_Toc193925956"/>
      <w:bookmarkStart w:id="1456" w:name="_Toc194611481"/>
      <w:bookmarkStart w:id="1457" w:name="_Toc195734618"/>
      <w:bookmarkStart w:id="1458" w:name="_Toc198030111"/>
      <w:bookmarkStart w:id="1459" w:name="_Toc198030381"/>
      <w:bookmarkStart w:id="1460" w:name="_Toc198030715"/>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14:paraId="74CB4A9E" w14:textId="77777777" w:rsidR="009F22A9" w:rsidRPr="00D772AB" w:rsidRDefault="009F22A9">
      <w:pPr>
        <w:pStyle w:val="ListParagraph"/>
        <w:keepNext/>
        <w:keepLines/>
        <w:numPr>
          <w:ilvl w:val="0"/>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461" w:name="_Toc193752377"/>
      <w:bookmarkStart w:id="1462" w:name="_Toc193752653"/>
      <w:bookmarkStart w:id="1463" w:name="_Toc193752929"/>
      <w:bookmarkStart w:id="1464" w:name="_Toc193753204"/>
      <w:bookmarkStart w:id="1465" w:name="_Toc193753479"/>
      <w:bookmarkStart w:id="1466" w:name="_Toc193753754"/>
      <w:bookmarkStart w:id="1467" w:name="_Toc193754028"/>
      <w:bookmarkStart w:id="1468" w:name="_Toc193754302"/>
      <w:bookmarkStart w:id="1469" w:name="_Toc193754575"/>
      <w:bookmarkStart w:id="1470" w:name="_Toc193754847"/>
      <w:bookmarkStart w:id="1471" w:name="_Toc193755117"/>
      <w:bookmarkStart w:id="1472" w:name="_Toc193830152"/>
      <w:bookmarkStart w:id="1473" w:name="_Toc193831125"/>
      <w:bookmarkStart w:id="1474" w:name="_Toc193831696"/>
      <w:bookmarkStart w:id="1475" w:name="_Toc193832317"/>
      <w:bookmarkStart w:id="1476" w:name="_Toc193832595"/>
      <w:bookmarkStart w:id="1477" w:name="_Toc193869844"/>
      <w:bookmarkStart w:id="1478" w:name="_Toc193870526"/>
      <w:bookmarkStart w:id="1479" w:name="_Toc193871087"/>
      <w:bookmarkStart w:id="1480" w:name="_Toc193871363"/>
      <w:bookmarkStart w:id="1481" w:name="_Toc193896010"/>
      <w:bookmarkStart w:id="1482" w:name="_Toc193896477"/>
      <w:bookmarkStart w:id="1483" w:name="_Toc193896871"/>
      <w:bookmarkStart w:id="1484" w:name="_Toc193897386"/>
      <w:bookmarkStart w:id="1485" w:name="_Toc193916404"/>
      <w:bookmarkStart w:id="1486" w:name="_Toc193916673"/>
      <w:bookmarkStart w:id="1487" w:name="_Toc193917853"/>
      <w:bookmarkStart w:id="1488" w:name="_Toc193918122"/>
      <w:bookmarkStart w:id="1489" w:name="_Toc193918391"/>
      <w:bookmarkStart w:id="1490" w:name="_Toc193918660"/>
      <w:bookmarkStart w:id="1491" w:name="_Toc193918928"/>
      <w:bookmarkStart w:id="1492" w:name="_Toc193919196"/>
      <w:bookmarkStart w:id="1493" w:name="_Toc193919462"/>
      <w:bookmarkStart w:id="1494" w:name="_Toc193919726"/>
      <w:bookmarkStart w:id="1495" w:name="_Toc193919989"/>
      <w:bookmarkStart w:id="1496" w:name="_Toc193920249"/>
      <w:bookmarkStart w:id="1497" w:name="_Toc193920508"/>
      <w:bookmarkStart w:id="1498" w:name="_Toc193920767"/>
      <w:bookmarkStart w:id="1499" w:name="_Toc193921026"/>
      <w:bookmarkStart w:id="1500" w:name="_Toc193921285"/>
      <w:bookmarkStart w:id="1501" w:name="_Toc193921542"/>
      <w:bookmarkStart w:id="1502" w:name="_Toc193921799"/>
      <w:bookmarkStart w:id="1503" w:name="_Toc193922310"/>
      <w:bookmarkStart w:id="1504" w:name="_Toc193922566"/>
      <w:bookmarkStart w:id="1505" w:name="_Toc193922822"/>
      <w:bookmarkStart w:id="1506" w:name="_Toc193923590"/>
      <w:bookmarkStart w:id="1507" w:name="_Toc193923850"/>
      <w:bookmarkStart w:id="1508" w:name="_Toc193924113"/>
      <w:bookmarkStart w:id="1509" w:name="_Toc193924375"/>
      <w:bookmarkStart w:id="1510" w:name="_Toc193924627"/>
      <w:bookmarkStart w:id="1511" w:name="_Toc193924876"/>
      <w:bookmarkStart w:id="1512" w:name="_Toc193925147"/>
      <w:bookmarkStart w:id="1513" w:name="_Toc193925417"/>
      <w:bookmarkStart w:id="1514" w:name="_Toc193925687"/>
      <w:bookmarkStart w:id="1515" w:name="_Toc193925957"/>
      <w:bookmarkStart w:id="1516" w:name="_Toc194611482"/>
      <w:bookmarkStart w:id="1517" w:name="_Toc195734619"/>
      <w:bookmarkStart w:id="1518" w:name="_Toc198030112"/>
      <w:bookmarkStart w:id="1519" w:name="_Toc198030382"/>
      <w:bookmarkStart w:id="1520" w:name="_Toc198030716"/>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14:paraId="64088ADE" w14:textId="77777777" w:rsidR="009F22A9" w:rsidRPr="00D772AB" w:rsidRDefault="009F22A9">
      <w:pPr>
        <w:pStyle w:val="ListParagraph"/>
        <w:keepNext/>
        <w:keepLines/>
        <w:numPr>
          <w:ilvl w:val="0"/>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521" w:name="_Toc193752378"/>
      <w:bookmarkStart w:id="1522" w:name="_Toc193752654"/>
      <w:bookmarkStart w:id="1523" w:name="_Toc193752930"/>
      <w:bookmarkStart w:id="1524" w:name="_Toc193753205"/>
      <w:bookmarkStart w:id="1525" w:name="_Toc193753480"/>
      <w:bookmarkStart w:id="1526" w:name="_Toc193753755"/>
      <w:bookmarkStart w:id="1527" w:name="_Toc193754029"/>
      <w:bookmarkStart w:id="1528" w:name="_Toc193754303"/>
      <w:bookmarkStart w:id="1529" w:name="_Toc193754576"/>
      <w:bookmarkStart w:id="1530" w:name="_Toc193754848"/>
      <w:bookmarkStart w:id="1531" w:name="_Toc193755118"/>
      <w:bookmarkStart w:id="1532" w:name="_Toc193830153"/>
      <w:bookmarkStart w:id="1533" w:name="_Toc193831126"/>
      <w:bookmarkStart w:id="1534" w:name="_Toc193831697"/>
      <w:bookmarkStart w:id="1535" w:name="_Toc193832318"/>
      <w:bookmarkStart w:id="1536" w:name="_Toc193832596"/>
      <w:bookmarkStart w:id="1537" w:name="_Toc193869845"/>
      <w:bookmarkStart w:id="1538" w:name="_Toc193870527"/>
      <w:bookmarkStart w:id="1539" w:name="_Toc193871088"/>
      <w:bookmarkStart w:id="1540" w:name="_Toc193871364"/>
      <w:bookmarkStart w:id="1541" w:name="_Toc193896011"/>
      <w:bookmarkStart w:id="1542" w:name="_Toc193896478"/>
      <w:bookmarkStart w:id="1543" w:name="_Toc193896872"/>
      <w:bookmarkStart w:id="1544" w:name="_Toc193897387"/>
      <w:bookmarkStart w:id="1545" w:name="_Toc193916405"/>
      <w:bookmarkStart w:id="1546" w:name="_Toc193916674"/>
      <w:bookmarkStart w:id="1547" w:name="_Toc193917854"/>
      <w:bookmarkStart w:id="1548" w:name="_Toc193918123"/>
      <w:bookmarkStart w:id="1549" w:name="_Toc193918392"/>
      <w:bookmarkStart w:id="1550" w:name="_Toc193918661"/>
      <w:bookmarkStart w:id="1551" w:name="_Toc193918929"/>
      <w:bookmarkStart w:id="1552" w:name="_Toc193919197"/>
      <w:bookmarkStart w:id="1553" w:name="_Toc193919463"/>
      <w:bookmarkStart w:id="1554" w:name="_Toc193919727"/>
      <w:bookmarkStart w:id="1555" w:name="_Toc193919990"/>
      <w:bookmarkStart w:id="1556" w:name="_Toc193920250"/>
      <w:bookmarkStart w:id="1557" w:name="_Toc193920509"/>
      <w:bookmarkStart w:id="1558" w:name="_Toc193920768"/>
      <w:bookmarkStart w:id="1559" w:name="_Toc193921027"/>
      <w:bookmarkStart w:id="1560" w:name="_Toc193921286"/>
      <w:bookmarkStart w:id="1561" w:name="_Toc193921543"/>
      <w:bookmarkStart w:id="1562" w:name="_Toc193921800"/>
      <w:bookmarkStart w:id="1563" w:name="_Toc193922311"/>
      <w:bookmarkStart w:id="1564" w:name="_Toc193922567"/>
      <w:bookmarkStart w:id="1565" w:name="_Toc193922823"/>
      <w:bookmarkStart w:id="1566" w:name="_Toc193923591"/>
      <w:bookmarkStart w:id="1567" w:name="_Toc193923851"/>
      <w:bookmarkStart w:id="1568" w:name="_Toc193924114"/>
      <w:bookmarkStart w:id="1569" w:name="_Toc193924376"/>
      <w:bookmarkStart w:id="1570" w:name="_Toc193924628"/>
      <w:bookmarkStart w:id="1571" w:name="_Toc193924877"/>
      <w:bookmarkStart w:id="1572" w:name="_Toc193925148"/>
      <w:bookmarkStart w:id="1573" w:name="_Toc193925418"/>
      <w:bookmarkStart w:id="1574" w:name="_Toc193925688"/>
      <w:bookmarkStart w:id="1575" w:name="_Toc193925958"/>
      <w:bookmarkStart w:id="1576" w:name="_Toc194611483"/>
      <w:bookmarkStart w:id="1577" w:name="_Toc195734620"/>
      <w:bookmarkStart w:id="1578" w:name="_Toc198030113"/>
      <w:bookmarkStart w:id="1579" w:name="_Toc198030383"/>
      <w:bookmarkStart w:id="1580" w:name="_Toc198030717"/>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14:paraId="26CD34D4" w14:textId="77777777" w:rsidR="009F22A9" w:rsidRPr="00D772AB" w:rsidRDefault="009F22A9">
      <w:pPr>
        <w:pStyle w:val="ListParagraph"/>
        <w:keepNext/>
        <w:keepLines/>
        <w:numPr>
          <w:ilvl w:val="1"/>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581" w:name="_Toc193752379"/>
      <w:bookmarkStart w:id="1582" w:name="_Toc193752655"/>
      <w:bookmarkStart w:id="1583" w:name="_Toc193752931"/>
      <w:bookmarkStart w:id="1584" w:name="_Toc193753206"/>
      <w:bookmarkStart w:id="1585" w:name="_Toc193753481"/>
      <w:bookmarkStart w:id="1586" w:name="_Toc193753756"/>
      <w:bookmarkStart w:id="1587" w:name="_Toc193754030"/>
      <w:bookmarkStart w:id="1588" w:name="_Toc193754304"/>
      <w:bookmarkStart w:id="1589" w:name="_Toc193754577"/>
      <w:bookmarkStart w:id="1590" w:name="_Toc193754849"/>
      <w:bookmarkStart w:id="1591" w:name="_Toc193755119"/>
      <w:bookmarkStart w:id="1592" w:name="_Toc193830154"/>
      <w:bookmarkStart w:id="1593" w:name="_Toc193831127"/>
      <w:bookmarkStart w:id="1594" w:name="_Toc193831698"/>
      <w:bookmarkStart w:id="1595" w:name="_Toc193832319"/>
      <w:bookmarkStart w:id="1596" w:name="_Toc193832597"/>
      <w:bookmarkStart w:id="1597" w:name="_Toc193869846"/>
      <w:bookmarkStart w:id="1598" w:name="_Toc193870528"/>
      <w:bookmarkStart w:id="1599" w:name="_Toc193871089"/>
      <w:bookmarkStart w:id="1600" w:name="_Toc193871365"/>
      <w:bookmarkStart w:id="1601" w:name="_Toc193896012"/>
      <w:bookmarkStart w:id="1602" w:name="_Toc193896479"/>
      <w:bookmarkStart w:id="1603" w:name="_Toc193896873"/>
      <w:bookmarkStart w:id="1604" w:name="_Toc193897388"/>
      <w:bookmarkStart w:id="1605" w:name="_Toc193916406"/>
      <w:bookmarkStart w:id="1606" w:name="_Toc193916675"/>
      <w:bookmarkStart w:id="1607" w:name="_Toc193917855"/>
      <w:bookmarkStart w:id="1608" w:name="_Toc193918124"/>
      <w:bookmarkStart w:id="1609" w:name="_Toc193918393"/>
      <w:bookmarkStart w:id="1610" w:name="_Toc193918662"/>
      <w:bookmarkStart w:id="1611" w:name="_Toc193918930"/>
      <w:bookmarkStart w:id="1612" w:name="_Toc193919198"/>
      <w:bookmarkStart w:id="1613" w:name="_Toc193919464"/>
      <w:bookmarkStart w:id="1614" w:name="_Toc193919728"/>
      <w:bookmarkStart w:id="1615" w:name="_Toc193919991"/>
      <w:bookmarkStart w:id="1616" w:name="_Toc193920251"/>
      <w:bookmarkStart w:id="1617" w:name="_Toc193920510"/>
      <w:bookmarkStart w:id="1618" w:name="_Toc193920769"/>
      <w:bookmarkStart w:id="1619" w:name="_Toc193921028"/>
      <w:bookmarkStart w:id="1620" w:name="_Toc193921287"/>
      <w:bookmarkStart w:id="1621" w:name="_Toc193921544"/>
      <w:bookmarkStart w:id="1622" w:name="_Toc193921801"/>
      <w:bookmarkStart w:id="1623" w:name="_Toc193922312"/>
      <w:bookmarkStart w:id="1624" w:name="_Toc193922568"/>
      <w:bookmarkStart w:id="1625" w:name="_Toc193922824"/>
      <w:bookmarkStart w:id="1626" w:name="_Toc193923592"/>
      <w:bookmarkStart w:id="1627" w:name="_Toc193923852"/>
      <w:bookmarkStart w:id="1628" w:name="_Toc193924115"/>
      <w:bookmarkStart w:id="1629" w:name="_Toc193924377"/>
      <w:bookmarkStart w:id="1630" w:name="_Toc193924629"/>
      <w:bookmarkStart w:id="1631" w:name="_Toc193924878"/>
      <w:bookmarkStart w:id="1632" w:name="_Toc193925149"/>
      <w:bookmarkStart w:id="1633" w:name="_Toc193925419"/>
      <w:bookmarkStart w:id="1634" w:name="_Toc193925689"/>
      <w:bookmarkStart w:id="1635" w:name="_Toc193925959"/>
      <w:bookmarkStart w:id="1636" w:name="_Toc194611484"/>
      <w:bookmarkStart w:id="1637" w:name="_Toc195734621"/>
      <w:bookmarkStart w:id="1638" w:name="_Toc198030114"/>
      <w:bookmarkStart w:id="1639" w:name="_Toc198030384"/>
      <w:bookmarkStart w:id="1640" w:name="_Toc198030718"/>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p>
    <w:p w14:paraId="58176E3E" w14:textId="77777777" w:rsidR="009F22A9" w:rsidRPr="00D772AB" w:rsidRDefault="009F22A9">
      <w:pPr>
        <w:pStyle w:val="ListParagraph"/>
        <w:keepNext/>
        <w:keepLines/>
        <w:numPr>
          <w:ilvl w:val="1"/>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641" w:name="_Toc193752380"/>
      <w:bookmarkStart w:id="1642" w:name="_Toc193752656"/>
      <w:bookmarkStart w:id="1643" w:name="_Toc193752932"/>
      <w:bookmarkStart w:id="1644" w:name="_Toc193753207"/>
      <w:bookmarkStart w:id="1645" w:name="_Toc193753482"/>
      <w:bookmarkStart w:id="1646" w:name="_Toc193753757"/>
      <w:bookmarkStart w:id="1647" w:name="_Toc193754031"/>
      <w:bookmarkStart w:id="1648" w:name="_Toc193754305"/>
      <w:bookmarkStart w:id="1649" w:name="_Toc193754578"/>
      <w:bookmarkStart w:id="1650" w:name="_Toc193754850"/>
      <w:bookmarkStart w:id="1651" w:name="_Toc193755120"/>
      <w:bookmarkStart w:id="1652" w:name="_Toc193830155"/>
      <w:bookmarkStart w:id="1653" w:name="_Toc193831128"/>
      <w:bookmarkStart w:id="1654" w:name="_Toc193831699"/>
      <w:bookmarkStart w:id="1655" w:name="_Toc193832320"/>
      <w:bookmarkStart w:id="1656" w:name="_Toc193832598"/>
      <w:bookmarkStart w:id="1657" w:name="_Toc193869847"/>
      <w:bookmarkStart w:id="1658" w:name="_Toc193870529"/>
      <w:bookmarkStart w:id="1659" w:name="_Toc193871090"/>
      <w:bookmarkStart w:id="1660" w:name="_Toc193871366"/>
      <w:bookmarkStart w:id="1661" w:name="_Toc193896013"/>
      <w:bookmarkStart w:id="1662" w:name="_Toc193896480"/>
      <w:bookmarkStart w:id="1663" w:name="_Toc193896874"/>
      <w:bookmarkStart w:id="1664" w:name="_Toc193897389"/>
      <w:bookmarkStart w:id="1665" w:name="_Toc193916407"/>
      <w:bookmarkStart w:id="1666" w:name="_Toc193916676"/>
      <w:bookmarkStart w:id="1667" w:name="_Toc193917856"/>
      <w:bookmarkStart w:id="1668" w:name="_Toc193918125"/>
      <w:bookmarkStart w:id="1669" w:name="_Toc193918394"/>
      <w:bookmarkStart w:id="1670" w:name="_Toc193918663"/>
      <w:bookmarkStart w:id="1671" w:name="_Toc193918931"/>
      <w:bookmarkStart w:id="1672" w:name="_Toc193919199"/>
      <w:bookmarkStart w:id="1673" w:name="_Toc193919465"/>
      <w:bookmarkStart w:id="1674" w:name="_Toc193919729"/>
      <w:bookmarkStart w:id="1675" w:name="_Toc193919992"/>
      <w:bookmarkStart w:id="1676" w:name="_Toc193920252"/>
      <w:bookmarkStart w:id="1677" w:name="_Toc193920511"/>
      <w:bookmarkStart w:id="1678" w:name="_Toc193920770"/>
      <w:bookmarkStart w:id="1679" w:name="_Toc193921029"/>
      <w:bookmarkStart w:id="1680" w:name="_Toc193921288"/>
      <w:bookmarkStart w:id="1681" w:name="_Toc193921545"/>
      <w:bookmarkStart w:id="1682" w:name="_Toc193921802"/>
      <w:bookmarkStart w:id="1683" w:name="_Toc193922313"/>
      <w:bookmarkStart w:id="1684" w:name="_Toc193922569"/>
      <w:bookmarkStart w:id="1685" w:name="_Toc193922825"/>
      <w:bookmarkStart w:id="1686" w:name="_Toc193923593"/>
      <w:bookmarkStart w:id="1687" w:name="_Toc193923853"/>
      <w:bookmarkStart w:id="1688" w:name="_Toc193924116"/>
      <w:bookmarkStart w:id="1689" w:name="_Toc193924378"/>
      <w:bookmarkStart w:id="1690" w:name="_Toc193924630"/>
      <w:bookmarkStart w:id="1691" w:name="_Toc193924879"/>
      <w:bookmarkStart w:id="1692" w:name="_Toc193925150"/>
      <w:bookmarkStart w:id="1693" w:name="_Toc193925420"/>
      <w:bookmarkStart w:id="1694" w:name="_Toc193925690"/>
      <w:bookmarkStart w:id="1695" w:name="_Toc193925960"/>
      <w:bookmarkStart w:id="1696" w:name="_Toc194611485"/>
      <w:bookmarkStart w:id="1697" w:name="_Toc195734622"/>
      <w:bookmarkStart w:id="1698" w:name="_Toc198030115"/>
      <w:bookmarkStart w:id="1699" w:name="_Toc198030385"/>
      <w:bookmarkStart w:id="1700" w:name="_Toc198030719"/>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14:paraId="48212507" w14:textId="77777777" w:rsidR="009F22A9" w:rsidRPr="00D772AB" w:rsidRDefault="009F22A9">
      <w:pPr>
        <w:pStyle w:val="ListParagraph"/>
        <w:keepNext/>
        <w:keepLines/>
        <w:numPr>
          <w:ilvl w:val="1"/>
          <w:numId w:val="6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1701" w:name="_Toc193752381"/>
      <w:bookmarkStart w:id="1702" w:name="_Toc193752657"/>
      <w:bookmarkStart w:id="1703" w:name="_Toc193752933"/>
      <w:bookmarkStart w:id="1704" w:name="_Toc193753208"/>
      <w:bookmarkStart w:id="1705" w:name="_Toc193753483"/>
      <w:bookmarkStart w:id="1706" w:name="_Toc193753758"/>
      <w:bookmarkStart w:id="1707" w:name="_Toc193754032"/>
      <w:bookmarkStart w:id="1708" w:name="_Toc193754306"/>
      <w:bookmarkStart w:id="1709" w:name="_Toc193754579"/>
      <w:bookmarkStart w:id="1710" w:name="_Toc193754851"/>
      <w:bookmarkStart w:id="1711" w:name="_Toc193755121"/>
      <w:bookmarkStart w:id="1712" w:name="_Toc193830156"/>
      <w:bookmarkStart w:id="1713" w:name="_Toc193831129"/>
      <w:bookmarkStart w:id="1714" w:name="_Toc193831700"/>
      <w:bookmarkStart w:id="1715" w:name="_Toc193832321"/>
      <w:bookmarkStart w:id="1716" w:name="_Toc193832599"/>
      <w:bookmarkStart w:id="1717" w:name="_Toc193869848"/>
      <w:bookmarkStart w:id="1718" w:name="_Toc193870530"/>
      <w:bookmarkStart w:id="1719" w:name="_Toc193871091"/>
      <w:bookmarkStart w:id="1720" w:name="_Toc193871367"/>
      <w:bookmarkStart w:id="1721" w:name="_Toc193896014"/>
      <w:bookmarkStart w:id="1722" w:name="_Toc193896481"/>
      <w:bookmarkStart w:id="1723" w:name="_Toc193896875"/>
      <w:bookmarkStart w:id="1724" w:name="_Toc193897390"/>
      <w:bookmarkStart w:id="1725" w:name="_Toc193916408"/>
      <w:bookmarkStart w:id="1726" w:name="_Toc193916677"/>
      <w:bookmarkStart w:id="1727" w:name="_Toc193917857"/>
      <w:bookmarkStart w:id="1728" w:name="_Toc193918126"/>
      <w:bookmarkStart w:id="1729" w:name="_Toc193918395"/>
      <w:bookmarkStart w:id="1730" w:name="_Toc193918664"/>
      <w:bookmarkStart w:id="1731" w:name="_Toc193918932"/>
      <w:bookmarkStart w:id="1732" w:name="_Toc193919200"/>
      <w:bookmarkStart w:id="1733" w:name="_Toc193919466"/>
      <w:bookmarkStart w:id="1734" w:name="_Toc193919730"/>
      <w:bookmarkStart w:id="1735" w:name="_Toc193919993"/>
      <w:bookmarkStart w:id="1736" w:name="_Toc193920253"/>
      <w:bookmarkStart w:id="1737" w:name="_Toc193920512"/>
      <w:bookmarkStart w:id="1738" w:name="_Toc193920771"/>
      <w:bookmarkStart w:id="1739" w:name="_Toc193921030"/>
      <w:bookmarkStart w:id="1740" w:name="_Toc193921289"/>
      <w:bookmarkStart w:id="1741" w:name="_Toc193921546"/>
      <w:bookmarkStart w:id="1742" w:name="_Toc193921803"/>
      <w:bookmarkStart w:id="1743" w:name="_Toc193922314"/>
      <w:bookmarkStart w:id="1744" w:name="_Toc193922570"/>
      <w:bookmarkStart w:id="1745" w:name="_Toc193922826"/>
      <w:bookmarkStart w:id="1746" w:name="_Toc193923594"/>
      <w:bookmarkStart w:id="1747" w:name="_Toc193923854"/>
      <w:bookmarkStart w:id="1748" w:name="_Toc193924117"/>
      <w:bookmarkStart w:id="1749" w:name="_Toc193924379"/>
      <w:bookmarkStart w:id="1750" w:name="_Toc193924631"/>
      <w:bookmarkStart w:id="1751" w:name="_Toc193924880"/>
      <w:bookmarkStart w:id="1752" w:name="_Toc193925151"/>
      <w:bookmarkStart w:id="1753" w:name="_Toc193925421"/>
      <w:bookmarkStart w:id="1754" w:name="_Toc193925691"/>
      <w:bookmarkStart w:id="1755" w:name="_Toc193925961"/>
      <w:bookmarkStart w:id="1756" w:name="_Toc194611486"/>
      <w:bookmarkStart w:id="1757" w:name="_Toc195734623"/>
      <w:bookmarkStart w:id="1758" w:name="_Toc198030116"/>
      <w:bookmarkStart w:id="1759" w:name="_Toc198030386"/>
      <w:bookmarkStart w:id="1760" w:name="_Toc19803072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p>
    <w:p w14:paraId="67C4D717" w14:textId="77777777" w:rsidR="00205061" w:rsidRPr="00D772AB" w:rsidRDefault="00205061" w:rsidP="009F22A9">
      <w:pPr>
        <w:pStyle w:val="NoSpacing"/>
        <w:rPr>
          <w:rFonts w:cs="TH SarabunPSK"/>
          <w:b/>
          <w:bCs/>
        </w:rPr>
      </w:pPr>
    </w:p>
    <w:p w14:paraId="7D23DFCF" w14:textId="77777777" w:rsidR="005A17CF" w:rsidRDefault="005A17CF" w:rsidP="009F22A9">
      <w:pPr>
        <w:pStyle w:val="NoSpacing"/>
        <w:rPr>
          <w:rFonts w:cs="TH SarabunPSK"/>
          <w:b/>
          <w:bCs/>
        </w:rPr>
      </w:pPr>
    </w:p>
    <w:p w14:paraId="45C3CDEF" w14:textId="77777777" w:rsidR="00DE0E80" w:rsidRDefault="00DE0E80" w:rsidP="009F22A9">
      <w:pPr>
        <w:pStyle w:val="NoSpacing"/>
        <w:rPr>
          <w:rFonts w:cs="TH SarabunPSK"/>
          <w:b/>
          <w:bCs/>
        </w:rPr>
      </w:pPr>
    </w:p>
    <w:p w14:paraId="7F4729DB" w14:textId="77777777" w:rsidR="00DE0E80" w:rsidRDefault="00DE0E80" w:rsidP="009F22A9">
      <w:pPr>
        <w:pStyle w:val="NoSpacing"/>
        <w:rPr>
          <w:rFonts w:cs="TH SarabunPSK"/>
          <w:b/>
          <w:bCs/>
        </w:rPr>
      </w:pPr>
    </w:p>
    <w:p w14:paraId="548C4485" w14:textId="77777777" w:rsidR="00DE0E80" w:rsidRPr="00D772AB" w:rsidRDefault="00DE0E80" w:rsidP="009F22A9">
      <w:pPr>
        <w:pStyle w:val="NoSpacing"/>
        <w:rPr>
          <w:rFonts w:cs="TH SarabunPSK"/>
          <w:b/>
          <w:bCs/>
        </w:rPr>
      </w:pPr>
    </w:p>
    <w:p w14:paraId="0D560C5B" w14:textId="77777777" w:rsidR="00205061" w:rsidRPr="00D772AB" w:rsidRDefault="00205061" w:rsidP="009F22A9">
      <w:pPr>
        <w:pStyle w:val="NoSpacing"/>
        <w:rPr>
          <w:rFonts w:cs="TH SarabunPSK"/>
          <w:b/>
          <w:bCs/>
        </w:rPr>
      </w:pPr>
    </w:p>
    <w:p w14:paraId="10BD5A41" w14:textId="6855252C" w:rsidR="007D1774" w:rsidRPr="00D772AB" w:rsidRDefault="00387AF6" w:rsidP="0018235A">
      <w:pPr>
        <w:pStyle w:val="Heading2"/>
        <w:numPr>
          <w:ilvl w:val="1"/>
          <w:numId w:val="69"/>
        </w:numPr>
      </w:pPr>
      <w:bookmarkStart w:id="1761" w:name="_Toc198030722"/>
      <w:r w:rsidRPr="00D772AB">
        <w:rPr>
          <w:rFonts w:hint="cs"/>
        </w:rPr>
        <w:lastRenderedPageBreak/>
        <w:t>Dangerous Goods Coordinator</w:t>
      </w:r>
      <w:bookmarkEnd w:id="1761"/>
    </w:p>
    <w:p w14:paraId="69F5C282" w14:textId="4DB559F8" w:rsidR="00387AF6" w:rsidRPr="00A2210D" w:rsidRDefault="00B53EAB" w:rsidP="00242F3A">
      <w:pPr>
        <w:pStyle w:val="NoSpacing"/>
        <w:rPr>
          <w:rFonts w:cs="TH SarabunPSK"/>
          <w:b/>
          <w:spacing w:val="-8"/>
        </w:rPr>
      </w:pPr>
      <w:r w:rsidRPr="00A2210D">
        <w:rPr>
          <w:rFonts w:cs="TH SarabunPSK" w:hint="cs"/>
          <w:spacing w:val="-8"/>
        </w:rPr>
        <w:t>2.</w:t>
      </w:r>
      <w:r w:rsidR="0018235A">
        <w:rPr>
          <w:rFonts w:cs="TH SarabunPSK"/>
          <w:spacing w:val="-8"/>
        </w:rPr>
        <w:t>4.</w:t>
      </w:r>
      <w:r w:rsidR="00387AF6" w:rsidRPr="00A2210D">
        <w:rPr>
          <w:rFonts w:cs="TH SarabunPSK" w:hint="cs"/>
          <w:spacing w:val="-8"/>
        </w:rPr>
        <w:t>1</w:t>
      </w:r>
      <w:r w:rsidR="00387AF6" w:rsidRPr="00A2210D">
        <w:rPr>
          <w:rFonts w:cs="TH SarabunPSK" w:hint="cs"/>
          <w:spacing w:val="-8"/>
        </w:rPr>
        <w:tab/>
        <w:t>The holders of dangerous goods operating license and the holders of certificate for dangerous goods operator shall appoint a person or more for being dangerous goods coordinators.</w:t>
      </w:r>
    </w:p>
    <w:p w14:paraId="1433E9D1" w14:textId="380D81AB" w:rsidR="00387AF6" w:rsidRPr="00A2210D" w:rsidRDefault="00387AF6" w:rsidP="003E3026">
      <w:pPr>
        <w:tabs>
          <w:tab w:val="left" w:pos="567"/>
        </w:tabs>
        <w:jc w:val="thaiDistribute"/>
        <w:rPr>
          <w:rFonts w:ascii="TH SarabunPSK" w:hAnsi="TH SarabunPSK" w:cs="TH SarabunPSK"/>
          <w:spacing w:val="-8"/>
          <w:sz w:val="32"/>
          <w:szCs w:val="32"/>
        </w:rPr>
      </w:pPr>
      <w:r w:rsidRPr="00A2210D">
        <w:rPr>
          <w:rFonts w:ascii="TH SarabunPSK" w:hAnsi="TH SarabunPSK" w:cs="TH SarabunPSK" w:hint="cs"/>
          <w:spacing w:val="-8"/>
          <w:sz w:val="32"/>
          <w:szCs w:val="32"/>
        </w:rPr>
        <w:t>2.</w:t>
      </w:r>
      <w:r w:rsidR="0018235A">
        <w:rPr>
          <w:rFonts w:ascii="TH SarabunPSK" w:hAnsi="TH SarabunPSK" w:cs="TH SarabunPSK"/>
          <w:spacing w:val="-8"/>
          <w:sz w:val="32"/>
          <w:szCs w:val="32"/>
        </w:rPr>
        <w:t>4</w:t>
      </w:r>
      <w:r w:rsidRPr="00A2210D">
        <w:rPr>
          <w:rFonts w:ascii="TH SarabunPSK" w:hAnsi="TH SarabunPSK" w:cs="TH SarabunPSK" w:hint="cs"/>
          <w:spacing w:val="-8"/>
          <w:sz w:val="32"/>
          <w:szCs w:val="32"/>
        </w:rPr>
        <w:t>.2</w:t>
      </w:r>
      <w:r w:rsidRPr="00A2210D">
        <w:rPr>
          <w:rFonts w:ascii="TH SarabunPSK" w:hAnsi="TH SarabunPSK" w:cs="TH SarabunPSK" w:hint="cs"/>
          <w:spacing w:val="-8"/>
          <w:sz w:val="32"/>
          <w:szCs w:val="32"/>
        </w:rPr>
        <w:tab/>
        <w:t>The person whose name appears below has been appointed by the organization as the Management Representative responsible for the implementation, monitoring and supervision of the aviation safety controls prescribed by the CAAT Regulations.</w:t>
      </w:r>
    </w:p>
    <w:p w14:paraId="269DC2AE" w14:textId="644FD733" w:rsidR="00387AF6" w:rsidRPr="00A2210D" w:rsidRDefault="00387AF6" w:rsidP="003E3026">
      <w:pPr>
        <w:tabs>
          <w:tab w:val="left" w:pos="567"/>
        </w:tabs>
        <w:jc w:val="thaiDistribute"/>
        <w:rPr>
          <w:rFonts w:ascii="TH SarabunPSK" w:hAnsi="TH SarabunPSK" w:cs="TH SarabunPSK"/>
          <w:spacing w:val="-8"/>
          <w:sz w:val="32"/>
          <w:szCs w:val="32"/>
        </w:rPr>
      </w:pPr>
      <w:r w:rsidRPr="00A2210D">
        <w:rPr>
          <w:rFonts w:ascii="TH SarabunPSK" w:hAnsi="TH SarabunPSK" w:cs="TH SarabunPSK" w:hint="cs"/>
          <w:spacing w:val="-8"/>
          <w:sz w:val="32"/>
          <w:szCs w:val="32"/>
        </w:rPr>
        <w:t>2.</w:t>
      </w:r>
      <w:r w:rsidR="0018235A">
        <w:rPr>
          <w:rFonts w:ascii="TH SarabunPSK" w:hAnsi="TH SarabunPSK" w:cs="TH SarabunPSK"/>
          <w:spacing w:val="-8"/>
          <w:sz w:val="32"/>
          <w:szCs w:val="32"/>
        </w:rPr>
        <w:t>4</w:t>
      </w:r>
      <w:r w:rsidRPr="00A2210D">
        <w:rPr>
          <w:rFonts w:ascii="TH SarabunPSK" w:hAnsi="TH SarabunPSK" w:cs="TH SarabunPSK" w:hint="cs"/>
          <w:spacing w:val="-8"/>
          <w:sz w:val="32"/>
          <w:szCs w:val="32"/>
        </w:rPr>
        <w:t>.3</w:t>
      </w:r>
      <w:r w:rsidRPr="00A2210D">
        <w:rPr>
          <w:rFonts w:ascii="TH SarabunPSK" w:hAnsi="TH SarabunPSK" w:cs="TH SarabunPSK" w:hint="cs"/>
          <w:spacing w:val="-8"/>
          <w:sz w:val="32"/>
          <w:szCs w:val="32"/>
        </w:rPr>
        <w:tab/>
        <w:t xml:space="preserve">Communication between CAAT and </w:t>
      </w:r>
      <w:r w:rsidRPr="00A2210D">
        <w:rPr>
          <w:rFonts w:ascii="TH SarabunPSK" w:hAnsi="TH SarabunPSK" w:cs="TH SarabunPSK" w:hint="cs"/>
          <w:b/>
          <w:bCs/>
          <w:i/>
          <w:iCs/>
          <w:color w:val="FF0000"/>
          <w:spacing w:val="-8"/>
          <w:sz w:val="32"/>
          <w:szCs w:val="32"/>
          <w:u w:val="dotted"/>
        </w:rPr>
        <w:t>Company name (Pty) Ltd</w:t>
      </w:r>
      <w:r w:rsidRPr="00A2210D">
        <w:rPr>
          <w:rFonts w:ascii="TH SarabunPSK" w:hAnsi="TH SarabunPSK" w:cs="TH SarabunPSK" w:hint="cs"/>
          <w:color w:val="FF0000"/>
          <w:spacing w:val="-8"/>
          <w:sz w:val="32"/>
          <w:szCs w:val="32"/>
        </w:rPr>
        <w:t xml:space="preserve"> </w:t>
      </w:r>
      <w:r w:rsidRPr="00A2210D">
        <w:rPr>
          <w:rFonts w:ascii="TH SarabunPSK" w:hAnsi="TH SarabunPSK" w:cs="TH SarabunPSK" w:hint="cs"/>
          <w:spacing w:val="-8"/>
          <w:sz w:val="32"/>
          <w:szCs w:val="32"/>
        </w:rPr>
        <w:t>should be directed to this official. This official is senior enough in the organization to affect any directives which might be necessary in the interest of aviation security for dangerous goods. He/She has the necessary experience and qualifications for this responsibility.</w:t>
      </w:r>
    </w:p>
    <w:p w14:paraId="0D425931" w14:textId="77777777" w:rsidR="00387AF6" w:rsidRPr="005A17CF" w:rsidRDefault="00387AF6" w:rsidP="00DD48D1">
      <w:pPr>
        <w:spacing w:after="0"/>
        <w:ind w:left="567"/>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Name:</w:t>
      </w:r>
    </w:p>
    <w:p w14:paraId="45646752" w14:textId="77777777" w:rsidR="00387AF6" w:rsidRPr="005A17CF" w:rsidRDefault="00387AF6" w:rsidP="00DD48D1">
      <w:pPr>
        <w:spacing w:after="0"/>
        <w:ind w:left="567"/>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 xml:space="preserve">Title: </w:t>
      </w:r>
      <w:r w:rsidRPr="005A17CF">
        <w:rPr>
          <w:rFonts w:ascii="TH SarabunPSK" w:hAnsi="TH SarabunPSK" w:cs="TH SarabunPSK" w:hint="cs"/>
          <w:b/>
          <w:bCs/>
          <w:color w:val="EE0000"/>
          <w:sz w:val="32"/>
          <w:szCs w:val="32"/>
        </w:rPr>
        <w:t>Dangerous Goods Coordinator</w:t>
      </w:r>
    </w:p>
    <w:p w14:paraId="37DC894F" w14:textId="77777777" w:rsidR="00387AF6" w:rsidRPr="005A17CF" w:rsidRDefault="00387AF6" w:rsidP="00DD48D1">
      <w:pPr>
        <w:spacing w:after="0"/>
        <w:ind w:left="567"/>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ID Number:</w:t>
      </w:r>
    </w:p>
    <w:p w14:paraId="228C7158" w14:textId="77777777" w:rsidR="00387AF6" w:rsidRPr="005A17CF" w:rsidRDefault="00387AF6" w:rsidP="00DD48D1">
      <w:pPr>
        <w:spacing w:after="0"/>
        <w:ind w:left="567"/>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Phone:</w:t>
      </w:r>
    </w:p>
    <w:p w14:paraId="00E5080D" w14:textId="77777777" w:rsidR="00387AF6" w:rsidRPr="005A17CF" w:rsidRDefault="00387AF6" w:rsidP="00DD48D1">
      <w:pPr>
        <w:spacing w:after="0"/>
        <w:ind w:left="567"/>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E-mail:</w:t>
      </w:r>
    </w:p>
    <w:p w14:paraId="7182B5E1" w14:textId="77777777" w:rsidR="00832CEA" w:rsidRPr="00D772AB" w:rsidRDefault="00832CEA" w:rsidP="00320362">
      <w:pPr>
        <w:pStyle w:val="ListParagraph"/>
        <w:keepNext/>
        <w:keepLines/>
        <w:numPr>
          <w:ilvl w:val="0"/>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1762" w:name="_Toc192776184"/>
      <w:bookmarkStart w:id="1763" w:name="_Toc192781800"/>
      <w:bookmarkStart w:id="1764" w:name="_Toc192791239"/>
      <w:bookmarkStart w:id="1765" w:name="_Toc192791403"/>
      <w:bookmarkStart w:id="1766" w:name="_Toc192792254"/>
      <w:bookmarkStart w:id="1767" w:name="_Toc192792652"/>
      <w:bookmarkStart w:id="1768" w:name="_Toc192792842"/>
      <w:bookmarkStart w:id="1769" w:name="_Toc192795537"/>
      <w:bookmarkStart w:id="1770" w:name="_Toc192795734"/>
      <w:bookmarkStart w:id="1771" w:name="_Toc192795939"/>
      <w:bookmarkStart w:id="1772" w:name="_Toc192796144"/>
      <w:bookmarkStart w:id="1773" w:name="_Toc192796350"/>
      <w:bookmarkStart w:id="1774" w:name="_Toc192796555"/>
      <w:bookmarkStart w:id="1775" w:name="_Toc192796760"/>
      <w:bookmarkStart w:id="1776" w:name="_Toc192796965"/>
      <w:bookmarkStart w:id="1777" w:name="_Toc192797171"/>
      <w:bookmarkStart w:id="1778" w:name="_Toc192797378"/>
      <w:bookmarkStart w:id="1779" w:name="_Toc192797585"/>
      <w:bookmarkStart w:id="1780" w:name="_Toc192799097"/>
      <w:bookmarkStart w:id="1781" w:name="_Toc192799368"/>
      <w:bookmarkStart w:id="1782" w:name="_Toc192800285"/>
      <w:bookmarkStart w:id="1783" w:name="_Toc192800555"/>
      <w:bookmarkStart w:id="1784" w:name="_Toc192800824"/>
      <w:bookmarkStart w:id="1785" w:name="_Toc192801092"/>
      <w:bookmarkStart w:id="1786" w:name="_Toc192801388"/>
      <w:bookmarkStart w:id="1787" w:name="_Toc192801683"/>
      <w:bookmarkStart w:id="1788" w:name="_Toc192802574"/>
      <w:bookmarkStart w:id="1789" w:name="_Toc192802877"/>
      <w:bookmarkStart w:id="1790" w:name="_Toc192803180"/>
      <w:bookmarkStart w:id="1791" w:name="_Toc192803482"/>
      <w:bookmarkStart w:id="1792" w:name="_Toc192803941"/>
      <w:bookmarkStart w:id="1793" w:name="_Toc192805032"/>
      <w:bookmarkStart w:id="1794" w:name="_Toc193098102"/>
      <w:bookmarkStart w:id="1795" w:name="_Toc193098711"/>
      <w:bookmarkStart w:id="1796" w:name="_Toc193099543"/>
      <w:bookmarkStart w:id="1797" w:name="_Toc193099844"/>
      <w:bookmarkStart w:id="1798" w:name="_Toc193117103"/>
      <w:bookmarkStart w:id="1799" w:name="_Toc193119668"/>
      <w:bookmarkStart w:id="1800" w:name="_Toc193120099"/>
      <w:bookmarkStart w:id="1801" w:name="_Toc193226028"/>
      <w:bookmarkStart w:id="1802" w:name="_Toc193226300"/>
      <w:bookmarkStart w:id="1803" w:name="_Toc193351414"/>
      <w:bookmarkStart w:id="1804" w:name="_Toc193719012"/>
      <w:bookmarkStart w:id="1805" w:name="_Toc193719289"/>
      <w:bookmarkStart w:id="1806" w:name="_Toc193719566"/>
      <w:bookmarkStart w:id="1807" w:name="_Toc193720434"/>
      <w:bookmarkStart w:id="1808" w:name="_Toc193720712"/>
      <w:bookmarkStart w:id="1809" w:name="_Toc193720990"/>
      <w:bookmarkStart w:id="1810" w:name="_Toc193721268"/>
      <w:bookmarkStart w:id="1811" w:name="_Toc193721546"/>
      <w:bookmarkStart w:id="1812" w:name="_Toc193721824"/>
      <w:bookmarkStart w:id="1813" w:name="_Toc193720966"/>
      <w:bookmarkStart w:id="1814" w:name="_Toc193748246"/>
      <w:bookmarkStart w:id="1815" w:name="_Toc193748522"/>
      <w:bookmarkStart w:id="1816" w:name="_Toc193748798"/>
      <w:bookmarkStart w:id="1817" w:name="_Toc193749076"/>
      <w:bookmarkStart w:id="1818" w:name="_Toc193749353"/>
      <w:bookmarkStart w:id="1819" w:name="_Toc193749630"/>
      <w:bookmarkStart w:id="1820" w:name="_Toc193749907"/>
      <w:bookmarkStart w:id="1821" w:name="_Toc193750183"/>
      <w:bookmarkStart w:id="1822" w:name="_Toc193750459"/>
      <w:bookmarkStart w:id="1823" w:name="_Toc193750734"/>
      <w:bookmarkStart w:id="1824" w:name="_Toc193751011"/>
      <w:bookmarkStart w:id="1825" w:name="_Toc193751286"/>
      <w:bookmarkStart w:id="1826" w:name="_Toc193751560"/>
      <w:bookmarkStart w:id="1827" w:name="_Toc193751834"/>
      <w:bookmarkStart w:id="1828" w:name="_Toc193752108"/>
      <w:bookmarkStart w:id="1829" w:name="_Toc193752384"/>
      <w:bookmarkStart w:id="1830" w:name="_Toc193752660"/>
      <w:bookmarkStart w:id="1831" w:name="_Toc193752936"/>
      <w:bookmarkStart w:id="1832" w:name="_Toc193753211"/>
      <w:bookmarkStart w:id="1833" w:name="_Toc193753486"/>
      <w:bookmarkStart w:id="1834" w:name="_Toc193753761"/>
      <w:bookmarkStart w:id="1835" w:name="_Toc193754035"/>
      <w:bookmarkStart w:id="1836" w:name="_Toc193754309"/>
      <w:bookmarkStart w:id="1837" w:name="_Toc193754582"/>
      <w:bookmarkStart w:id="1838" w:name="_Toc193754854"/>
      <w:bookmarkStart w:id="1839" w:name="_Toc193755124"/>
      <w:bookmarkStart w:id="1840" w:name="_Toc193830159"/>
      <w:bookmarkStart w:id="1841" w:name="_Toc193831132"/>
      <w:bookmarkStart w:id="1842" w:name="_Toc193831703"/>
      <w:bookmarkStart w:id="1843" w:name="_Toc193832324"/>
      <w:bookmarkStart w:id="1844" w:name="_Toc193832602"/>
      <w:bookmarkStart w:id="1845" w:name="_Toc193869851"/>
      <w:bookmarkStart w:id="1846" w:name="_Toc193870533"/>
      <w:bookmarkStart w:id="1847" w:name="_Toc193871094"/>
      <w:bookmarkStart w:id="1848" w:name="_Toc193871370"/>
      <w:bookmarkStart w:id="1849" w:name="_Toc193896017"/>
      <w:bookmarkStart w:id="1850" w:name="_Toc193896484"/>
      <w:bookmarkStart w:id="1851" w:name="_Toc193896878"/>
      <w:bookmarkStart w:id="1852" w:name="_Toc193897393"/>
      <w:bookmarkStart w:id="1853" w:name="_Toc193916411"/>
      <w:bookmarkStart w:id="1854" w:name="_Toc193916680"/>
      <w:bookmarkStart w:id="1855" w:name="_Toc193917860"/>
      <w:bookmarkStart w:id="1856" w:name="_Toc193918129"/>
      <w:bookmarkStart w:id="1857" w:name="_Toc193918398"/>
      <w:bookmarkStart w:id="1858" w:name="_Toc193918667"/>
      <w:bookmarkStart w:id="1859" w:name="_Toc193918935"/>
      <w:bookmarkStart w:id="1860" w:name="_Toc193919203"/>
      <w:bookmarkStart w:id="1861" w:name="_Toc193919469"/>
      <w:bookmarkStart w:id="1862" w:name="_Toc193919733"/>
      <w:bookmarkStart w:id="1863" w:name="_Toc193919996"/>
      <w:bookmarkStart w:id="1864" w:name="_Toc193920256"/>
      <w:bookmarkStart w:id="1865" w:name="_Toc193920515"/>
      <w:bookmarkStart w:id="1866" w:name="_Toc193920774"/>
      <w:bookmarkStart w:id="1867" w:name="_Toc193921033"/>
      <w:bookmarkStart w:id="1868" w:name="_Toc193921292"/>
      <w:bookmarkStart w:id="1869" w:name="_Toc193921549"/>
      <w:bookmarkStart w:id="1870" w:name="_Toc193921806"/>
      <w:bookmarkStart w:id="1871" w:name="_Toc193922317"/>
      <w:bookmarkStart w:id="1872" w:name="_Toc193922573"/>
      <w:bookmarkStart w:id="1873" w:name="_Toc193922829"/>
      <w:bookmarkStart w:id="1874" w:name="_Toc193923597"/>
      <w:bookmarkStart w:id="1875" w:name="_Toc193923857"/>
      <w:bookmarkStart w:id="1876" w:name="_Toc193924120"/>
      <w:bookmarkStart w:id="1877" w:name="_Toc193924382"/>
      <w:bookmarkStart w:id="1878" w:name="_Toc193924634"/>
      <w:bookmarkStart w:id="1879" w:name="_Toc193924883"/>
      <w:bookmarkStart w:id="1880" w:name="_Toc193925154"/>
      <w:bookmarkStart w:id="1881" w:name="_Toc193925424"/>
      <w:bookmarkStart w:id="1882" w:name="_Toc193925694"/>
      <w:bookmarkStart w:id="1883" w:name="_Toc193925964"/>
      <w:bookmarkStart w:id="1884" w:name="_Toc194611489"/>
      <w:bookmarkStart w:id="1885" w:name="_Toc195734626"/>
      <w:bookmarkStart w:id="1886" w:name="_Toc198030119"/>
      <w:bookmarkStart w:id="1887" w:name="_Toc198030389"/>
      <w:bookmarkStart w:id="1888" w:name="_Toc198030723"/>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p>
    <w:p w14:paraId="156EFD79" w14:textId="77777777" w:rsidR="00832CEA" w:rsidRPr="00D772AB" w:rsidRDefault="00832CEA" w:rsidP="00320362">
      <w:pPr>
        <w:pStyle w:val="ListParagraph"/>
        <w:keepNext/>
        <w:keepLines/>
        <w:numPr>
          <w:ilvl w:val="0"/>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1889" w:name="_Toc192776185"/>
      <w:bookmarkStart w:id="1890" w:name="_Toc192781801"/>
      <w:bookmarkStart w:id="1891" w:name="_Toc192791240"/>
      <w:bookmarkStart w:id="1892" w:name="_Toc192791404"/>
      <w:bookmarkStart w:id="1893" w:name="_Toc192792255"/>
      <w:bookmarkStart w:id="1894" w:name="_Toc192792653"/>
      <w:bookmarkStart w:id="1895" w:name="_Toc192792843"/>
      <w:bookmarkStart w:id="1896" w:name="_Toc192795538"/>
      <w:bookmarkStart w:id="1897" w:name="_Toc192795735"/>
      <w:bookmarkStart w:id="1898" w:name="_Toc192795940"/>
      <w:bookmarkStart w:id="1899" w:name="_Toc192796145"/>
      <w:bookmarkStart w:id="1900" w:name="_Toc192796351"/>
      <w:bookmarkStart w:id="1901" w:name="_Toc192796556"/>
      <w:bookmarkStart w:id="1902" w:name="_Toc192796761"/>
      <w:bookmarkStart w:id="1903" w:name="_Toc192796966"/>
      <w:bookmarkStart w:id="1904" w:name="_Toc192797172"/>
      <w:bookmarkStart w:id="1905" w:name="_Toc192797379"/>
      <w:bookmarkStart w:id="1906" w:name="_Toc192797586"/>
      <w:bookmarkStart w:id="1907" w:name="_Toc192799098"/>
      <w:bookmarkStart w:id="1908" w:name="_Toc192799369"/>
      <w:bookmarkStart w:id="1909" w:name="_Toc192800286"/>
      <w:bookmarkStart w:id="1910" w:name="_Toc192800556"/>
      <w:bookmarkStart w:id="1911" w:name="_Toc192800825"/>
      <w:bookmarkStart w:id="1912" w:name="_Toc192801093"/>
      <w:bookmarkStart w:id="1913" w:name="_Toc192801389"/>
      <w:bookmarkStart w:id="1914" w:name="_Toc192801684"/>
      <w:bookmarkStart w:id="1915" w:name="_Toc192802575"/>
      <w:bookmarkStart w:id="1916" w:name="_Toc192802878"/>
      <w:bookmarkStart w:id="1917" w:name="_Toc192803181"/>
      <w:bookmarkStart w:id="1918" w:name="_Toc192803483"/>
      <w:bookmarkStart w:id="1919" w:name="_Toc192803942"/>
      <w:bookmarkStart w:id="1920" w:name="_Toc192805033"/>
      <w:bookmarkStart w:id="1921" w:name="_Toc193098103"/>
      <w:bookmarkStart w:id="1922" w:name="_Toc193098712"/>
      <w:bookmarkStart w:id="1923" w:name="_Toc193099544"/>
      <w:bookmarkStart w:id="1924" w:name="_Toc193099845"/>
      <w:bookmarkStart w:id="1925" w:name="_Toc193117104"/>
      <w:bookmarkStart w:id="1926" w:name="_Toc193119669"/>
      <w:bookmarkStart w:id="1927" w:name="_Toc193120100"/>
      <w:bookmarkStart w:id="1928" w:name="_Toc193226029"/>
      <w:bookmarkStart w:id="1929" w:name="_Toc193226301"/>
      <w:bookmarkStart w:id="1930" w:name="_Toc193351415"/>
      <w:bookmarkStart w:id="1931" w:name="_Toc193719013"/>
      <w:bookmarkStart w:id="1932" w:name="_Toc193719290"/>
      <w:bookmarkStart w:id="1933" w:name="_Toc193719567"/>
      <w:bookmarkStart w:id="1934" w:name="_Toc193720435"/>
      <w:bookmarkStart w:id="1935" w:name="_Toc193720713"/>
      <w:bookmarkStart w:id="1936" w:name="_Toc193720991"/>
      <w:bookmarkStart w:id="1937" w:name="_Toc193721269"/>
      <w:bookmarkStart w:id="1938" w:name="_Toc193721547"/>
      <w:bookmarkStart w:id="1939" w:name="_Toc193721825"/>
      <w:bookmarkStart w:id="1940" w:name="_Toc193720967"/>
      <w:bookmarkStart w:id="1941" w:name="_Toc193748247"/>
      <w:bookmarkStart w:id="1942" w:name="_Toc193748523"/>
      <w:bookmarkStart w:id="1943" w:name="_Toc193748799"/>
      <w:bookmarkStart w:id="1944" w:name="_Toc193749077"/>
      <w:bookmarkStart w:id="1945" w:name="_Toc193749354"/>
      <w:bookmarkStart w:id="1946" w:name="_Toc193749631"/>
      <w:bookmarkStart w:id="1947" w:name="_Toc193749908"/>
      <w:bookmarkStart w:id="1948" w:name="_Toc193750184"/>
      <w:bookmarkStart w:id="1949" w:name="_Toc193750460"/>
      <w:bookmarkStart w:id="1950" w:name="_Toc193750735"/>
      <w:bookmarkStart w:id="1951" w:name="_Toc193751012"/>
      <w:bookmarkStart w:id="1952" w:name="_Toc193751287"/>
      <w:bookmarkStart w:id="1953" w:name="_Toc193751561"/>
      <w:bookmarkStart w:id="1954" w:name="_Toc193751835"/>
      <w:bookmarkStart w:id="1955" w:name="_Toc193752109"/>
      <w:bookmarkStart w:id="1956" w:name="_Toc193752385"/>
      <w:bookmarkStart w:id="1957" w:name="_Toc193752661"/>
      <w:bookmarkStart w:id="1958" w:name="_Toc193752937"/>
      <w:bookmarkStart w:id="1959" w:name="_Toc193753212"/>
      <w:bookmarkStart w:id="1960" w:name="_Toc193753487"/>
      <w:bookmarkStart w:id="1961" w:name="_Toc193753762"/>
      <w:bookmarkStart w:id="1962" w:name="_Toc193754036"/>
      <w:bookmarkStart w:id="1963" w:name="_Toc193754310"/>
      <w:bookmarkStart w:id="1964" w:name="_Toc193754583"/>
      <w:bookmarkStart w:id="1965" w:name="_Toc193754855"/>
      <w:bookmarkStart w:id="1966" w:name="_Toc193755125"/>
      <w:bookmarkStart w:id="1967" w:name="_Toc193830160"/>
      <w:bookmarkStart w:id="1968" w:name="_Toc193831133"/>
      <w:bookmarkStart w:id="1969" w:name="_Toc193831704"/>
      <w:bookmarkStart w:id="1970" w:name="_Toc193832325"/>
      <w:bookmarkStart w:id="1971" w:name="_Toc193832603"/>
      <w:bookmarkStart w:id="1972" w:name="_Toc193869852"/>
      <w:bookmarkStart w:id="1973" w:name="_Toc193870534"/>
      <w:bookmarkStart w:id="1974" w:name="_Toc193871095"/>
      <w:bookmarkStart w:id="1975" w:name="_Toc193871371"/>
      <w:bookmarkStart w:id="1976" w:name="_Toc193896018"/>
      <w:bookmarkStart w:id="1977" w:name="_Toc193896485"/>
      <w:bookmarkStart w:id="1978" w:name="_Toc193896879"/>
      <w:bookmarkStart w:id="1979" w:name="_Toc193897394"/>
      <w:bookmarkStart w:id="1980" w:name="_Toc193916412"/>
      <w:bookmarkStart w:id="1981" w:name="_Toc193916681"/>
      <w:bookmarkStart w:id="1982" w:name="_Toc193917861"/>
      <w:bookmarkStart w:id="1983" w:name="_Toc193918130"/>
      <w:bookmarkStart w:id="1984" w:name="_Toc193918399"/>
      <w:bookmarkStart w:id="1985" w:name="_Toc193918668"/>
      <w:bookmarkStart w:id="1986" w:name="_Toc193918936"/>
      <w:bookmarkStart w:id="1987" w:name="_Toc193919204"/>
      <w:bookmarkStart w:id="1988" w:name="_Toc193919470"/>
      <w:bookmarkStart w:id="1989" w:name="_Toc193919734"/>
      <w:bookmarkStart w:id="1990" w:name="_Toc193919997"/>
      <w:bookmarkStart w:id="1991" w:name="_Toc193920257"/>
      <w:bookmarkStart w:id="1992" w:name="_Toc193920516"/>
      <w:bookmarkStart w:id="1993" w:name="_Toc193920775"/>
      <w:bookmarkStart w:id="1994" w:name="_Toc193921034"/>
      <w:bookmarkStart w:id="1995" w:name="_Toc193921293"/>
      <w:bookmarkStart w:id="1996" w:name="_Toc193921550"/>
      <w:bookmarkStart w:id="1997" w:name="_Toc193921807"/>
      <w:bookmarkStart w:id="1998" w:name="_Toc193922318"/>
      <w:bookmarkStart w:id="1999" w:name="_Toc193922574"/>
      <w:bookmarkStart w:id="2000" w:name="_Toc193922830"/>
      <w:bookmarkStart w:id="2001" w:name="_Toc193923598"/>
      <w:bookmarkStart w:id="2002" w:name="_Toc193923858"/>
      <w:bookmarkStart w:id="2003" w:name="_Toc193924121"/>
      <w:bookmarkStart w:id="2004" w:name="_Toc193924383"/>
      <w:bookmarkStart w:id="2005" w:name="_Toc193924635"/>
      <w:bookmarkStart w:id="2006" w:name="_Toc193924884"/>
      <w:bookmarkStart w:id="2007" w:name="_Toc193925155"/>
      <w:bookmarkStart w:id="2008" w:name="_Toc193925425"/>
      <w:bookmarkStart w:id="2009" w:name="_Toc193925695"/>
      <w:bookmarkStart w:id="2010" w:name="_Toc193925965"/>
      <w:bookmarkStart w:id="2011" w:name="_Toc194611490"/>
      <w:bookmarkStart w:id="2012" w:name="_Toc195734627"/>
      <w:bookmarkStart w:id="2013" w:name="_Toc198030120"/>
      <w:bookmarkStart w:id="2014" w:name="_Toc198030390"/>
      <w:bookmarkStart w:id="2015" w:name="_Toc198030724"/>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p>
    <w:p w14:paraId="10E5199C" w14:textId="77777777" w:rsidR="00832CEA" w:rsidRPr="00D772AB" w:rsidRDefault="00832CEA" w:rsidP="00320362">
      <w:pPr>
        <w:pStyle w:val="ListParagraph"/>
        <w:keepNext/>
        <w:keepLines/>
        <w:numPr>
          <w:ilvl w:val="0"/>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2016" w:name="_Toc192776186"/>
      <w:bookmarkStart w:id="2017" w:name="_Toc192781802"/>
      <w:bookmarkStart w:id="2018" w:name="_Toc192791241"/>
      <w:bookmarkStart w:id="2019" w:name="_Toc192791405"/>
      <w:bookmarkStart w:id="2020" w:name="_Toc192792256"/>
      <w:bookmarkStart w:id="2021" w:name="_Toc192792654"/>
      <w:bookmarkStart w:id="2022" w:name="_Toc192792844"/>
      <w:bookmarkStart w:id="2023" w:name="_Toc192795539"/>
      <w:bookmarkStart w:id="2024" w:name="_Toc192795736"/>
      <w:bookmarkStart w:id="2025" w:name="_Toc192795941"/>
      <w:bookmarkStart w:id="2026" w:name="_Toc192796146"/>
      <w:bookmarkStart w:id="2027" w:name="_Toc192796352"/>
      <w:bookmarkStart w:id="2028" w:name="_Toc192796557"/>
      <w:bookmarkStart w:id="2029" w:name="_Toc192796762"/>
      <w:bookmarkStart w:id="2030" w:name="_Toc192796967"/>
      <w:bookmarkStart w:id="2031" w:name="_Toc192797173"/>
      <w:bookmarkStart w:id="2032" w:name="_Toc192797380"/>
      <w:bookmarkStart w:id="2033" w:name="_Toc192797587"/>
      <w:bookmarkStart w:id="2034" w:name="_Toc192799099"/>
      <w:bookmarkStart w:id="2035" w:name="_Toc192799370"/>
      <w:bookmarkStart w:id="2036" w:name="_Toc192800287"/>
      <w:bookmarkStart w:id="2037" w:name="_Toc192800557"/>
      <w:bookmarkStart w:id="2038" w:name="_Toc192800826"/>
      <w:bookmarkStart w:id="2039" w:name="_Toc192801094"/>
      <w:bookmarkStart w:id="2040" w:name="_Toc192801390"/>
      <w:bookmarkStart w:id="2041" w:name="_Toc192801685"/>
      <w:bookmarkStart w:id="2042" w:name="_Toc192802576"/>
      <w:bookmarkStart w:id="2043" w:name="_Toc192802879"/>
      <w:bookmarkStart w:id="2044" w:name="_Toc192803182"/>
      <w:bookmarkStart w:id="2045" w:name="_Toc192803484"/>
      <w:bookmarkStart w:id="2046" w:name="_Toc192803943"/>
      <w:bookmarkStart w:id="2047" w:name="_Toc192805034"/>
      <w:bookmarkStart w:id="2048" w:name="_Toc193098104"/>
      <w:bookmarkStart w:id="2049" w:name="_Toc193098713"/>
      <w:bookmarkStart w:id="2050" w:name="_Toc193099545"/>
      <w:bookmarkStart w:id="2051" w:name="_Toc193099846"/>
      <w:bookmarkStart w:id="2052" w:name="_Toc193117105"/>
      <w:bookmarkStart w:id="2053" w:name="_Toc193119670"/>
      <w:bookmarkStart w:id="2054" w:name="_Toc193120101"/>
      <w:bookmarkStart w:id="2055" w:name="_Toc193226030"/>
      <w:bookmarkStart w:id="2056" w:name="_Toc193226302"/>
      <w:bookmarkStart w:id="2057" w:name="_Toc193351416"/>
      <w:bookmarkStart w:id="2058" w:name="_Toc193719014"/>
      <w:bookmarkStart w:id="2059" w:name="_Toc193719291"/>
      <w:bookmarkStart w:id="2060" w:name="_Toc193719568"/>
      <w:bookmarkStart w:id="2061" w:name="_Toc193720436"/>
      <w:bookmarkStart w:id="2062" w:name="_Toc193720714"/>
      <w:bookmarkStart w:id="2063" w:name="_Toc193720992"/>
      <w:bookmarkStart w:id="2064" w:name="_Toc193721270"/>
      <w:bookmarkStart w:id="2065" w:name="_Toc193721548"/>
      <w:bookmarkStart w:id="2066" w:name="_Toc193721826"/>
      <w:bookmarkStart w:id="2067" w:name="_Toc193720968"/>
      <w:bookmarkStart w:id="2068" w:name="_Toc193748248"/>
      <w:bookmarkStart w:id="2069" w:name="_Toc193748524"/>
      <w:bookmarkStart w:id="2070" w:name="_Toc193748800"/>
      <w:bookmarkStart w:id="2071" w:name="_Toc193749078"/>
      <w:bookmarkStart w:id="2072" w:name="_Toc193749355"/>
      <w:bookmarkStart w:id="2073" w:name="_Toc193749632"/>
      <w:bookmarkStart w:id="2074" w:name="_Toc193749909"/>
      <w:bookmarkStart w:id="2075" w:name="_Toc193750185"/>
      <w:bookmarkStart w:id="2076" w:name="_Toc193750461"/>
      <w:bookmarkStart w:id="2077" w:name="_Toc193750736"/>
      <w:bookmarkStart w:id="2078" w:name="_Toc193751013"/>
      <w:bookmarkStart w:id="2079" w:name="_Toc193751288"/>
      <w:bookmarkStart w:id="2080" w:name="_Toc193751562"/>
      <w:bookmarkStart w:id="2081" w:name="_Toc193751836"/>
      <w:bookmarkStart w:id="2082" w:name="_Toc193752110"/>
      <w:bookmarkStart w:id="2083" w:name="_Toc193752386"/>
      <w:bookmarkStart w:id="2084" w:name="_Toc193752662"/>
      <w:bookmarkStart w:id="2085" w:name="_Toc193752938"/>
      <w:bookmarkStart w:id="2086" w:name="_Toc193753213"/>
      <w:bookmarkStart w:id="2087" w:name="_Toc193753488"/>
      <w:bookmarkStart w:id="2088" w:name="_Toc193753763"/>
      <w:bookmarkStart w:id="2089" w:name="_Toc193754037"/>
      <w:bookmarkStart w:id="2090" w:name="_Toc193754311"/>
      <w:bookmarkStart w:id="2091" w:name="_Toc193754584"/>
      <w:bookmarkStart w:id="2092" w:name="_Toc193754856"/>
      <w:bookmarkStart w:id="2093" w:name="_Toc193755126"/>
      <w:bookmarkStart w:id="2094" w:name="_Toc193830161"/>
      <w:bookmarkStart w:id="2095" w:name="_Toc193831134"/>
      <w:bookmarkStart w:id="2096" w:name="_Toc193831705"/>
      <w:bookmarkStart w:id="2097" w:name="_Toc193832326"/>
      <w:bookmarkStart w:id="2098" w:name="_Toc193832604"/>
      <w:bookmarkStart w:id="2099" w:name="_Toc193869853"/>
      <w:bookmarkStart w:id="2100" w:name="_Toc193870535"/>
      <w:bookmarkStart w:id="2101" w:name="_Toc193871096"/>
      <w:bookmarkStart w:id="2102" w:name="_Toc193871372"/>
      <w:bookmarkStart w:id="2103" w:name="_Toc193896019"/>
      <w:bookmarkStart w:id="2104" w:name="_Toc193896486"/>
      <w:bookmarkStart w:id="2105" w:name="_Toc193896880"/>
      <w:bookmarkStart w:id="2106" w:name="_Toc193897395"/>
      <w:bookmarkStart w:id="2107" w:name="_Toc193916413"/>
      <w:bookmarkStart w:id="2108" w:name="_Toc193916682"/>
      <w:bookmarkStart w:id="2109" w:name="_Toc193917862"/>
      <w:bookmarkStart w:id="2110" w:name="_Toc193918131"/>
      <w:bookmarkStart w:id="2111" w:name="_Toc193918400"/>
      <w:bookmarkStart w:id="2112" w:name="_Toc193918669"/>
      <w:bookmarkStart w:id="2113" w:name="_Toc193918937"/>
      <w:bookmarkStart w:id="2114" w:name="_Toc193919205"/>
      <w:bookmarkStart w:id="2115" w:name="_Toc193919471"/>
      <w:bookmarkStart w:id="2116" w:name="_Toc193919735"/>
      <w:bookmarkStart w:id="2117" w:name="_Toc193919998"/>
      <w:bookmarkStart w:id="2118" w:name="_Toc193920258"/>
      <w:bookmarkStart w:id="2119" w:name="_Toc193920517"/>
      <w:bookmarkStart w:id="2120" w:name="_Toc193920776"/>
      <w:bookmarkStart w:id="2121" w:name="_Toc193921035"/>
      <w:bookmarkStart w:id="2122" w:name="_Toc193921294"/>
      <w:bookmarkStart w:id="2123" w:name="_Toc193921551"/>
      <w:bookmarkStart w:id="2124" w:name="_Toc193921808"/>
      <w:bookmarkStart w:id="2125" w:name="_Toc193922319"/>
      <w:bookmarkStart w:id="2126" w:name="_Toc193922575"/>
      <w:bookmarkStart w:id="2127" w:name="_Toc193922831"/>
      <w:bookmarkStart w:id="2128" w:name="_Toc193923599"/>
      <w:bookmarkStart w:id="2129" w:name="_Toc193923859"/>
      <w:bookmarkStart w:id="2130" w:name="_Toc193924122"/>
      <w:bookmarkStart w:id="2131" w:name="_Toc193924384"/>
      <w:bookmarkStart w:id="2132" w:name="_Toc193924636"/>
      <w:bookmarkStart w:id="2133" w:name="_Toc193924885"/>
      <w:bookmarkStart w:id="2134" w:name="_Toc193925156"/>
      <w:bookmarkStart w:id="2135" w:name="_Toc193925426"/>
      <w:bookmarkStart w:id="2136" w:name="_Toc193925696"/>
      <w:bookmarkStart w:id="2137" w:name="_Toc193925966"/>
      <w:bookmarkStart w:id="2138" w:name="_Toc194611491"/>
      <w:bookmarkStart w:id="2139" w:name="_Toc195734628"/>
      <w:bookmarkStart w:id="2140" w:name="_Toc198030121"/>
      <w:bookmarkStart w:id="2141" w:name="_Toc198030391"/>
      <w:bookmarkStart w:id="2142" w:name="_Toc19803072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644F9C60" w14:textId="77777777" w:rsidR="00832CEA" w:rsidRPr="00D772AB" w:rsidRDefault="00832CEA" w:rsidP="00320362">
      <w:pPr>
        <w:pStyle w:val="ListParagraph"/>
        <w:keepNext/>
        <w:keepLines/>
        <w:numPr>
          <w:ilvl w:val="1"/>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2143" w:name="_Toc192776187"/>
      <w:bookmarkStart w:id="2144" w:name="_Toc192781803"/>
      <w:bookmarkStart w:id="2145" w:name="_Toc192791242"/>
      <w:bookmarkStart w:id="2146" w:name="_Toc192791406"/>
      <w:bookmarkStart w:id="2147" w:name="_Toc192792257"/>
      <w:bookmarkStart w:id="2148" w:name="_Toc192792655"/>
      <w:bookmarkStart w:id="2149" w:name="_Toc192792845"/>
      <w:bookmarkStart w:id="2150" w:name="_Toc192795540"/>
      <w:bookmarkStart w:id="2151" w:name="_Toc192795737"/>
      <w:bookmarkStart w:id="2152" w:name="_Toc192795942"/>
      <w:bookmarkStart w:id="2153" w:name="_Toc192796147"/>
      <w:bookmarkStart w:id="2154" w:name="_Toc192796353"/>
      <w:bookmarkStart w:id="2155" w:name="_Toc192796558"/>
      <w:bookmarkStart w:id="2156" w:name="_Toc192796763"/>
      <w:bookmarkStart w:id="2157" w:name="_Toc192796968"/>
      <w:bookmarkStart w:id="2158" w:name="_Toc192797174"/>
      <w:bookmarkStart w:id="2159" w:name="_Toc192797381"/>
      <w:bookmarkStart w:id="2160" w:name="_Toc192797588"/>
      <w:bookmarkStart w:id="2161" w:name="_Toc192799100"/>
      <w:bookmarkStart w:id="2162" w:name="_Toc192799371"/>
      <w:bookmarkStart w:id="2163" w:name="_Toc192800288"/>
      <w:bookmarkStart w:id="2164" w:name="_Toc192800558"/>
      <w:bookmarkStart w:id="2165" w:name="_Toc192800827"/>
      <w:bookmarkStart w:id="2166" w:name="_Toc192801095"/>
      <w:bookmarkStart w:id="2167" w:name="_Toc192801391"/>
      <w:bookmarkStart w:id="2168" w:name="_Toc192801686"/>
      <w:bookmarkStart w:id="2169" w:name="_Toc192802577"/>
      <w:bookmarkStart w:id="2170" w:name="_Toc192802880"/>
      <w:bookmarkStart w:id="2171" w:name="_Toc192803183"/>
      <w:bookmarkStart w:id="2172" w:name="_Toc192803485"/>
      <w:bookmarkStart w:id="2173" w:name="_Toc192803944"/>
      <w:bookmarkStart w:id="2174" w:name="_Toc192805035"/>
      <w:bookmarkStart w:id="2175" w:name="_Toc193098105"/>
      <w:bookmarkStart w:id="2176" w:name="_Toc193098714"/>
      <w:bookmarkStart w:id="2177" w:name="_Toc193099546"/>
      <w:bookmarkStart w:id="2178" w:name="_Toc193099847"/>
      <w:bookmarkStart w:id="2179" w:name="_Toc193117106"/>
      <w:bookmarkStart w:id="2180" w:name="_Toc193119671"/>
      <w:bookmarkStart w:id="2181" w:name="_Toc193120102"/>
      <w:bookmarkStart w:id="2182" w:name="_Toc193226031"/>
      <w:bookmarkStart w:id="2183" w:name="_Toc193226303"/>
      <w:bookmarkStart w:id="2184" w:name="_Toc193351417"/>
      <w:bookmarkStart w:id="2185" w:name="_Toc193719015"/>
      <w:bookmarkStart w:id="2186" w:name="_Toc193719292"/>
      <w:bookmarkStart w:id="2187" w:name="_Toc193719569"/>
      <w:bookmarkStart w:id="2188" w:name="_Toc193720437"/>
      <w:bookmarkStart w:id="2189" w:name="_Toc193720715"/>
      <w:bookmarkStart w:id="2190" w:name="_Toc193720993"/>
      <w:bookmarkStart w:id="2191" w:name="_Toc193721271"/>
      <w:bookmarkStart w:id="2192" w:name="_Toc193721549"/>
      <w:bookmarkStart w:id="2193" w:name="_Toc193721827"/>
      <w:bookmarkStart w:id="2194" w:name="_Toc193720969"/>
      <w:bookmarkStart w:id="2195" w:name="_Toc193748249"/>
      <w:bookmarkStart w:id="2196" w:name="_Toc193748525"/>
      <w:bookmarkStart w:id="2197" w:name="_Toc193748801"/>
      <w:bookmarkStart w:id="2198" w:name="_Toc193749079"/>
      <w:bookmarkStart w:id="2199" w:name="_Toc193749356"/>
      <w:bookmarkStart w:id="2200" w:name="_Toc193749633"/>
      <w:bookmarkStart w:id="2201" w:name="_Toc193749910"/>
      <w:bookmarkStart w:id="2202" w:name="_Toc193750186"/>
      <w:bookmarkStart w:id="2203" w:name="_Toc193750462"/>
      <w:bookmarkStart w:id="2204" w:name="_Toc193750737"/>
      <w:bookmarkStart w:id="2205" w:name="_Toc193751014"/>
      <w:bookmarkStart w:id="2206" w:name="_Toc193751289"/>
      <w:bookmarkStart w:id="2207" w:name="_Toc193751563"/>
      <w:bookmarkStart w:id="2208" w:name="_Toc193751837"/>
      <w:bookmarkStart w:id="2209" w:name="_Toc193752111"/>
      <w:bookmarkStart w:id="2210" w:name="_Toc193752387"/>
      <w:bookmarkStart w:id="2211" w:name="_Toc193752663"/>
      <w:bookmarkStart w:id="2212" w:name="_Toc193752939"/>
      <w:bookmarkStart w:id="2213" w:name="_Toc193753214"/>
      <w:bookmarkStart w:id="2214" w:name="_Toc193753489"/>
      <w:bookmarkStart w:id="2215" w:name="_Toc193753764"/>
      <w:bookmarkStart w:id="2216" w:name="_Toc193754038"/>
      <w:bookmarkStart w:id="2217" w:name="_Toc193754312"/>
      <w:bookmarkStart w:id="2218" w:name="_Toc193754585"/>
      <w:bookmarkStart w:id="2219" w:name="_Toc193754857"/>
      <w:bookmarkStart w:id="2220" w:name="_Toc193755127"/>
      <w:bookmarkStart w:id="2221" w:name="_Toc193830162"/>
      <w:bookmarkStart w:id="2222" w:name="_Toc193831135"/>
      <w:bookmarkStart w:id="2223" w:name="_Toc193831706"/>
      <w:bookmarkStart w:id="2224" w:name="_Toc193832327"/>
      <w:bookmarkStart w:id="2225" w:name="_Toc193832605"/>
      <w:bookmarkStart w:id="2226" w:name="_Toc193869854"/>
      <w:bookmarkStart w:id="2227" w:name="_Toc193870536"/>
      <w:bookmarkStart w:id="2228" w:name="_Toc193871097"/>
      <w:bookmarkStart w:id="2229" w:name="_Toc193871373"/>
      <w:bookmarkStart w:id="2230" w:name="_Toc193896020"/>
      <w:bookmarkStart w:id="2231" w:name="_Toc193896487"/>
      <w:bookmarkStart w:id="2232" w:name="_Toc193896881"/>
      <w:bookmarkStart w:id="2233" w:name="_Toc193897396"/>
      <w:bookmarkStart w:id="2234" w:name="_Toc193916414"/>
      <w:bookmarkStart w:id="2235" w:name="_Toc193916683"/>
      <w:bookmarkStart w:id="2236" w:name="_Toc193917863"/>
      <w:bookmarkStart w:id="2237" w:name="_Toc193918132"/>
      <w:bookmarkStart w:id="2238" w:name="_Toc193918401"/>
      <w:bookmarkStart w:id="2239" w:name="_Toc193918670"/>
      <w:bookmarkStart w:id="2240" w:name="_Toc193918938"/>
      <w:bookmarkStart w:id="2241" w:name="_Toc193919206"/>
      <w:bookmarkStart w:id="2242" w:name="_Toc193919472"/>
      <w:bookmarkStart w:id="2243" w:name="_Toc193919736"/>
      <w:bookmarkStart w:id="2244" w:name="_Toc193919999"/>
      <w:bookmarkStart w:id="2245" w:name="_Toc193920259"/>
      <w:bookmarkStart w:id="2246" w:name="_Toc193920518"/>
      <w:bookmarkStart w:id="2247" w:name="_Toc193920777"/>
      <w:bookmarkStart w:id="2248" w:name="_Toc193921036"/>
      <w:bookmarkStart w:id="2249" w:name="_Toc193921295"/>
      <w:bookmarkStart w:id="2250" w:name="_Toc193921552"/>
      <w:bookmarkStart w:id="2251" w:name="_Toc193921809"/>
      <w:bookmarkStart w:id="2252" w:name="_Toc193922320"/>
      <w:bookmarkStart w:id="2253" w:name="_Toc193922576"/>
      <w:bookmarkStart w:id="2254" w:name="_Toc193922832"/>
      <w:bookmarkStart w:id="2255" w:name="_Toc193923600"/>
      <w:bookmarkStart w:id="2256" w:name="_Toc193923860"/>
      <w:bookmarkStart w:id="2257" w:name="_Toc193924123"/>
      <w:bookmarkStart w:id="2258" w:name="_Toc193924385"/>
      <w:bookmarkStart w:id="2259" w:name="_Toc193924637"/>
      <w:bookmarkStart w:id="2260" w:name="_Toc193924886"/>
      <w:bookmarkStart w:id="2261" w:name="_Toc193925157"/>
      <w:bookmarkStart w:id="2262" w:name="_Toc193925427"/>
      <w:bookmarkStart w:id="2263" w:name="_Toc193925697"/>
      <w:bookmarkStart w:id="2264" w:name="_Toc193925967"/>
      <w:bookmarkStart w:id="2265" w:name="_Toc194611492"/>
      <w:bookmarkStart w:id="2266" w:name="_Toc195734629"/>
      <w:bookmarkStart w:id="2267" w:name="_Toc198030122"/>
      <w:bookmarkStart w:id="2268" w:name="_Toc198030392"/>
      <w:bookmarkStart w:id="2269" w:name="_Toc198030726"/>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p>
    <w:p w14:paraId="6DB08E7C" w14:textId="77777777" w:rsidR="00832CEA" w:rsidRPr="00D772AB" w:rsidRDefault="00832CEA" w:rsidP="00320362">
      <w:pPr>
        <w:pStyle w:val="ListParagraph"/>
        <w:keepNext/>
        <w:keepLines/>
        <w:numPr>
          <w:ilvl w:val="1"/>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2270" w:name="_Toc192776188"/>
      <w:bookmarkStart w:id="2271" w:name="_Toc192781804"/>
      <w:bookmarkStart w:id="2272" w:name="_Toc192791243"/>
      <w:bookmarkStart w:id="2273" w:name="_Toc192791407"/>
      <w:bookmarkStart w:id="2274" w:name="_Toc192792258"/>
      <w:bookmarkStart w:id="2275" w:name="_Toc192792656"/>
      <w:bookmarkStart w:id="2276" w:name="_Toc192792846"/>
      <w:bookmarkStart w:id="2277" w:name="_Toc192795541"/>
      <w:bookmarkStart w:id="2278" w:name="_Toc192795738"/>
      <w:bookmarkStart w:id="2279" w:name="_Toc192795943"/>
      <w:bookmarkStart w:id="2280" w:name="_Toc192796148"/>
      <w:bookmarkStart w:id="2281" w:name="_Toc192796354"/>
      <w:bookmarkStart w:id="2282" w:name="_Toc192796559"/>
      <w:bookmarkStart w:id="2283" w:name="_Toc192796764"/>
      <w:bookmarkStart w:id="2284" w:name="_Toc192796969"/>
      <w:bookmarkStart w:id="2285" w:name="_Toc192797175"/>
      <w:bookmarkStart w:id="2286" w:name="_Toc192797382"/>
      <w:bookmarkStart w:id="2287" w:name="_Toc192797589"/>
      <w:bookmarkStart w:id="2288" w:name="_Toc192799101"/>
      <w:bookmarkStart w:id="2289" w:name="_Toc192799372"/>
      <w:bookmarkStart w:id="2290" w:name="_Toc192800289"/>
      <w:bookmarkStart w:id="2291" w:name="_Toc192800559"/>
      <w:bookmarkStart w:id="2292" w:name="_Toc192800828"/>
      <w:bookmarkStart w:id="2293" w:name="_Toc192801096"/>
      <w:bookmarkStart w:id="2294" w:name="_Toc192801392"/>
      <w:bookmarkStart w:id="2295" w:name="_Toc192801687"/>
      <w:bookmarkStart w:id="2296" w:name="_Toc192802578"/>
      <w:bookmarkStart w:id="2297" w:name="_Toc192802881"/>
      <w:bookmarkStart w:id="2298" w:name="_Toc192803184"/>
      <w:bookmarkStart w:id="2299" w:name="_Toc192803486"/>
      <w:bookmarkStart w:id="2300" w:name="_Toc192803945"/>
      <w:bookmarkStart w:id="2301" w:name="_Toc192805036"/>
      <w:bookmarkStart w:id="2302" w:name="_Toc193098106"/>
      <w:bookmarkStart w:id="2303" w:name="_Toc193098715"/>
      <w:bookmarkStart w:id="2304" w:name="_Toc193099547"/>
      <w:bookmarkStart w:id="2305" w:name="_Toc193099848"/>
      <w:bookmarkStart w:id="2306" w:name="_Toc193117107"/>
      <w:bookmarkStart w:id="2307" w:name="_Toc193119672"/>
      <w:bookmarkStart w:id="2308" w:name="_Toc193120103"/>
      <w:bookmarkStart w:id="2309" w:name="_Toc193226032"/>
      <w:bookmarkStart w:id="2310" w:name="_Toc193226304"/>
      <w:bookmarkStart w:id="2311" w:name="_Toc193351418"/>
      <w:bookmarkStart w:id="2312" w:name="_Toc193719016"/>
      <w:bookmarkStart w:id="2313" w:name="_Toc193719293"/>
      <w:bookmarkStart w:id="2314" w:name="_Toc193719570"/>
      <w:bookmarkStart w:id="2315" w:name="_Toc193720438"/>
      <w:bookmarkStart w:id="2316" w:name="_Toc193720716"/>
      <w:bookmarkStart w:id="2317" w:name="_Toc193720994"/>
      <w:bookmarkStart w:id="2318" w:name="_Toc193721272"/>
      <w:bookmarkStart w:id="2319" w:name="_Toc193721550"/>
      <w:bookmarkStart w:id="2320" w:name="_Toc193721828"/>
      <w:bookmarkStart w:id="2321" w:name="_Toc193720970"/>
      <w:bookmarkStart w:id="2322" w:name="_Toc193748250"/>
      <w:bookmarkStart w:id="2323" w:name="_Toc193748526"/>
      <w:bookmarkStart w:id="2324" w:name="_Toc193748802"/>
      <w:bookmarkStart w:id="2325" w:name="_Toc193749080"/>
      <w:bookmarkStart w:id="2326" w:name="_Toc193749357"/>
      <w:bookmarkStart w:id="2327" w:name="_Toc193749634"/>
      <w:bookmarkStart w:id="2328" w:name="_Toc193749911"/>
      <w:bookmarkStart w:id="2329" w:name="_Toc193750187"/>
      <w:bookmarkStart w:id="2330" w:name="_Toc193750463"/>
      <w:bookmarkStart w:id="2331" w:name="_Toc193750738"/>
      <w:bookmarkStart w:id="2332" w:name="_Toc193751015"/>
      <w:bookmarkStart w:id="2333" w:name="_Toc193751290"/>
      <w:bookmarkStart w:id="2334" w:name="_Toc193751564"/>
      <w:bookmarkStart w:id="2335" w:name="_Toc193751838"/>
      <w:bookmarkStart w:id="2336" w:name="_Toc193752112"/>
      <w:bookmarkStart w:id="2337" w:name="_Toc193752388"/>
      <w:bookmarkStart w:id="2338" w:name="_Toc193752664"/>
      <w:bookmarkStart w:id="2339" w:name="_Toc193752940"/>
      <w:bookmarkStart w:id="2340" w:name="_Toc193753215"/>
      <w:bookmarkStart w:id="2341" w:name="_Toc193753490"/>
      <w:bookmarkStart w:id="2342" w:name="_Toc193753765"/>
      <w:bookmarkStart w:id="2343" w:name="_Toc193754039"/>
      <w:bookmarkStart w:id="2344" w:name="_Toc193754313"/>
      <w:bookmarkStart w:id="2345" w:name="_Toc193754586"/>
      <w:bookmarkStart w:id="2346" w:name="_Toc193754858"/>
      <w:bookmarkStart w:id="2347" w:name="_Toc193755128"/>
      <w:bookmarkStart w:id="2348" w:name="_Toc193830163"/>
      <w:bookmarkStart w:id="2349" w:name="_Toc193831136"/>
      <w:bookmarkStart w:id="2350" w:name="_Toc193831707"/>
      <w:bookmarkStart w:id="2351" w:name="_Toc193832328"/>
      <w:bookmarkStart w:id="2352" w:name="_Toc193832606"/>
      <w:bookmarkStart w:id="2353" w:name="_Toc193869855"/>
      <w:bookmarkStart w:id="2354" w:name="_Toc193870537"/>
      <w:bookmarkStart w:id="2355" w:name="_Toc193871098"/>
      <w:bookmarkStart w:id="2356" w:name="_Toc193871374"/>
      <w:bookmarkStart w:id="2357" w:name="_Toc193896021"/>
      <w:bookmarkStart w:id="2358" w:name="_Toc193896488"/>
      <w:bookmarkStart w:id="2359" w:name="_Toc193896882"/>
      <w:bookmarkStart w:id="2360" w:name="_Toc193897397"/>
      <w:bookmarkStart w:id="2361" w:name="_Toc193916415"/>
      <w:bookmarkStart w:id="2362" w:name="_Toc193916684"/>
      <w:bookmarkStart w:id="2363" w:name="_Toc193917864"/>
      <w:bookmarkStart w:id="2364" w:name="_Toc193918133"/>
      <w:bookmarkStart w:id="2365" w:name="_Toc193918402"/>
      <w:bookmarkStart w:id="2366" w:name="_Toc193918671"/>
      <w:bookmarkStart w:id="2367" w:name="_Toc193918939"/>
      <w:bookmarkStart w:id="2368" w:name="_Toc193919207"/>
      <w:bookmarkStart w:id="2369" w:name="_Toc193919473"/>
      <w:bookmarkStart w:id="2370" w:name="_Toc193919737"/>
      <w:bookmarkStart w:id="2371" w:name="_Toc193920000"/>
      <w:bookmarkStart w:id="2372" w:name="_Toc193920260"/>
      <w:bookmarkStart w:id="2373" w:name="_Toc193920519"/>
      <w:bookmarkStart w:id="2374" w:name="_Toc193920778"/>
      <w:bookmarkStart w:id="2375" w:name="_Toc193921037"/>
      <w:bookmarkStart w:id="2376" w:name="_Toc193921296"/>
      <w:bookmarkStart w:id="2377" w:name="_Toc193921553"/>
      <w:bookmarkStart w:id="2378" w:name="_Toc193921810"/>
      <w:bookmarkStart w:id="2379" w:name="_Toc193922321"/>
      <w:bookmarkStart w:id="2380" w:name="_Toc193922577"/>
      <w:bookmarkStart w:id="2381" w:name="_Toc193922833"/>
      <w:bookmarkStart w:id="2382" w:name="_Toc193923601"/>
      <w:bookmarkStart w:id="2383" w:name="_Toc193923861"/>
      <w:bookmarkStart w:id="2384" w:name="_Toc193924124"/>
      <w:bookmarkStart w:id="2385" w:name="_Toc193924386"/>
      <w:bookmarkStart w:id="2386" w:name="_Toc193924638"/>
      <w:bookmarkStart w:id="2387" w:name="_Toc193924887"/>
      <w:bookmarkStart w:id="2388" w:name="_Toc193925158"/>
      <w:bookmarkStart w:id="2389" w:name="_Toc193925428"/>
      <w:bookmarkStart w:id="2390" w:name="_Toc193925698"/>
      <w:bookmarkStart w:id="2391" w:name="_Toc193925968"/>
      <w:bookmarkStart w:id="2392" w:name="_Toc194611493"/>
      <w:bookmarkStart w:id="2393" w:name="_Toc195734630"/>
      <w:bookmarkStart w:id="2394" w:name="_Toc198030123"/>
      <w:bookmarkStart w:id="2395" w:name="_Toc198030393"/>
      <w:bookmarkStart w:id="2396" w:name="_Toc198030727"/>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p w14:paraId="0C491449" w14:textId="77777777" w:rsidR="00832CEA" w:rsidRPr="00D772AB" w:rsidRDefault="00832CEA" w:rsidP="00320362">
      <w:pPr>
        <w:pStyle w:val="ListParagraph"/>
        <w:keepNext/>
        <w:keepLines/>
        <w:numPr>
          <w:ilvl w:val="1"/>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2397" w:name="_Toc192776189"/>
      <w:bookmarkStart w:id="2398" w:name="_Toc192781805"/>
      <w:bookmarkStart w:id="2399" w:name="_Toc192791244"/>
      <w:bookmarkStart w:id="2400" w:name="_Toc192791408"/>
      <w:bookmarkStart w:id="2401" w:name="_Toc192792259"/>
      <w:bookmarkStart w:id="2402" w:name="_Toc192792657"/>
      <w:bookmarkStart w:id="2403" w:name="_Toc192792847"/>
      <w:bookmarkStart w:id="2404" w:name="_Toc192795542"/>
      <w:bookmarkStart w:id="2405" w:name="_Toc192795739"/>
      <w:bookmarkStart w:id="2406" w:name="_Toc192795944"/>
      <w:bookmarkStart w:id="2407" w:name="_Toc192796149"/>
      <w:bookmarkStart w:id="2408" w:name="_Toc192796355"/>
      <w:bookmarkStart w:id="2409" w:name="_Toc192796560"/>
      <w:bookmarkStart w:id="2410" w:name="_Toc192796765"/>
      <w:bookmarkStart w:id="2411" w:name="_Toc192796970"/>
      <w:bookmarkStart w:id="2412" w:name="_Toc192797176"/>
      <w:bookmarkStart w:id="2413" w:name="_Toc192797383"/>
      <w:bookmarkStart w:id="2414" w:name="_Toc192797590"/>
      <w:bookmarkStart w:id="2415" w:name="_Toc192799102"/>
      <w:bookmarkStart w:id="2416" w:name="_Toc192799373"/>
      <w:bookmarkStart w:id="2417" w:name="_Toc192800290"/>
      <w:bookmarkStart w:id="2418" w:name="_Toc192800560"/>
      <w:bookmarkStart w:id="2419" w:name="_Toc192800829"/>
      <w:bookmarkStart w:id="2420" w:name="_Toc192801097"/>
      <w:bookmarkStart w:id="2421" w:name="_Toc192801393"/>
      <w:bookmarkStart w:id="2422" w:name="_Toc192801688"/>
      <w:bookmarkStart w:id="2423" w:name="_Toc192802579"/>
      <w:bookmarkStart w:id="2424" w:name="_Toc192802882"/>
      <w:bookmarkStart w:id="2425" w:name="_Toc192803185"/>
      <w:bookmarkStart w:id="2426" w:name="_Toc192803487"/>
      <w:bookmarkStart w:id="2427" w:name="_Toc192803946"/>
      <w:bookmarkStart w:id="2428" w:name="_Toc192805037"/>
      <w:bookmarkStart w:id="2429" w:name="_Toc193098107"/>
      <w:bookmarkStart w:id="2430" w:name="_Toc193098716"/>
      <w:bookmarkStart w:id="2431" w:name="_Toc193099548"/>
      <w:bookmarkStart w:id="2432" w:name="_Toc193099849"/>
      <w:bookmarkStart w:id="2433" w:name="_Toc193117108"/>
      <w:bookmarkStart w:id="2434" w:name="_Toc193119673"/>
      <w:bookmarkStart w:id="2435" w:name="_Toc193120104"/>
      <w:bookmarkStart w:id="2436" w:name="_Toc193226033"/>
      <w:bookmarkStart w:id="2437" w:name="_Toc193226305"/>
      <w:bookmarkStart w:id="2438" w:name="_Toc193351419"/>
      <w:bookmarkStart w:id="2439" w:name="_Toc193719017"/>
      <w:bookmarkStart w:id="2440" w:name="_Toc193719294"/>
      <w:bookmarkStart w:id="2441" w:name="_Toc193719571"/>
      <w:bookmarkStart w:id="2442" w:name="_Toc193720439"/>
      <w:bookmarkStart w:id="2443" w:name="_Toc193720717"/>
      <w:bookmarkStart w:id="2444" w:name="_Toc193720995"/>
      <w:bookmarkStart w:id="2445" w:name="_Toc193721273"/>
      <w:bookmarkStart w:id="2446" w:name="_Toc193721551"/>
      <w:bookmarkStart w:id="2447" w:name="_Toc193721829"/>
      <w:bookmarkStart w:id="2448" w:name="_Toc193720972"/>
      <w:bookmarkStart w:id="2449" w:name="_Toc193748251"/>
      <w:bookmarkStart w:id="2450" w:name="_Toc193748527"/>
      <w:bookmarkStart w:id="2451" w:name="_Toc193748803"/>
      <w:bookmarkStart w:id="2452" w:name="_Toc193749081"/>
      <w:bookmarkStart w:id="2453" w:name="_Toc193749358"/>
      <w:bookmarkStart w:id="2454" w:name="_Toc193749635"/>
      <w:bookmarkStart w:id="2455" w:name="_Toc193749912"/>
      <w:bookmarkStart w:id="2456" w:name="_Toc193750188"/>
      <w:bookmarkStart w:id="2457" w:name="_Toc193750464"/>
      <w:bookmarkStart w:id="2458" w:name="_Toc193750739"/>
      <w:bookmarkStart w:id="2459" w:name="_Toc193751016"/>
      <w:bookmarkStart w:id="2460" w:name="_Toc193751291"/>
      <w:bookmarkStart w:id="2461" w:name="_Toc193751565"/>
      <w:bookmarkStart w:id="2462" w:name="_Toc193751839"/>
      <w:bookmarkStart w:id="2463" w:name="_Toc193752113"/>
      <w:bookmarkStart w:id="2464" w:name="_Toc193752389"/>
      <w:bookmarkStart w:id="2465" w:name="_Toc193752665"/>
      <w:bookmarkStart w:id="2466" w:name="_Toc193752941"/>
      <w:bookmarkStart w:id="2467" w:name="_Toc193753216"/>
      <w:bookmarkStart w:id="2468" w:name="_Toc193753491"/>
      <w:bookmarkStart w:id="2469" w:name="_Toc193753766"/>
      <w:bookmarkStart w:id="2470" w:name="_Toc193754040"/>
      <w:bookmarkStart w:id="2471" w:name="_Toc193754314"/>
      <w:bookmarkStart w:id="2472" w:name="_Toc193754587"/>
      <w:bookmarkStart w:id="2473" w:name="_Toc193754859"/>
      <w:bookmarkStart w:id="2474" w:name="_Toc193755129"/>
      <w:bookmarkStart w:id="2475" w:name="_Toc193830164"/>
      <w:bookmarkStart w:id="2476" w:name="_Toc193831137"/>
      <w:bookmarkStart w:id="2477" w:name="_Toc193831708"/>
      <w:bookmarkStart w:id="2478" w:name="_Toc193832329"/>
      <w:bookmarkStart w:id="2479" w:name="_Toc193832607"/>
      <w:bookmarkStart w:id="2480" w:name="_Toc193869856"/>
      <w:bookmarkStart w:id="2481" w:name="_Toc193870538"/>
      <w:bookmarkStart w:id="2482" w:name="_Toc193871099"/>
      <w:bookmarkStart w:id="2483" w:name="_Toc193871375"/>
      <w:bookmarkStart w:id="2484" w:name="_Toc193896022"/>
      <w:bookmarkStart w:id="2485" w:name="_Toc193896489"/>
      <w:bookmarkStart w:id="2486" w:name="_Toc193896883"/>
      <w:bookmarkStart w:id="2487" w:name="_Toc193897398"/>
      <w:bookmarkStart w:id="2488" w:name="_Toc193916416"/>
      <w:bookmarkStart w:id="2489" w:name="_Toc193916685"/>
      <w:bookmarkStart w:id="2490" w:name="_Toc193917865"/>
      <w:bookmarkStart w:id="2491" w:name="_Toc193918134"/>
      <w:bookmarkStart w:id="2492" w:name="_Toc193918403"/>
      <w:bookmarkStart w:id="2493" w:name="_Toc193918672"/>
      <w:bookmarkStart w:id="2494" w:name="_Toc193918940"/>
      <w:bookmarkStart w:id="2495" w:name="_Toc193919208"/>
      <w:bookmarkStart w:id="2496" w:name="_Toc193919474"/>
      <w:bookmarkStart w:id="2497" w:name="_Toc193919738"/>
      <w:bookmarkStart w:id="2498" w:name="_Toc193920001"/>
      <w:bookmarkStart w:id="2499" w:name="_Toc193920261"/>
      <w:bookmarkStart w:id="2500" w:name="_Toc193920520"/>
      <w:bookmarkStart w:id="2501" w:name="_Toc193920779"/>
      <w:bookmarkStart w:id="2502" w:name="_Toc193921038"/>
      <w:bookmarkStart w:id="2503" w:name="_Toc193921297"/>
      <w:bookmarkStart w:id="2504" w:name="_Toc193921554"/>
      <w:bookmarkStart w:id="2505" w:name="_Toc193921811"/>
      <w:bookmarkStart w:id="2506" w:name="_Toc193922322"/>
      <w:bookmarkStart w:id="2507" w:name="_Toc193922578"/>
      <w:bookmarkStart w:id="2508" w:name="_Toc193922834"/>
      <w:bookmarkStart w:id="2509" w:name="_Toc193923602"/>
      <w:bookmarkStart w:id="2510" w:name="_Toc193923862"/>
      <w:bookmarkStart w:id="2511" w:name="_Toc193924125"/>
      <w:bookmarkStart w:id="2512" w:name="_Toc193924387"/>
      <w:bookmarkStart w:id="2513" w:name="_Toc193924639"/>
      <w:bookmarkStart w:id="2514" w:name="_Toc193924888"/>
      <w:bookmarkStart w:id="2515" w:name="_Toc193925159"/>
      <w:bookmarkStart w:id="2516" w:name="_Toc193925429"/>
      <w:bookmarkStart w:id="2517" w:name="_Toc193925699"/>
      <w:bookmarkStart w:id="2518" w:name="_Toc193925969"/>
      <w:bookmarkStart w:id="2519" w:name="_Toc194611494"/>
      <w:bookmarkStart w:id="2520" w:name="_Toc195734631"/>
      <w:bookmarkStart w:id="2521" w:name="_Toc198030124"/>
      <w:bookmarkStart w:id="2522" w:name="_Toc198030394"/>
      <w:bookmarkStart w:id="2523" w:name="_Toc198030728"/>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4B5BB93D" w14:textId="19B6FC4E" w:rsidR="00387AF6" w:rsidRPr="00D772AB" w:rsidRDefault="00387AF6" w:rsidP="00205061">
      <w:pPr>
        <w:pStyle w:val="NoSpacing"/>
        <w:rPr>
          <w:rFonts w:cs="TH SarabunPSK"/>
        </w:rPr>
      </w:pPr>
      <w:r w:rsidRPr="00D772AB">
        <w:rPr>
          <w:rFonts w:eastAsia="Aptos" w:cs="TH SarabunPSK" w:hint="cs"/>
        </w:rPr>
        <w:t>2.</w:t>
      </w:r>
      <w:r w:rsidR="0018235A">
        <w:rPr>
          <w:rFonts w:eastAsia="Aptos" w:cs="TH SarabunPSK"/>
        </w:rPr>
        <w:t>4</w:t>
      </w:r>
      <w:r w:rsidRPr="00D772AB">
        <w:rPr>
          <w:rFonts w:eastAsia="Aptos" w:cs="TH SarabunPSK" w:hint="cs"/>
        </w:rPr>
        <w:t>.</w:t>
      </w:r>
      <w:r w:rsidR="00205061" w:rsidRPr="00D772AB">
        <w:rPr>
          <w:rFonts w:eastAsia="Aptos" w:cs="TH SarabunPSK" w:hint="cs"/>
        </w:rPr>
        <w:t>4</w:t>
      </w:r>
      <w:r w:rsidRPr="00D772AB">
        <w:rPr>
          <w:rFonts w:eastAsia="Aptos" w:cs="TH SarabunPSK" w:hint="cs"/>
        </w:rPr>
        <w:tab/>
        <w:t>Duties</w:t>
      </w:r>
      <w:r w:rsidRPr="00D772AB">
        <w:rPr>
          <w:rFonts w:cs="TH SarabunPSK" w:hint="cs"/>
        </w:rPr>
        <w:t xml:space="preserve"> should cover the roles outlined as follows:</w:t>
      </w:r>
    </w:p>
    <w:p w14:paraId="18DE2717" w14:textId="77777777" w:rsidR="00387AF6" w:rsidRPr="0078680E" w:rsidRDefault="00387AF6">
      <w:pPr>
        <w:pStyle w:val="ListParagraph"/>
        <w:numPr>
          <w:ilvl w:val="0"/>
          <w:numId w:val="31"/>
        </w:numPr>
        <w:spacing w:after="0"/>
        <w:jc w:val="thaiDistribute"/>
        <w:rPr>
          <w:rFonts w:ascii="TH SarabunPSK" w:hAnsi="TH SarabunPSK" w:cs="TH SarabunPSK"/>
          <w:spacing w:val="-8"/>
          <w:sz w:val="32"/>
          <w:szCs w:val="32"/>
        </w:rPr>
      </w:pPr>
      <w:r w:rsidRPr="0078680E">
        <w:rPr>
          <w:rFonts w:ascii="TH SarabunPSK" w:hAnsi="TH SarabunPSK" w:cs="TH SarabunPSK" w:hint="cs"/>
          <w:spacing w:val="-8"/>
          <w:sz w:val="32"/>
          <w:szCs w:val="32"/>
        </w:rPr>
        <w:t>Having knowledge and comprehension of dangerous goods regulations and receiving appropriate training in dangerous goods training programe relevant to their responsibilities.</w:t>
      </w:r>
    </w:p>
    <w:p w14:paraId="1D8E4D3D" w14:textId="77777777" w:rsidR="00387AF6" w:rsidRPr="0078680E" w:rsidRDefault="00387AF6">
      <w:pPr>
        <w:pStyle w:val="ListParagraph"/>
        <w:numPr>
          <w:ilvl w:val="0"/>
          <w:numId w:val="31"/>
        </w:numPr>
        <w:spacing w:after="0"/>
        <w:jc w:val="thaiDistribute"/>
        <w:rPr>
          <w:rFonts w:ascii="TH SarabunPSK" w:hAnsi="TH SarabunPSK" w:cs="TH SarabunPSK"/>
          <w:spacing w:val="-8"/>
          <w:sz w:val="32"/>
          <w:szCs w:val="32"/>
        </w:rPr>
      </w:pPr>
      <w:r w:rsidRPr="0078680E">
        <w:rPr>
          <w:rFonts w:ascii="TH SarabunPSK" w:hAnsi="TH SarabunPSK" w:cs="TH SarabunPSK" w:hint="cs"/>
          <w:spacing w:val="-8"/>
          <w:sz w:val="32"/>
          <w:szCs w:val="32"/>
        </w:rPr>
        <w:t>Providing consultation to the executive and personnel who have responsibility for the transport of dangerous goods.</w:t>
      </w:r>
    </w:p>
    <w:p w14:paraId="7735D341" w14:textId="77777777" w:rsidR="00387AF6" w:rsidRPr="0078680E" w:rsidRDefault="00387AF6">
      <w:pPr>
        <w:pStyle w:val="ListParagraph"/>
        <w:numPr>
          <w:ilvl w:val="0"/>
          <w:numId w:val="31"/>
        </w:numPr>
        <w:spacing w:after="0"/>
        <w:jc w:val="thaiDistribute"/>
        <w:rPr>
          <w:rFonts w:ascii="TH SarabunPSK" w:hAnsi="TH SarabunPSK" w:cs="TH SarabunPSK"/>
          <w:spacing w:val="-8"/>
          <w:sz w:val="32"/>
          <w:szCs w:val="32"/>
        </w:rPr>
      </w:pPr>
      <w:r w:rsidRPr="0078680E">
        <w:rPr>
          <w:rFonts w:ascii="TH SarabunPSK" w:hAnsi="TH SarabunPSK" w:cs="TH SarabunPSK" w:hint="cs"/>
          <w:spacing w:val="-8"/>
          <w:sz w:val="32"/>
          <w:szCs w:val="32"/>
        </w:rPr>
        <w:t>Coordination with CAAT aviation inspectors in carrying out regarding dangerous goods.</w:t>
      </w:r>
    </w:p>
    <w:p w14:paraId="283F8E7A" w14:textId="77777777" w:rsidR="00205061" w:rsidRPr="0078680E" w:rsidRDefault="00387AF6">
      <w:pPr>
        <w:pStyle w:val="ListParagraph"/>
        <w:numPr>
          <w:ilvl w:val="0"/>
          <w:numId w:val="31"/>
        </w:numPr>
        <w:spacing w:after="0"/>
        <w:jc w:val="thaiDistribute"/>
        <w:rPr>
          <w:rStyle w:val="NoSpacingChar"/>
          <w:rFonts w:eastAsia="Aptos" w:cs="TH SarabunPSK"/>
          <w:spacing w:val="-8"/>
        </w:rPr>
      </w:pPr>
      <w:r w:rsidRPr="0078680E">
        <w:rPr>
          <w:rFonts w:ascii="TH SarabunPSK" w:hAnsi="TH SarabunPSK" w:cs="TH SarabunPSK" w:hint="cs"/>
          <w:spacing w:val="-8"/>
          <w:sz w:val="32"/>
          <w:szCs w:val="32"/>
        </w:rPr>
        <w:t>Establishing operations procedures or operations manual including other related documents and updating such procedures or manual continually.</w:t>
      </w:r>
    </w:p>
    <w:p w14:paraId="165B2E1B" w14:textId="61A7EB3F" w:rsidR="00387AF6" w:rsidRPr="00D772AB" w:rsidRDefault="00387AF6" w:rsidP="00205061">
      <w:pPr>
        <w:spacing w:after="0"/>
        <w:jc w:val="thaiDistribute"/>
        <w:rPr>
          <w:rStyle w:val="NoSpacingChar"/>
          <w:rFonts w:eastAsia="Aptos" w:cs="TH SarabunPSK"/>
        </w:rPr>
      </w:pPr>
      <w:r w:rsidRPr="00D772AB">
        <w:rPr>
          <w:rStyle w:val="NoSpacingChar"/>
          <w:rFonts w:eastAsia="Aptos" w:cs="TH SarabunPSK" w:hint="cs"/>
        </w:rPr>
        <w:t>2.</w:t>
      </w:r>
      <w:r w:rsidR="0018235A">
        <w:rPr>
          <w:rStyle w:val="NoSpacingChar"/>
          <w:rFonts w:eastAsia="Aptos" w:cs="TH SarabunPSK"/>
        </w:rPr>
        <w:t>4</w:t>
      </w:r>
      <w:r w:rsidRPr="00D772AB">
        <w:rPr>
          <w:rStyle w:val="NoSpacingChar"/>
          <w:rFonts w:eastAsia="Aptos" w:cs="TH SarabunPSK" w:hint="cs"/>
        </w:rPr>
        <w:t>.</w:t>
      </w:r>
      <w:r w:rsidR="00205061" w:rsidRPr="00D772AB">
        <w:rPr>
          <w:rStyle w:val="NoSpacingChar"/>
          <w:rFonts w:eastAsia="Aptos" w:cs="TH SarabunPSK" w:hint="cs"/>
        </w:rPr>
        <w:t>5</w:t>
      </w:r>
      <w:r w:rsidRPr="00D772AB">
        <w:rPr>
          <w:rStyle w:val="NoSpacingChar"/>
          <w:rFonts w:eastAsia="Aptos" w:cs="TH SarabunPSK" w:hint="cs"/>
        </w:rPr>
        <w:tab/>
        <w:t>Additional responsibilities may include the following:</w:t>
      </w:r>
    </w:p>
    <w:p w14:paraId="43047DC0" w14:textId="77777777" w:rsidR="00387AF6" w:rsidRPr="00147AF2" w:rsidRDefault="00387AF6">
      <w:pPr>
        <w:pStyle w:val="ListParagraph"/>
        <w:numPr>
          <w:ilvl w:val="0"/>
          <w:numId w:val="32"/>
        </w:numPr>
        <w:spacing w:after="0"/>
        <w:jc w:val="thaiDistribute"/>
        <w:rPr>
          <w:rFonts w:ascii="TH SarabunPSK" w:hAnsi="TH SarabunPSK" w:cs="TH SarabunPSK"/>
          <w:spacing w:val="-8"/>
          <w:sz w:val="32"/>
          <w:szCs w:val="32"/>
        </w:rPr>
      </w:pPr>
      <w:r w:rsidRPr="00147AF2">
        <w:rPr>
          <w:rFonts w:ascii="TH SarabunPSK" w:hAnsi="TH SarabunPSK" w:cs="TH SarabunPSK" w:hint="cs"/>
          <w:spacing w:val="-8"/>
          <w:sz w:val="32"/>
          <w:szCs w:val="32"/>
        </w:rPr>
        <w:t>The development, amendment and implementation of the overall dangerous goods operation manual or standard operation procedures.</w:t>
      </w:r>
    </w:p>
    <w:p w14:paraId="1E591494" w14:textId="77777777" w:rsidR="00387AF6" w:rsidRPr="00147AF2" w:rsidRDefault="00387AF6">
      <w:pPr>
        <w:pStyle w:val="ListParagraph"/>
        <w:numPr>
          <w:ilvl w:val="0"/>
          <w:numId w:val="32"/>
        </w:numPr>
        <w:spacing w:after="0"/>
        <w:jc w:val="thaiDistribute"/>
        <w:rPr>
          <w:rFonts w:ascii="TH SarabunPSK" w:hAnsi="TH SarabunPSK" w:cs="TH SarabunPSK"/>
          <w:spacing w:val="-8"/>
          <w:sz w:val="32"/>
          <w:szCs w:val="32"/>
        </w:rPr>
      </w:pPr>
      <w:r w:rsidRPr="00147AF2">
        <w:rPr>
          <w:rFonts w:ascii="TH SarabunPSK" w:hAnsi="TH SarabunPSK" w:cs="TH SarabunPSK" w:hint="cs"/>
          <w:spacing w:val="-8"/>
          <w:sz w:val="32"/>
          <w:szCs w:val="32"/>
        </w:rPr>
        <w:t>The development and promulgation of companywide Dangerous Goods safety standards and practices to ensure compliance with RCAAT no. 73.</w:t>
      </w:r>
    </w:p>
    <w:p w14:paraId="5A7745D5" w14:textId="77777777" w:rsidR="00387AF6" w:rsidRPr="00147AF2" w:rsidRDefault="00387AF6">
      <w:pPr>
        <w:pStyle w:val="ListParagraph"/>
        <w:numPr>
          <w:ilvl w:val="0"/>
          <w:numId w:val="32"/>
        </w:numPr>
        <w:spacing w:after="0"/>
        <w:jc w:val="thaiDistribute"/>
        <w:rPr>
          <w:rFonts w:ascii="TH SarabunPSK" w:hAnsi="TH SarabunPSK" w:cs="TH SarabunPSK"/>
          <w:spacing w:val="-8"/>
          <w:sz w:val="32"/>
          <w:szCs w:val="32"/>
        </w:rPr>
      </w:pPr>
      <w:r w:rsidRPr="00147AF2">
        <w:rPr>
          <w:rFonts w:ascii="TH SarabunPSK" w:hAnsi="TH SarabunPSK" w:cs="TH SarabunPSK" w:hint="cs"/>
          <w:spacing w:val="-8"/>
          <w:sz w:val="32"/>
          <w:szCs w:val="32"/>
        </w:rPr>
        <w:t>Ensuring that effective risk assessment and analysis are conducted regularly and that there is sufficient response capability in case of incidents and accidents</w:t>
      </w:r>
    </w:p>
    <w:p w14:paraId="2CBEF4F1" w14:textId="77777777" w:rsidR="00387AF6" w:rsidRPr="00147AF2" w:rsidRDefault="00387AF6">
      <w:pPr>
        <w:pStyle w:val="ListParagraph"/>
        <w:numPr>
          <w:ilvl w:val="0"/>
          <w:numId w:val="32"/>
        </w:numPr>
        <w:spacing w:after="0"/>
        <w:jc w:val="thaiDistribute"/>
        <w:rPr>
          <w:rFonts w:ascii="TH SarabunPSK" w:hAnsi="TH SarabunPSK" w:cs="TH SarabunPSK"/>
          <w:spacing w:val="-8"/>
          <w:sz w:val="32"/>
          <w:szCs w:val="32"/>
        </w:rPr>
      </w:pPr>
      <w:r w:rsidRPr="00147AF2">
        <w:rPr>
          <w:rFonts w:ascii="TH SarabunPSK" w:hAnsi="TH SarabunPSK" w:cs="TH SarabunPSK" w:hint="cs"/>
          <w:spacing w:val="-8"/>
          <w:sz w:val="32"/>
          <w:szCs w:val="32"/>
        </w:rPr>
        <w:t>Ensuring understanding of legislation and regulations relating to Dangerous Goods throughout the organization.</w:t>
      </w:r>
    </w:p>
    <w:p w14:paraId="34C77EFE" w14:textId="77777777" w:rsidR="00387AF6" w:rsidRPr="00147AF2" w:rsidRDefault="00387AF6">
      <w:pPr>
        <w:pStyle w:val="ListParagraph"/>
        <w:numPr>
          <w:ilvl w:val="0"/>
          <w:numId w:val="32"/>
        </w:numPr>
        <w:spacing w:after="0"/>
        <w:jc w:val="thaiDistribute"/>
        <w:rPr>
          <w:rFonts w:ascii="TH SarabunPSK" w:hAnsi="TH SarabunPSK" w:cs="TH SarabunPSK"/>
          <w:spacing w:val="-8"/>
          <w:sz w:val="32"/>
          <w:szCs w:val="32"/>
        </w:rPr>
      </w:pPr>
      <w:r w:rsidRPr="00147AF2">
        <w:rPr>
          <w:rFonts w:ascii="TH SarabunPSK" w:hAnsi="TH SarabunPSK" w:cs="TH SarabunPSK" w:hint="cs"/>
          <w:spacing w:val="-8"/>
          <w:sz w:val="32"/>
          <w:szCs w:val="32"/>
        </w:rPr>
        <w:t>Providing specialized advice to line management in all aviation safety functions regarding dangerous goods.</w:t>
      </w:r>
    </w:p>
    <w:p w14:paraId="645FAE03" w14:textId="77777777" w:rsidR="00387AF6" w:rsidRPr="00147AF2" w:rsidRDefault="00387AF6">
      <w:pPr>
        <w:pStyle w:val="ListParagraph"/>
        <w:numPr>
          <w:ilvl w:val="0"/>
          <w:numId w:val="32"/>
        </w:numPr>
        <w:spacing w:after="0"/>
        <w:jc w:val="thaiDistribute"/>
        <w:rPr>
          <w:rFonts w:ascii="TH SarabunPSK" w:hAnsi="TH SarabunPSK" w:cs="TH SarabunPSK"/>
          <w:spacing w:val="-8"/>
          <w:sz w:val="32"/>
          <w:szCs w:val="32"/>
        </w:rPr>
      </w:pPr>
      <w:r w:rsidRPr="00147AF2">
        <w:rPr>
          <w:rFonts w:ascii="TH SarabunPSK" w:hAnsi="TH SarabunPSK" w:cs="TH SarabunPSK" w:hint="cs"/>
          <w:spacing w:val="-8"/>
          <w:sz w:val="32"/>
          <w:szCs w:val="32"/>
        </w:rPr>
        <w:t>Ensuring all staff dealing with dangerous goods and related documentation are trained and proper control of training records are established and maintained.</w:t>
      </w:r>
    </w:p>
    <w:p w14:paraId="45A39DD4" w14:textId="77777777" w:rsidR="00387AF6" w:rsidRPr="00147AF2" w:rsidRDefault="00387AF6">
      <w:pPr>
        <w:pStyle w:val="ListParagraph"/>
        <w:numPr>
          <w:ilvl w:val="0"/>
          <w:numId w:val="32"/>
        </w:numPr>
        <w:spacing w:after="0"/>
        <w:jc w:val="thaiDistribute"/>
        <w:rPr>
          <w:rFonts w:ascii="TH SarabunPSK" w:hAnsi="TH SarabunPSK" w:cs="TH SarabunPSK"/>
          <w:spacing w:val="-8"/>
          <w:sz w:val="32"/>
          <w:szCs w:val="32"/>
        </w:rPr>
      </w:pPr>
      <w:r w:rsidRPr="00147AF2">
        <w:rPr>
          <w:rFonts w:ascii="TH SarabunPSK" w:hAnsi="TH SarabunPSK" w:cs="TH SarabunPSK" w:hint="cs"/>
          <w:spacing w:val="-8"/>
          <w:sz w:val="32"/>
          <w:szCs w:val="32"/>
        </w:rPr>
        <w:lastRenderedPageBreak/>
        <w:t xml:space="preserve">Ensuring appointment of suitably qualified </w:t>
      </w:r>
      <w:proofErr w:type="gramStart"/>
      <w:r w:rsidRPr="00147AF2">
        <w:rPr>
          <w:rFonts w:ascii="TH SarabunPSK" w:hAnsi="TH SarabunPSK" w:cs="TH SarabunPSK" w:hint="cs"/>
          <w:spacing w:val="-8"/>
          <w:sz w:val="32"/>
          <w:szCs w:val="32"/>
        </w:rPr>
        <w:t>persons</w:t>
      </w:r>
      <w:proofErr w:type="gramEnd"/>
      <w:r w:rsidRPr="00147AF2">
        <w:rPr>
          <w:rFonts w:ascii="TH SarabunPSK" w:hAnsi="TH SarabunPSK" w:cs="TH SarabunPSK" w:hint="cs"/>
          <w:spacing w:val="-8"/>
          <w:sz w:val="32"/>
          <w:szCs w:val="32"/>
        </w:rPr>
        <w:t xml:space="preserve"> as dangerous goods officials in the respective branches of </w:t>
      </w:r>
      <w:r w:rsidRPr="00147AF2">
        <w:rPr>
          <w:rFonts w:ascii="TH SarabunPSK" w:hAnsi="TH SarabunPSK" w:cs="TH SarabunPSK" w:hint="cs"/>
          <w:b/>
          <w:bCs/>
          <w:i/>
          <w:iCs/>
          <w:color w:val="FF0000"/>
          <w:spacing w:val="-8"/>
          <w:sz w:val="32"/>
          <w:szCs w:val="32"/>
          <w:u w:val="dotted"/>
        </w:rPr>
        <w:t>(Company name) (Pty) Ltd</w:t>
      </w:r>
      <w:r w:rsidRPr="00147AF2">
        <w:rPr>
          <w:rFonts w:ascii="TH SarabunPSK" w:hAnsi="TH SarabunPSK" w:cs="TH SarabunPSK" w:hint="cs"/>
          <w:spacing w:val="-8"/>
          <w:sz w:val="32"/>
          <w:szCs w:val="32"/>
        </w:rPr>
        <w:t xml:space="preserve"> in a case where multiple branches exist.</w:t>
      </w:r>
    </w:p>
    <w:p w14:paraId="43111288" w14:textId="506A9C26" w:rsidR="00AE08EC" w:rsidRPr="00147AF2" w:rsidRDefault="00AE08EC">
      <w:pPr>
        <w:pStyle w:val="ListParagraph"/>
        <w:numPr>
          <w:ilvl w:val="0"/>
          <w:numId w:val="32"/>
        </w:numPr>
        <w:spacing w:after="0"/>
        <w:jc w:val="thaiDistribute"/>
        <w:rPr>
          <w:rFonts w:ascii="TH SarabunPSK" w:hAnsi="TH SarabunPSK" w:cs="TH SarabunPSK"/>
          <w:spacing w:val="-8"/>
          <w:sz w:val="32"/>
          <w:szCs w:val="32"/>
        </w:rPr>
      </w:pPr>
      <w:r w:rsidRPr="00147AF2">
        <w:rPr>
          <w:rFonts w:ascii="TH SarabunPSK" w:hAnsi="TH SarabunPSK" w:cs="TH SarabunPSK" w:hint="cs"/>
          <w:spacing w:val="-8"/>
          <w:sz w:val="32"/>
          <w:szCs w:val="32"/>
        </w:rPr>
        <w:t xml:space="preserve">Ensuring all dangerous goods transport documents are retained according to the requirements </w:t>
      </w:r>
    </w:p>
    <w:p w14:paraId="1445726F" w14:textId="77777777" w:rsidR="00F80A03" w:rsidRPr="00147AF2" w:rsidRDefault="00F80A03" w:rsidP="00F80A03">
      <w:pPr>
        <w:tabs>
          <w:tab w:val="left" w:pos="426"/>
        </w:tabs>
        <w:spacing w:after="0"/>
        <w:jc w:val="thaiDistribute"/>
        <w:rPr>
          <w:rFonts w:ascii="TH SarabunPSK" w:hAnsi="TH SarabunPSK" w:cs="TH SarabunPSK"/>
          <w:spacing w:val="-8"/>
          <w:sz w:val="32"/>
          <w:szCs w:val="32"/>
        </w:rPr>
      </w:pPr>
    </w:p>
    <w:p w14:paraId="3DCF8D4B" w14:textId="77777777" w:rsidR="00F80A03" w:rsidRPr="00147AF2" w:rsidRDefault="00F80A03" w:rsidP="00F80A03">
      <w:pPr>
        <w:tabs>
          <w:tab w:val="left" w:pos="426"/>
        </w:tabs>
        <w:spacing w:after="0"/>
        <w:jc w:val="thaiDistribute"/>
        <w:rPr>
          <w:rFonts w:ascii="TH SarabunPSK" w:hAnsi="TH SarabunPSK" w:cs="TH SarabunPSK"/>
          <w:spacing w:val="-8"/>
          <w:sz w:val="32"/>
          <w:szCs w:val="32"/>
        </w:rPr>
      </w:pPr>
    </w:p>
    <w:p w14:paraId="561188C9" w14:textId="77777777" w:rsidR="00636122" w:rsidRPr="00D772AB" w:rsidRDefault="00636122" w:rsidP="00636122">
      <w:pPr>
        <w:rPr>
          <w:rFonts w:ascii="TH SarabunPSK" w:hAnsi="TH SarabunPSK" w:cs="TH SarabunPSK"/>
          <w:szCs w:val="32"/>
        </w:rPr>
      </w:pPr>
    </w:p>
    <w:p w14:paraId="79B95CF6" w14:textId="77777777" w:rsidR="00636122" w:rsidRPr="00D772AB" w:rsidRDefault="00636122" w:rsidP="00636122">
      <w:pPr>
        <w:rPr>
          <w:rFonts w:ascii="TH SarabunPSK" w:hAnsi="TH SarabunPSK" w:cs="TH SarabunPSK"/>
          <w:szCs w:val="32"/>
        </w:rPr>
      </w:pPr>
    </w:p>
    <w:p w14:paraId="57303051" w14:textId="77777777" w:rsidR="00636122" w:rsidRPr="00D772AB" w:rsidRDefault="00636122" w:rsidP="00636122">
      <w:pPr>
        <w:rPr>
          <w:rFonts w:ascii="TH SarabunPSK" w:hAnsi="TH SarabunPSK" w:cs="TH SarabunPSK"/>
          <w:szCs w:val="32"/>
        </w:rPr>
      </w:pPr>
    </w:p>
    <w:p w14:paraId="6EBA8371" w14:textId="77777777" w:rsidR="00636122" w:rsidRPr="00D772AB" w:rsidRDefault="00636122" w:rsidP="00636122">
      <w:pPr>
        <w:rPr>
          <w:rFonts w:ascii="TH SarabunPSK" w:hAnsi="TH SarabunPSK" w:cs="TH SarabunPSK"/>
          <w:szCs w:val="32"/>
        </w:rPr>
      </w:pPr>
    </w:p>
    <w:p w14:paraId="485D438E" w14:textId="77777777" w:rsidR="00DB58E3" w:rsidRPr="00D772AB" w:rsidRDefault="00DB58E3" w:rsidP="00636122">
      <w:pPr>
        <w:rPr>
          <w:rFonts w:ascii="TH SarabunPSK" w:hAnsi="TH SarabunPSK" w:cs="TH SarabunPSK"/>
          <w:szCs w:val="32"/>
        </w:rPr>
      </w:pPr>
    </w:p>
    <w:p w14:paraId="33193CBE" w14:textId="77777777" w:rsidR="00DB58E3" w:rsidRPr="00D772AB" w:rsidRDefault="00DB58E3" w:rsidP="00636122">
      <w:pPr>
        <w:rPr>
          <w:rFonts w:ascii="TH SarabunPSK" w:hAnsi="TH SarabunPSK" w:cs="TH SarabunPSK"/>
          <w:szCs w:val="32"/>
        </w:rPr>
      </w:pPr>
    </w:p>
    <w:p w14:paraId="1B7C63DF" w14:textId="77777777" w:rsidR="00DB58E3" w:rsidRPr="00D772AB" w:rsidRDefault="00DB58E3" w:rsidP="00636122">
      <w:pPr>
        <w:rPr>
          <w:rFonts w:ascii="TH SarabunPSK" w:hAnsi="TH SarabunPSK" w:cs="TH SarabunPSK"/>
          <w:szCs w:val="32"/>
        </w:rPr>
      </w:pPr>
    </w:p>
    <w:p w14:paraId="04517519" w14:textId="77777777" w:rsidR="00636122" w:rsidRPr="00D772AB" w:rsidRDefault="00636122" w:rsidP="00636122">
      <w:pPr>
        <w:rPr>
          <w:rFonts w:ascii="TH SarabunPSK" w:hAnsi="TH SarabunPSK" w:cs="TH SarabunPSK"/>
          <w:szCs w:val="32"/>
        </w:rPr>
      </w:pPr>
    </w:p>
    <w:p w14:paraId="4405FB0D" w14:textId="77777777" w:rsidR="00636122" w:rsidRPr="00D772AB" w:rsidRDefault="00636122" w:rsidP="00636122">
      <w:pPr>
        <w:rPr>
          <w:rFonts w:ascii="TH SarabunPSK" w:hAnsi="TH SarabunPSK" w:cs="TH SarabunPSK"/>
          <w:szCs w:val="32"/>
        </w:rPr>
      </w:pPr>
    </w:p>
    <w:p w14:paraId="5F1DEF24" w14:textId="77777777" w:rsidR="00636122" w:rsidRPr="00D772AB" w:rsidRDefault="00636122" w:rsidP="00F80A03">
      <w:pPr>
        <w:tabs>
          <w:tab w:val="left" w:pos="426"/>
        </w:tabs>
        <w:spacing w:after="0"/>
        <w:jc w:val="thaiDistribute"/>
        <w:rPr>
          <w:rFonts w:ascii="TH SarabunPSK" w:hAnsi="TH SarabunPSK" w:cs="TH SarabunPSK"/>
          <w:sz w:val="32"/>
          <w:szCs w:val="32"/>
        </w:rPr>
      </w:pPr>
    </w:p>
    <w:p w14:paraId="0E101A36" w14:textId="77777777" w:rsidR="00DB58E3" w:rsidRPr="00D772AB" w:rsidRDefault="00DB58E3" w:rsidP="00F80A03">
      <w:pPr>
        <w:tabs>
          <w:tab w:val="left" w:pos="426"/>
        </w:tabs>
        <w:spacing w:after="0"/>
        <w:jc w:val="thaiDistribute"/>
        <w:rPr>
          <w:rFonts w:ascii="TH SarabunPSK" w:hAnsi="TH SarabunPSK" w:cs="TH SarabunPSK"/>
          <w:sz w:val="32"/>
          <w:szCs w:val="32"/>
        </w:rPr>
        <w:sectPr w:rsidR="00DB58E3" w:rsidRPr="00D772AB" w:rsidSect="00DB58E3">
          <w:headerReference w:type="default" r:id="rId10"/>
          <w:pgSz w:w="12240" w:h="15840"/>
          <w:pgMar w:top="1134" w:right="1134" w:bottom="1135" w:left="1412" w:header="504" w:footer="0" w:gutter="0"/>
          <w:cols w:space="720"/>
          <w:docGrid w:linePitch="435"/>
        </w:sectPr>
      </w:pPr>
    </w:p>
    <w:p w14:paraId="651E7BCB" w14:textId="77777777" w:rsidR="00D729DB" w:rsidRPr="00D772AB" w:rsidRDefault="00D729DB">
      <w:pPr>
        <w:pStyle w:val="ListParagraph"/>
        <w:keepNext/>
        <w:keepLines/>
        <w:numPr>
          <w:ilvl w:val="0"/>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2524" w:name="_Toc193831146"/>
      <w:bookmarkStart w:id="2525" w:name="_Toc193831717"/>
      <w:bookmarkStart w:id="2526" w:name="_Toc193832346"/>
      <w:bookmarkStart w:id="2527" w:name="_Toc193832624"/>
      <w:bookmarkStart w:id="2528" w:name="_Toc193869873"/>
      <w:bookmarkStart w:id="2529" w:name="_Toc193870555"/>
      <w:bookmarkStart w:id="2530" w:name="_Toc193871116"/>
      <w:bookmarkStart w:id="2531" w:name="_Toc193871392"/>
      <w:bookmarkStart w:id="2532" w:name="_Toc193896039"/>
      <w:bookmarkStart w:id="2533" w:name="_Toc193896506"/>
      <w:bookmarkStart w:id="2534" w:name="_Toc193896900"/>
      <w:bookmarkStart w:id="2535" w:name="_Toc193897415"/>
      <w:bookmarkStart w:id="2536" w:name="_Toc193916433"/>
      <w:bookmarkStart w:id="2537" w:name="_Toc193916702"/>
      <w:bookmarkStart w:id="2538" w:name="_Toc193917882"/>
      <w:bookmarkStart w:id="2539" w:name="_Toc193918151"/>
      <w:bookmarkStart w:id="2540" w:name="_Toc193918420"/>
      <w:bookmarkStart w:id="2541" w:name="_Toc193918689"/>
      <w:bookmarkStart w:id="2542" w:name="_Toc193918957"/>
      <w:bookmarkStart w:id="2543" w:name="_Toc193919225"/>
      <w:bookmarkStart w:id="2544" w:name="_Toc193919491"/>
      <w:bookmarkStart w:id="2545" w:name="_Toc193919755"/>
      <w:bookmarkStart w:id="2546" w:name="_Toc193920018"/>
      <w:bookmarkStart w:id="2547" w:name="_Toc193920278"/>
      <w:bookmarkStart w:id="2548" w:name="_Toc193920537"/>
      <w:bookmarkStart w:id="2549" w:name="_Toc193920796"/>
      <w:bookmarkStart w:id="2550" w:name="_Toc193921055"/>
      <w:bookmarkStart w:id="2551" w:name="_Toc193921314"/>
      <w:bookmarkStart w:id="2552" w:name="_Toc193921571"/>
      <w:bookmarkStart w:id="2553" w:name="_Toc193921828"/>
      <w:bookmarkStart w:id="2554" w:name="_Toc193922339"/>
      <w:bookmarkStart w:id="2555" w:name="_Toc193922595"/>
      <w:bookmarkStart w:id="2556" w:name="_Toc193922851"/>
      <w:bookmarkStart w:id="2557" w:name="_Toc193923619"/>
      <w:bookmarkStart w:id="2558" w:name="_Toc193923879"/>
      <w:bookmarkStart w:id="2559" w:name="_Toc193924142"/>
      <w:bookmarkStart w:id="2560" w:name="_Toc193924404"/>
      <w:bookmarkStart w:id="2561" w:name="_Toc193924653"/>
      <w:bookmarkStart w:id="2562" w:name="_Toc193924902"/>
      <w:bookmarkStart w:id="2563" w:name="_Toc193925173"/>
      <w:bookmarkStart w:id="2564" w:name="_Toc193925443"/>
      <w:bookmarkStart w:id="2565" w:name="_Toc193925713"/>
      <w:bookmarkStart w:id="2566" w:name="_Toc193925983"/>
      <w:bookmarkStart w:id="2567" w:name="_Toc194611508"/>
      <w:bookmarkStart w:id="2568" w:name="_Toc195734645"/>
      <w:bookmarkStart w:id="2569" w:name="_Toc198030138"/>
      <w:bookmarkStart w:id="2570" w:name="_Toc198030408"/>
      <w:bookmarkStart w:id="2571" w:name="_Toc198030742"/>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14:paraId="12D0D968" w14:textId="77777777" w:rsidR="00D729DB" w:rsidRPr="00D772AB" w:rsidRDefault="00D729DB">
      <w:pPr>
        <w:pStyle w:val="ListParagraph"/>
        <w:keepNext/>
        <w:keepLines/>
        <w:numPr>
          <w:ilvl w:val="0"/>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2572" w:name="_Toc192795755"/>
      <w:bookmarkStart w:id="2573" w:name="_Toc192795960"/>
      <w:bookmarkStart w:id="2574" w:name="_Toc192796165"/>
      <w:bookmarkStart w:id="2575" w:name="_Toc192796371"/>
      <w:bookmarkStart w:id="2576" w:name="_Toc192796576"/>
      <w:bookmarkStart w:id="2577" w:name="_Toc192796781"/>
      <w:bookmarkStart w:id="2578" w:name="_Toc192796986"/>
      <w:bookmarkStart w:id="2579" w:name="_Toc192797192"/>
      <w:bookmarkStart w:id="2580" w:name="_Toc192797399"/>
      <w:bookmarkStart w:id="2581" w:name="_Toc192797606"/>
      <w:bookmarkStart w:id="2582" w:name="_Toc192799118"/>
      <w:bookmarkStart w:id="2583" w:name="_Toc192799389"/>
      <w:bookmarkStart w:id="2584" w:name="_Toc192800306"/>
      <w:bookmarkStart w:id="2585" w:name="_Toc192800576"/>
      <w:bookmarkStart w:id="2586" w:name="_Toc192800845"/>
      <w:bookmarkStart w:id="2587" w:name="_Toc192801113"/>
      <w:bookmarkStart w:id="2588" w:name="_Toc192801409"/>
      <w:bookmarkStart w:id="2589" w:name="_Toc192801704"/>
      <w:bookmarkStart w:id="2590" w:name="_Toc192802595"/>
      <w:bookmarkStart w:id="2591" w:name="_Toc192802898"/>
      <w:bookmarkStart w:id="2592" w:name="_Toc192803201"/>
      <w:bookmarkStart w:id="2593" w:name="_Toc192803503"/>
      <w:bookmarkStart w:id="2594" w:name="_Toc192803962"/>
      <w:bookmarkStart w:id="2595" w:name="_Toc192805053"/>
      <w:bookmarkStart w:id="2596" w:name="_Toc193098123"/>
      <w:bookmarkStart w:id="2597" w:name="_Toc193098732"/>
      <w:bookmarkStart w:id="2598" w:name="_Toc193099564"/>
      <w:bookmarkStart w:id="2599" w:name="_Toc193099865"/>
      <w:bookmarkStart w:id="2600" w:name="_Toc193117124"/>
      <w:bookmarkStart w:id="2601" w:name="_Toc193119689"/>
      <w:bookmarkStart w:id="2602" w:name="_Toc193120120"/>
      <w:bookmarkStart w:id="2603" w:name="_Toc193226049"/>
      <w:bookmarkStart w:id="2604" w:name="_Toc193226321"/>
      <w:bookmarkStart w:id="2605" w:name="_Toc193351435"/>
      <w:bookmarkStart w:id="2606" w:name="_Toc193719033"/>
      <w:bookmarkStart w:id="2607" w:name="_Toc193719310"/>
      <w:bookmarkStart w:id="2608" w:name="_Toc193719587"/>
      <w:bookmarkStart w:id="2609" w:name="_Toc193720455"/>
      <w:bookmarkStart w:id="2610" w:name="_Toc193720733"/>
      <w:bookmarkStart w:id="2611" w:name="_Toc193721011"/>
      <w:bookmarkStart w:id="2612" w:name="_Toc193721289"/>
      <w:bookmarkStart w:id="2613" w:name="_Toc193721567"/>
      <w:bookmarkStart w:id="2614" w:name="_Toc193721845"/>
      <w:bookmarkStart w:id="2615" w:name="_Toc193721018"/>
      <w:bookmarkStart w:id="2616" w:name="_Toc193748267"/>
      <w:bookmarkStart w:id="2617" w:name="_Toc193748543"/>
      <w:bookmarkStart w:id="2618" w:name="_Toc193748819"/>
      <w:bookmarkStart w:id="2619" w:name="_Toc193749097"/>
      <w:bookmarkStart w:id="2620" w:name="_Toc193749374"/>
      <w:bookmarkStart w:id="2621" w:name="_Toc193749651"/>
      <w:bookmarkStart w:id="2622" w:name="_Toc193749928"/>
      <w:bookmarkStart w:id="2623" w:name="_Toc193750204"/>
      <w:bookmarkStart w:id="2624" w:name="_Toc193750480"/>
      <w:bookmarkStart w:id="2625" w:name="_Toc193750755"/>
      <w:bookmarkStart w:id="2626" w:name="_Toc193751032"/>
      <w:bookmarkStart w:id="2627" w:name="_Toc193751307"/>
      <w:bookmarkStart w:id="2628" w:name="_Toc193751581"/>
      <w:bookmarkStart w:id="2629" w:name="_Toc193751855"/>
      <w:bookmarkStart w:id="2630" w:name="_Toc193752129"/>
      <w:bookmarkStart w:id="2631" w:name="_Toc193752405"/>
      <w:bookmarkStart w:id="2632" w:name="_Toc193752681"/>
      <w:bookmarkStart w:id="2633" w:name="_Toc193752956"/>
      <w:bookmarkStart w:id="2634" w:name="_Toc193753231"/>
      <w:bookmarkStart w:id="2635" w:name="_Toc193753506"/>
      <w:bookmarkStart w:id="2636" w:name="_Toc193753780"/>
      <w:bookmarkStart w:id="2637" w:name="_Toc193754054"/>
      <w:bookmarkStart w:id="2638" w:name="_Toc193754327"/>
      <w:bookmarkStart w:id="2639" w:name="_Toc193754599"/>
      <w:bookmarkStart w:id="2640" w:name="_Toc193754869"/>
      <w:bookmarkStart w:id="2641" w:name="_Toc193755139"/>
      <w:bookmarkStart w:id="2642" w:name="_Toc193830174"/>
      <w:bookmarkStart w:id="2643" w:name="_Toc193831147"/>
      <w:bookmarkStart w:id="2644" w:name="_Toc193831718"/>
      <w:bookmarkStart w:id="2645" w:name="_Toc193832347"/>
      <w:bookmarkStart w:id="2646" w:name="_Toc193832625"/>
      <w:bookmarkStart w:id="2647" w:name="_Toc193869874"/>
      <w:bookmarkStart w:id="2648" w:name="_Toc193870556"/>
      <w:bookmarkStart w:id="2649" w:name="_Toc193871117"/>
      <w:bookmarkStart w:id="2650" w:name="_Toc193871393"/>
      <w:bookmarkStart w:id="2651" w:name="_Toc193896040"/>
      <w:bookmarkStart w:id="2652" w:name="_Toc193896507"/>
      <w:bookmarkStart w:id="2653" w:name="_Toc193896901"/>
      <w:bookmarkStart w:id="2654" w:name="_Toc193897416"/>
      <w:bookmarkStart w:id="2655" w:name="_Toc193916434"/>
      <w:bookmarkStart w:id="2656" w:name="_Toc193916703"/>
      <w:bookmarkStart w:id="2657" w:name="_Toc193917883"/>
      <w:bookmarkStart w:id="2658" w:name="_Toc193918152"/>
      <w:bookmarkStart w:id="2659" w:name="_Toc193918421"/>
      <w:bookmarkStart w:id="2660" w:name="_Toc193918690"/>
      <w:bookmarkStart w:id="2661" w:name="_Toc193918958"/>
      <w:bookmarkStart w:id="2662" w:name="_Toc193919226"/>
      <w:bookmarkStart w:id="2663" w:name="_Toc193919492"/>
      <w:bookmarkStart w:id="2664" w:name="_Toc193919756"/>
      <w:bookmarkStart w:id="2665" w:name="_Toc193920019"/>
      <w:bookmarkStart w:id="2666" w:name="_Toc193920279"/>
      <w:bookmarkStart w:id="2667" w:name="_Toc193920538"/>
      <w:bookmarkStart w:id="2668" w:name="_Toc193920797"/>
      <w:bookmarkStart w:id="2669" w:name="_Toc193921056"/>
      <w:bookmarkStart w:id="2670" w:name="_Toc193921315"/>
      <w:bookmarkStart w:id="2671" w:name="_Toc193921572"/>
      <w:bookmarkStart w:id="2672" w:name="_Toc193921829"/>
      <w:bookmarkStart w:id="2673" w:name="_Toc193922340"/>
      <w:bookmarkStart w:id="2674" w:name="_Toc193922596"/>
      <w:bookmarkStart w:id="2675" w:name="_Toc193922852"/>
      <w:bookmarkStart w:id="2676" w:name="_Toc193923620"/>
      <w:bookmarkStart w:id="2677" w:name="_Toc193923880"/>
      <w:bookmarkStart w:id="2678" w:name="_Toc193924143"/>
      <w:bookmarkStart w:id="2679" w:name="_Toc193924405"/>
      <w:bookmarkStart w:id="2680" w:name="_Toc193924654"/>
      <w:bookmarkStart w:id="2681" w:name="_Toc193924903"/>
      <w:bookmarkStart w:id="2682" w:name="_Toc193925174"/>
      <w:bookmarkStart w:id="2683" w:name="_Toc193925444"/>
      <w:bookmarkStart w:id="2684" w:name="_Toc193925714"/>
      <w:bookmarkStart w:id="2685" w:name="_Toc193925984"/>
      <w:bookmarkStart w:id="2686" w:name="_Toc194611509"/>
      <w:bookmarkStart w:id="2687" w:name="_Toc195734646"/>
      <w:bookmarkStart w:id="2688" w:name="_Toc198030139"/>
      <w:bookmarkStart w:id="2689" w:name="_Toc198030409"/>
      <w:bookmarkStart w:id="2690" w:name="_Toc198030743"/>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04DB5638" w14:textId="77777777" w:rsidR="00D729DB" w:rsidRPr="00D772AB" w:rsidRDefault="00D729DB">
      <w:pPr>
        <w:pStyle w:val="ListParagraph"/>
        <w:keepNext/>
        <w:keepLines/>
        <w:numPr>
          <w:ilvl w:val="0"/>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2691" w:name="_Toc192795756"/>
      <w:bookmarkStart w:id="2692" w:name="_Toc192795961"/>
      <w:bookmarkStart w:id="2693" w:name="_Toc192796166"/>
      <w:bookmarkStart w:id="2694" w:name="_Toc192796372"/>
      <w:bookmarkStart w:id="2695" w:name="_Toc192796577"/>
      <w:bookmarkStart w:id="2696" w:name="_Toc192796782"/>
      <w:bookmarkStart w:id="2697" w:name="_Toc192796987"/>
      <w:bookmarkStart w:id="2698" w:name="_Toc192797193"/>
      <w:bookmarkStart w:id="2699" w:name="_Toc192797400"/>
      <w:bookmarkStart w:id="2700" w:name="_Toc192797607"/>
      <w:bookmarkStart w:id="2701" w:name="_Toc192799119"/>
      <w:bookmarkStart w:id="2702" w:name="_Toc192799390"/>
      <w:bookmarkStart w:id="2703" w:name="_Toc192800307"/>
      <w:bookmarkStart w:id="2704" w:name="_Toc192800577"/>
      <w:bookmarkStart w:id="2705" w:name="_Toc192800846"/>
      <w:bookmarkStart w:id="2706" w:name="_Toc192801114"/>
      <w:bookmarkStart w:id="2707" w:name="_Toc192801410"/>
      <w:bookmarkStart w:id="2708" w:name="_Toc192801705"/>
      <w:bookmarkStart w:id="2709" w:name="_Toc192802596"/>
      <w:bookmarkStart w:id="2710" w:name="_Toc192802899"/>
      <w:bookmarkStart w:id="2711" w:name="_Toc192803202"/>
      <w:bookmarkStart w:id="2712" w:name="_Toc192803504"/>
      <w:bookmarkStart w:id="2713" w:name="_Toc192803963"/>
      <w:bookmarkStart w:id="2714" w:name="_Toc192805054"/>
      <w:bookmarkStart w:id="2715" w:name="_Toc193098124"/>
      <w:bookmarkStart w:id="2716" w:name="_Toc193098733"/>
      <w:bookmarkStart w:id="2717" w:name="_Toc193099565"/>
      <w:bookmarkStart w:id="2718" w:name="_Toc193099866"/>
      <w:bookmarkStart w:id="2719" w:name="_Toc193117125"/>
      <w:bookmarkStart w:id="2720" w:name="_Toc193119690"/>
      <w:bookmarkStart w:id="2721" w:name="_Toc193120121"/>
      <w:bookmarkStart w:id="2722" w:name="_Toc193226050"/>
      <w:bookmarkStart w:id="2723" w:name="_Toc193226322"/>
      <w:bookmarkStart w:id="2724" w:name="_Toc193351436"/>
      <w:bookmarkStart w:id="2725" w:name="_Toc193719034"/>
      <w:bookmarkStart w:id="2726" w:name="_Toc193719311"/>
      <w:bookmarkStart w:id="2727" w:name="_Toc193719588"/>
      <w:bookmarkStart w:id="2728" w:name="_Toc193720456"/>
      <w:bookmarkStart w:id="2729" w:name="_Toc193720734"/>
      <w:bookmarkStart w:id="2730" w:name="_Toc193721012"/>
      <w:bookmarkStart w:id="2731" w:name="_Toc193721290"/>
      <w:bookmarkStart w:id="2732" w:name="_Toc193721568"/>
      <w:bookmarkStart w:id="2733" w:name="_Toc193721846"/>
      <w:bookmarkStart w:id="2734" w:name="_Toc193721019"/>
      <w:bookmarkStart w:id="2735" w:name="_Toc193748268"/>
      <w:bookmarkStart w:id="2736" w:name="_Toc193748544"/>
      <w:bookmarkStart w:id="2737" w:name="_Toc193748820"/>
      <w:bookmarkStart w:id="2738" w:name="_Toc193749098"/>
      <w:bookmarkStart w:id="2739" w:name="_Toc193749375"/>
      <w:bookmarkStart w:id="2740" w:name="_Toc193749652"/>
      <w:bookmarkStart w:id="2741" w:name="_Toc193749929"/>
      <w:bookmarkStart w:id="2742" w:name="_Toc193750205"/>
      <w:bookmarkStart w:id="2743" w:name="_Toc193750481"/>
      <w:bookmarkStart w:id="2744" w:name="_Toc193750756"/>
      <w:bookmarkStart w:id="2745" w:name="_Toc193751033"/>
      <w:bookmarkStart w:id="2746" w:name="_Toc193751308"/>
      <w:bookmarkStart w:id="2747" w:name="_Toc193751582"/>
      <w:bookmarkStart w:id="2748" w:name="_Toc193751856"/>
      <w:bookmarkStart w:id="2749" w:name="_Toc193752130"/>
      <w:bookmarkStart w:id="2750" w:name="_Toc193752406"/>
      <w:bookmarkStart w:id="2751" w:name="_Toc193752682"/>
      <w:bookmarkStart w:id="2752" w:name="_Toc193752957"/>
      <w:bookmarkStart w:id="2753" w:name="_Toc193753232"/>
      <w:bookmarkStart w:id="2754" w:name="_Toc193753507"/>
      <w:bookmarkStart w:id="2755" w:name="_Toc193753781"/>
      <w:bookmarkStart w:id="2756" w:name="_Toc193754055"/>
      <w:bookmarkStart w:id="2757" w:name="_Toc193754328"/>
      <w:bookmarkStart w:id="2758" w:name="_Toc193754600"/>
      <w:bookmarkStart w:id="2759" w:name="_Toc193754870"/>
      <w:bookmarkStart w:id="2760" w:name="_Toc193755140"/>
      <w:bookmarkStart w:id="2761" w:name="_Toc193830175"/>
      <w:bookmarkStart w:id="2762" w:name="_Toc193831148"/>
      <w:bookmarkStart w:id="2763" w:name="_Toc193831719"/>
      <w:bookmarkStart w:id="2764" w:name="_Toc193832348"/>
      <w:bookmarkStart w:id="2765" w:name="_Toc193832626"/>
      <w:bookmarkStart w:id="2766" w:name="_Toc193869875"/>
      <w:bookmarkStart w:id="2767" w:name="_Toc193870557"/>
      <w:bookmarkStart w:id="2768" w:name="_Toc193871118"/>
      <w:bookmarkStart w:id="2769" w:name="_Toc193871394"/>
      <w:bookmarkStart w:id="2770" w:name="_Toc193896041"/>
      <w:bookmarkStart w:id="2771" w:name="_Toc193896508"/>
      <w:bookmarkStart w:id="2772" w:name="_Toc193896902"/>
      <w:bookmarkStart w:id="2773" w:name="_Toc193897417"/>
      <w:bookmarkStart w:id="2774" w:name="_Toc193916435"/>
      <w:bookmarkStart w:id="2775" w:name="_Toc193916704"/>
      <w:bookmarkStart w:id="2776" w:name="_Toc193917884"/>
      <w:bookmarkStart w:id="2777" w:name="_Toc193918153"/>
      <w:bookmarkStart w:id="2778" w:name="_Toc193918422"/>
      <w:bookmarkStart w:id="2779" w:name="_Toc193918691"/>
      <w:bookmarkStart w:id="2780" w:name="_Toc193918959"/>
      <w:bookmarkStart w:id="2781" w:name="_Toc193919227"/>
      <w:bookmarkStart w:id="2782" w:name="_Toc193919493"/>
      <w:bookmarkStart w:id="2783" w:name="_Toc193919757"/>
      <w:bookmarkStart w:id="2784" w:name="_Toc193920020"/>
      <w:bookmarkStart w:id="2785" w:name="_Toc193920280"/>
      <w:bookmarkStart w:id="2786" w:name="_Toc193920539"/>
      <w:bookmarkStart w:id="2787" w:name="_Toc193920798"/>
      <w:bookmarkStart w:id="2788" w:name="_Toc193921057"/>
      <w:bookmarkStart w:id="2789" w:name="_Toc193921316"/>
      <w:bookmarkStart w:id="2790" w:name="_Toc193921573"/>
      <w:bookmarkStart w:id="2791" w:name="_Toc193921830"/>
      <w:bookmarkStart w:id="2792" w:name="_Toc193922341"/>
      <w:bookmarkStart w:id="2793" w:name="_Toc193922597"/>
      <w:bookmarkStart w:id="2794" w:name="_Toc193922853"/>
      <w:bookmarkStart w:id="2795" w:name="_Toc193923621"/>
      <w:bookmarkStart w:id="2796" w:name="_Toc193923881"/>
      <w:bookmarkStart w:id="2797" w:name="_Toc193924144"/>
      <w:bookmarkStart w:id="2798" w:name="_Toc193924406"/>
      <w:bookmarkStart w:id="2799" w:name="_Toc193924655"/>
      <w:bookmarkStart w:id="2800" w:name="_Toc193924904"/>
      <w:bookmarkStart w:id="2801" w:name="_Toc193925175"/>
      <w:bookmarkStart w:id="2802" w:name="_Toc193925445"/>
      <w:bookmarkStart w:id="2803" w:name="_Toc193925715"/>
      <w:bookmarkStart w:id="2804" w:name="_Toc193925985"/>
      <w:bookmarkStart w:id="2805" w:name="_Toc194611510"/>
      <w:bookmarkStart w:id="2806" w:name="_Toc195734647"/>
      <w:bookmarkStart w:id="2807" w:name="_Toc198030140"/>
      <w:bookmarkStart w:id="2808" w:name="_Toc198030410"/>
      <w:bookmarkStart w:id="2809" w:name="_Toc198030744"/>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p>
    <w:p w14:paraId="7EB18B67"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2810" w:name="_Toc192795757"/>
      <w:bookmarkStart w:id="2811" w:name="_Toc192795962"/>
      <w:bookmarkStart w:id="2812" w:name="_Toc192796167"/>
      <w:bookmarkStart w:id="2813" w:name="_Toc192796373"/>
      <w:bookmarkStart w:id="2814" w:name="_Toc192796578"/>
      <w:bookmarkStart w:id="2815" w:name="_Toc192796783"/>
      <w:bookmarkStart w:id="2816" w:name="_Toc192796988"/>
      <w:bookmarkStart w:id="2817" w:name="_Toc192797194"/>
      <w:bookmarkStart w:id="2818" w:name="_Toc192797401"/>
      <w:bookmarkStart w:id="2819" w:name="_Toc192797608"/>
      <w:bookmarkStart w:id="2820" w:name="_Toc192799120"/>
      <w:bookmarkStart w:id="2821" w:name="_Toc192799391"/>
      <w:bookmarkStart w:id="2822" w:name="_Toc192800308"/>
      <w:bookmarkStart w:id="2823" w:name="_Toc192800578"/>
      <w:bookmarkStart w:id="2824" w:name="_Toc192800847"/>
      <w:bookmarkStart w:id="2825" w:name="_Toc192801115"/>
      <w:bookmarkStart w:id="2826" w:name="_Toc192801411"/>
      <w:bookmarkStart w:id="2827" w:name="_Toc192801706"/>
      <w:bookmarkStart w:id="2828" w:name="_Toc192802597"/>
      <w:bookmarkStart w:id="2829" w:name="_Toc192802900"/>
      <w:bookmarkStart w:id="2830" w:name="_Toc192803203"/>
      <w:bookmarkStart w:id="2831" w:name="_Toc192803505"/>
      <w:bookmarkStart w:id="2832" w:name="_Toc192803964"/>
      <w:bookmarkStart w:id="2833" w:name="_Toc192805055"/>
      <w:bookmarkStart w:id="2834" w:name="_Toc193098125"/>
      <w:bookmarkStart w:id="2835" w:name="_Toc193098734"/>
      <w:bookmarkStart w:id="2836" w:name="_Toc193099566"/>
      <w:bookmarkStart w:id="2837" w:name="_Toc193099867"/>
      <w:bookmarkStart w:id="2838" w:name="_Toc193117126"/>
      <w:bookmarkStart w:id="2839" w:name="_Toc193119691"/>
      <w:bookmarkStart w:id="2840" w:name="_Toc193120122"/>
      <w:bookmarkStart w:id="2841" w:name="_Toc193226051"/>
      <w:bookmarkStart w:id="2842" w:name="_Toc193226323"/>
      <w:bookmarkStart w:id="2843" w:name="_Toc193351437"/>
      <w:bookmarkStart w:id="2844" w:name="_Toc193719035"/>
      <w:bookmarkStart w:id="2845" w:name="_Toc193719312"/>
      <w:bookmarkStart w:id="2846" w:name="_Toc193719589"/>
      <w:bookmarkStart w:id="2847" w:name="_Toc193720457"/>
      <w:bookmarkStart w:id="2848" w:name="_Toc193720735"/>
      <w:bookmarkStart w:id="2849" w:name="_Toc193721013"/>
      <w:bookmarkStart w:id="2850" w:name="_Toc193721291"/>
      <w:bookmarkStart w:id="2851" w:name="_Toc193721569"/>
      <w:bookmarkStart w:id="2852" w:name="_Toc193721847"/>
      <w:bookmarkStart w:id="2853" w:name="_Toc193721020"/>
      <w:bookmarkStart w:id="2854" w:name="_Toc193748269"/>
      <w:bookmarkStart w:id="2855" w:name="_Toc193748545"/>
      <w:bookmarkStart w:id="2856" w:name="_Toc193748821"/>
      <w:bookmarkStart w:id="2857" w:name="_Toc193749099"/>
      <w:bookmarkStart w:id="2858" w:name="_Toc193749376"/>
      <w:bookmarkStart w:id="2859" w:name="_Toc193749653"/>
      <w:bookmarkStart w:id="2860" w:name="_Toc193749930"/>
      <w:bookmarkStart w:id="2861" w:name="_Toc193750206"/>
      <w:bookmarkStart w:id="2862" w:name="_Toc193750482"/>
      <w:bookmarkStart w:id="2863" w:name="_Toc193750757"/>
      <w:bookmarkStart w:id="2864" w:name="_Toc193751034"/>
      <w:bookmarkStart w:id="2865" w:name="_Toc193751309"/>
      <w:bookmarkStart w:id="2866" w:name="_Toc193751583"/>
      <w:bookmarkStart w:id="2867" w:name="_Toc193751857"/>
      <w:bookmarkStart w:id="2868" w:name="_Toc193752131"/>
      <w:bookmarkStart w:id="2869" w:name="_Toc193752407"/>
      <w:bookmarkStart w:id="2870" w:name="_Toc193752683"/>
      <w:bookmarkStart w:id="2871" w:name="_Toc193752958"/>
      <w:bookmarkStart w:id="2872" w:name="_Toc193753233"/>
      <w:bookmarkStart w:id="2873" w:name="_Toc193753508"/>
      <w:bookmarkStart w:id="2874" w:name="_Toc193753782"/>
      <w:bookmarkStart w:id="2875" w:name="_Toc193754056"/>
      <w:bookmarkStart w:id="2876" w:name="_Toc193754329"/>
      <w:bookmarkStart w:id="2877" w:name="_Toc193754601"/>
      <w:bookmarkStart w:id="2878" w:name="_Toc193754871"/>
      <w:bookmarkStart w:id="2879" w:name="_Toc193755141"/>
      <w:bookmarkStart w:id="2880" w:name="_Toc193830176"/>
      <w:bookmarkStart w:id="2881" w:name="_Toc193831149"/>
      <w:bookmarkStart w:id="2882" w:name="_Toc193831720"/>
      <w:bookmarkStart w:id="2883" w:name="_Toc193832349"/>
      <w:bookmarkStart w:id="2884" w:name="_Toc193832627"/>
      <w:bookmarkStart w:id="2885" w:name="_Toc193869876"/>
      <w:bookmarkStart w:id="2886" w:name="_Toc193870558"/>
      <w:bookmarkStart w:id="2887" w:name="_Toc193871119"/>
      <w:bookmarkStart w:id="2888" w:name="_Toc193871395"/>
      <w:bookmarkStart w:id="2889" w:name="_Toc193896042"/>
      <w:bookmarkStart w:id="2890" w:name="_Toc193896509"/>
      <w:bookmarkStart w:id="2891" w:name="_Toc193896903"/>
      <w:bookmarkStart w:id="2892" w:name="_Toc193897418"/>
      <w:bookmarkStart w:id="2893" w:name="_Toc193916436"/>
      <w:bookmarkStart w:id="2894" w:name="_Toc193916705"/>
      <w:bookmarkStart w:id="2895" w:name="_Toc193917885"/>
      <w:bookmarkStart w:id="2896" w:name="_Toc193918154"/>
      <w:bookmarkStart w:id="2897" w:name="_Toc193918423"/>
      <w:bookmarkStart w:id="2898" w:name="_Toc193918692"/>
      <w:bookmarkStart w:id="2899" w:name="_Toc193918960"/>
      <w:bookmarkStart w:id="2900" w:name="_Toc193919228"/>
      <w:bookmarkStart w:id="2901" w:name="_Toc193919494"/>
      <w:bookmarkStart w:id="2902" w:name="_Toc193919758"/>
      <w:bookmarkStart w:id="2903" w:name="_Toc193920021"/>
      <w:bookmarkStart w:id="2904" w:name="_Toc193920281"/>
      <w:bookmarkStart w:id="2905" w:name="_Toc193920540"/>
      <w:bookmarkStart w:id="2906" w:name="_Toc193920799"/>
      <w:bookmarkStart w:id="2907" w:name="_Toc193921058"/>
      <w:bookmarkStart w:id="2908" w:name="_Toc193921317"/>
      <w:bookmarkStart w:id="2909" w:name="_Toc193921574"/>
      <w:bookmarkStart w:id="2910" w:name="_Toc193921831"/>
      <w:bookmarkStart w:id="2911" w:name="_Toc193922342"/>
      <w:bookmarkStart w:id="2912" w:name="_Toc193922598"/>
      <w:bookmarkStart w:id="2913" w:name="_Toc193922854"/>
      <w:bookmarkStart w:id="2914" w:name="_Toc193923622"/>
      <w:bookmarkStart w:id="2915" w:name="_Toc193923882"/>
      <w:bookmarkStart w:id="2916" w:name="_Toc193924145"/>
      <w:bookmarkStart w:id="2917" w:name="_Toc193924407"/>
      <w:bookmarkStart w:id="2918" w:name="_Toc193924656"/>
      <w:bookmarkStart w:id="2919" w:name="_Toc193924905"/>
      <w:bookmarkStart w:id="2920" w:name="_Toc193925176"/>
      <w:bookmarkStart w:id="2921" w:name="_Toc193925446"/>
      <w:bookmarkStart w:id="2922" w:name="_Toc193925716"/>
      <w:bookmarkStart w:id="2923" w:name="_Toc193925986"/>
      <w:bookmarkStart w:id="2924" w:name="_Toc194611511"/>
      <w:bookmarkStart w:id="2925" w:name="_Toc195734648"/>
      <w:bookmarkStart w:id="2926" w:name="_Toc198030141"/>
      <w:bookmarkStart w:id="2927" w:name="_Toc198030411"/>
      <w:bookmarkStart w:id="2928" w:name="_Toc198030745"/>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p w14:paraId="6DB629FE"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2929" w:name="_Toc192795758"/>
      <w:bookmarkStart w:id="2930" w:name="_Toc192795963"/>
      <w:bookmarkStart w:id="2931" w:name="_Toc192796168"/>
      <w:bookmarkStart w:id="2932" w:name="_Toc192796374"/>
      <w:bookmarkStart w:id="2933" w:name="_Toc192796579"/>
      <w:bookmarkStart w:id="2934" w:name="_Toc192796784"/>
      <w:bookmarkStart w:id="2935" w:name="_Toc192796989"/>
      <w:bookmarkStart w:id="2936" w:name="_Toc192797195"/>
      <w:bookmarkStart w:id="2937" w:name="_Toc192797402"/>
      <w:bookmarkStart w:id="2938" w:name="_Toc192797609"/>
      <w:bookmarkStart w:id="2939" w:name="_Toc192799121"/>
      <w:bookmarkStart w:id="2940" w:name="_Toc192799392"/>
      <w:bookmarkStart w:id="2941" w:name="_Toc192800309"/>
      <w:bookmarkStart w:id="2942" w:name="_Toc192800579"/>
      <w:bookmarkStart w:id="2943" w:name="_Toc192800848"/>
      <w:bookmarkStart w:id="2944" w:name="_Toc192801116"/>
      <w:bookmarkStart w:id="2945" w:name="_Toc192801412"/>
      <w:bookmarkStart w:id="2946" w:name="_Toc192801707"/>
      <w:bookmarkStart w:id="2947" w:name="_Toc192802598"/>
      <w:bookmarkStart w:id="2948" w:name="_Toc192802901"/>
      <w:bookmarkStart w:id="2949" w:name="_Toc192803204"/>
      <w:bookmarkStart w:id="2950" w:name="_Toc192803506"/>
      <w:bookmarkStart w:id="2951" w:name="_Toc192803965"/>
      <w:bookmarkStart w:id="2952" w:name="_Toc192805056"/>
      <w:bookmarkStart w:id="2953" w:name="_Toc193098126"/>
      <w:bookmarkStart w:id="2954" w:name="_Toc193098735"/>
      <w:bookmarkStart w:id="2955" w:name="_Toc193099567"/>
      <w:bookmarkStart w:id="2956" w:name="_Toc193099868"/>
      <w:bookmarkStart w:id="2957" w:name="_Toc193117127"/>
      <w:bookmarkStart w:id="2958" w:name="_Toc193119692"/>
      <w:bookmarkStart w:id="2959" w:name="_Toc193120123"/>
      <w:bookmarkStart w:id="2960" w:name="_Toc193226052"/>
      <w:bookmarkStart w:id="2961" w:name="_Toc193226324"/>
      <w:bookmarkStart w:id="2962" w:name="_Toc193351438"/>
      <w:bookmarkStart w:id="2963" w:name="_Toc193719036"/>
      <w:bookmarkStart w:id="2964" w:name="_Toc193719313"/>
      <w:bookmarkStart w:id="2965" w:name="_Toc193719590"/>
      <w:bookmarkStart w:id="2966" w:name="_Toc193720458"/>
      <w:bookmarkStart w:id="2967" w:name="_Toc193720736"/>
      <w:bookmarkStart w:id="2968" w:name="_Toc193721014"/>
      <w:bookmarkStart w:id="2969" w:name="_Toc193721292"/>
      <w:bookmarkStart w:id="2970" w:name="_Toc193721570"/>
      <w:bookmarkStart w:id="2971" w:name="_Toc193721848"/>
      <w:bookmarkStart w:id="2972" w:name="_Toc193721022"/>
      <w:bookmarkStart w:id="2973" w:name="_Toc193748270"/>
      <w:bookmarkStart w:id="2974" w:name="_Toc193748546"/>
      <w:bookmarkStart w:id="2975" w:name="_Toc193748822"/>
      <w:bookmarkStart w:id="2976" w:name="_Toc193749100"/>
      <w:bookmarkStart w:id="2977" w:name="_Toc193749377"/>
      <w:bookmarkStart w:id="2978" w:name="_Toc193749654"/>
      <w:bookmarkStart w:id="2979" w:name="_Toc193749931"/>
      <w:bookmarkStart w:id="2980" w:name="_Toc193750207"/>
      <w:bookmarkStart w:id="2981" w:name="_Toc193750483"/>
      <w:bookmarkStart w:id="2982" w:name="_Toc193750758"/>
      <w:bookmarkStart w:id="2983" w:name="_Toc193751035"/>
      <w:bookmarkStart w:id="2984" w:name="_Toc193751310"/>
      <w:bookmarkStart w:id="2985" w:name="_Toc193751584"/>
      <w:bookmarkStart w:id="2986" w:name="_Toc193751858"/>
      <w:bookmarkStart w:id="2987" w:name="_Toc193752132"/>
      <w:bookmarkStart w:id="2988" w:name="_Toc193752408"/>
      <w:bookmarkStart w:id="2989" w:name="_Toc193752684"/>
      <w:bookmarkStart w:id="2990" w:name="_Toc193752959"/>
      <w:bookmarkStart w:id="2991" w:name="_Toc193753234"/>
      <w:bookmarkStart w:id="2992" w:name="_Toc193753509"/>
      <w:bookmarkStart w:id="2993" w:name="_Toc193753783"/>
      <w:bookmarkStart w:id="2994" w:name="_Toc193754057"/>
      <w:bookmarkStart w:id="2995" w:name="_Toc193754330"/>
      <w:bookmarkStart w:id="2996" w:name="_Toc193754602"/>
      <w:bookmarkStart w:id="2997" w:name="_Toc193754872"/>
      <w:bookmarkStart w:id="2998" w:name="_Toc193755142"/>
      <w:bookmarkStart w:id="2999" w:name="_Toc193830177"/>
      <w:bookmarkStart w:id="3000" w:name="_Toc193831150"/>
      <w:bookmarkStart w:id="3001" w:name="_Toc193831721"/>
      <w:bookmarkStart w:id="3002" w:name="_Toc193832350"/>
      <w:bookmarkStart w:id="3003" w:name="_Toc193832628"/>
      <w:bookmarkStart w:id="3004" w:name="_Toc193869877"/>
      <w:bookmarkStart w:id="3005" w:name="_Toc193870559"/>
      <w:bookmarkStart w:id="3006" w:name="_Toc193871120"/>
      <w:bookmarkStart w:id="3007" w:name="_Toc193871396"/>
      <w:bookmarkStart w:id="3008" w:name="_Toc193896043"/>
      <w:bookmarkStart w:id="3009" w:name="_Toc193896510"/>
      <w:bookmarkStart w:id="3010" w:name="_Toc193896904"/>
      <w:bookmarkStart w:id="3011" w:name="_Toc193897419"/>
      <w:bookmarkStart w:id="3012" w:name="_Toc193916437"/>
      <w:bookmarkStart w:id="3013" w:name="_Toc193916706"/>
      <w:bookmarkStart w:id="3014" w:name="_Toc193917886"/>
      <w:bookmarkStart w:id="3015" w:name="_Toc193918155"/>
      <w:bookmarkStart w:id="3016" w:name="_Toc193918424"/>
      <w:bookmarkStart w:id="3017" w:name="_Toc193918693"/>
      <w:bookmarkStart w:id="3018" w:name="_Toc193918961"/>
      <w:bookmarkStart w:id="3019" w:name="_Toc193919229"/>
      <w:bookmarkStart w:id="3020" w:name="_Toc193919495"/>
      <w:bookmarkStart w:id="3021" w:name="_Toc193919759"/>
      <w:bookmarkStart w:id="3022" w:name="_Toc193920022"/>
      <w:bookmarkStart w:id="3023" w:name="_Toc193920282"/>
      <w:bookmarkStart w:id="3024" w:name="_Toc193920541"/>
      <w:bookmarkStart w:id="3025" w:name="_Toc193920800"/>
      <w:bookmarkStart w:id="3026" w:name="_Toc193921059"/>
      <w:bookmarkStart w:id="3027" w:name="_Toc193921318"/>
      <w:bookmarkStart w:id="3028" w:name="_Toc193921575"/>
      <w:bookmarkStart w:id="3029" w:name="_Toc193921832"/>
      <w:bookmarkStart w:id="3030" w:name="_Toc193922343"/>
      <w:bookmarkStart w:id="3031" w:name="_Toc193922599"/>
      <w:bookmarkStart w:id="3032" w:name="_Toc193922855"/>
      <w:bookmarkStart w:id="3033" w:name="_Toc193923623"/>
      <w:bookmarkStart w:id="3034" w:name="_Toc193923883"/>
      <w:bookmarkStart w:id="3035" w:name="_Toc193924146"/>
      <w:bookmarkStart w:id="3036" w:name="_Toc193924408"/>
      <w:bookmarkStart w:id="3037" w:name="_Toc193924657"/>
      <w:bookmarkStart w:id="3038" w:name="_Toc193924906"/>
      <w:bookmarkStart w:id="3039" w:name="_Toc193925177"/>
      <w:bookmarkStart w:id="3040" w:name="_Toc193925447"/>
      <w:bookmarkStart w:id="3041" w:name="_Toc193925717"/>
      <w:bookmarkStart w:id="3042" w:name="_Toc193925987"/>
      <w:bookmarkStart w:id="3043" w:name="_Toc194611512"/>
      <w:bookmarkStart w:id="3044" w:name="_Toc195734649"/>
      <w:bookmarkStart w:id="3045" w:name="_Toc198030142"/>
      <w:bookmarkStart w:id="3046" w:name="_Toc198030412"/>
      <w:bookmarkStart w:id="3047" w:name="_Toc198030746"/>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14:paraId="43C24FD5"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3048" w:name="_Toc192795759"/>
      <w:bookmarkStart w:id="3049" w:name="_Toc192795964"/>
      <w:bookmarkStart w:id="3050" w:name="_Toc192796169"/>
      <w:bookmarkStart w:id="3051" w:name="_Toc192796375"/>
      <w:bookmarkStart w:id="3052" w:name="_Toc192796580"/>
      <w:bookmarkStart w:id="3053" w:name="_Toc192796785"/>
      <w:bookmarkStart w:id="3054" w:name="_Toc192796990"/>
      <w:bookmarkStart w:id="3055" w:name="_Toc192797196"/>
      <w:bookmarkStart w:id="3056" w:name="_Toc192797403"/>
      <w:bookmarkStart w:id="3057" w:name="_Toc192797610"/>
      <w:bookmarkStart w:id="3058" w:name="_Toc192799122"/>
      <w:bookmarkStart w:id="3059" w:name="_Toc192799393"/>
      <w:bookmarkStart w:id="3060" w:name="_Toc192800310"/>
      <w:bookmarkStart w:id="3061" w:name="_Toc192800580"/>
      <w:bookmarkStart w:id="3062" w:name="_Toc192800849"/>
      <w:bookmarkStart w:id="3063" w:name="_Toc192801117"/>
      <w:bookmarkStart w:id="3064" w:name="_Toc192801413"/>
      <w:bookmarkStart w:id="3065" w:name="_Toc192801708"/>
      <w:bookmarkStart w:id="3066" w:name="_Toc192802599"/>
      <w:bookmarkStart w:id="3067" w:name="_Toc192802902"/>
      <w:bookmarkStart w:id="3068" w:name="_Toc192803205"/>
      <w:bookmarkStart w:id="3069" w:name="_Toc192803507"/>
      <w:bookmarkStart w:id="3070" w:name="_Toc192803966"/>
      <w:bookmarkStart w:id="3071" w:name="_Toc192805057"/>
      <w:bookmarkStart w:id="3072" w:name="_Toc193098127"/>
      <w:bookmarkStart w:id="3073" w:name="_Toc193098736"/>
      <w:bookmarkStart w:id="3074" w:name="_Toc193099568"/>
      <w:bookmarkStart w:id="3075" w:name="_Toc193099869"/>
      <w:bookmarkStart w:id="3076" w:name="_Toc193117128"/>
      <w:bookmarkStart w:id="3077" w:name="_Toc193119693"/>
      <w:bookmarkStart w:id="3078" w:name="_Toc193120124"/>
      <w:bookmarkStart w:id="3079" w:name="_Toc193226053"/>
      <w:bookmarkStart w:id="3080" w:name="_Toc193226325"/>
      <w:bookmarkStart w:id="3081" w:name="_Toc193351439"/>
      <w:bookmarkStart w:id="3082" w:name="_Toc193719037"/>
      <w:bookmarkStart w:id="3083" w:name="_Toc193719314"/>
      <w:bookmarkStart w:id="3084" w:name="_Toc193719591"/>
      <w:bookmarkStart w:id="3085" w:name="_Toc193720459"/>
      <w:bookmarkStart w:id="3086" w:name="_Toc193720737"/>
      <w:bookmarkStart w:id="3087" w:name="_Toc193721015"/>
      <w:bookmarkStart w:id="3088" w:name="_Toc193721293"/>
      <w:bookmarkStart w:id="3089" w:name="_Toc193721571"/>
      <w:bookmarkStart w:id="3090" w:name="_Toc193721849"/>
      <w:bookmarkStart w:id="3091" w:name="_Toc193721023"/>
      <w:bookmarkStart w:id="3092" w:name="_Toc193748271"/>
      <w:bookmarkStart w:id="3093" w:name="_Toc193748547"/>
      <w:bookmarkStart w:id="3094" w:name="_Toc193748823"/>
      <w:bookmarkStart w:id="3095" w:name="_Toc193749101"/>
      <w:bookmarkStart w:id="3096" w:name="_Toc193749378"/>
      <w:bookmarkStart w:id="3097" w:name="_Toc193749655"/>
      <w:bookmarkStart w:id="3098" w:name="_Toc193749932"/>
      <w:bookmarkStart w:id="3099" w:name="_Toc193750208"/>
      <w:bookmarkStart w:id="3100" w:name="_Toc193750484"/>
      <w:bookmarkStart w:id="3101" w:name="_Toc193750759"/>
      <w:bookmarkStart w:id="3102" w:name="_Toc193751036"/>
      <w:bookmarkStart w:id="3103" w:name="_Toc193751311"/>
      <w:bookmarkStart w:id="3104" w:name="_Toc193751585"/>
      <w:bookmarkStart w:id="3105" w:name="_Toc193751859"/>
      <w:bookmarkStart w:id="3106" w:name="_Toc193752133"/>
      <w:bookmarkStart w:id="3107" w:name="_Toc193752409"/>
      <w:bookmarkStart w:id="3108" w:name="_Toc193752685"/>
      <w:bookmarkStart w:id="3109" w:name="_Toc193752960"/>
      <w:bookmarkStart w:id="3110" w:name="_Toc193753235"/>
      <w:bookmarkStart w:id="3111" w:name="_Toc193753510"/>
      <w:bookmarkStart w:id="3112" w:name="_Toc193753784"/>
      <w:bookmarkStart w:id="3113" w:name="_Toc193754058"/>
      <w:bookmarkStart w:id="3114" w:name="_Toc193754331"/>
      <w:bookmarkStart w:id="3115" w:name="_Toc193754603"/>
      <w:bookmarkStart w:id="3116" w:name="_Toc193754873"/>
      <w:bookmarkStart w:id="3117" w:name="_Toc193755143"/>
      <w:bookmarkStart w:id="3118" w:name="_Toc193830178"/>
      <w:bookmarkStart w:id="3119" w:name="_Toc193831151"/>
      <w:bookmarkStart w:id="3120" w:name="_Toc193831722"/>
      <w:bookmarkStart w:id="3121" w:name="_Toc193832351"/>
      <w:bookmarkStart w:id="3122" w:name="_Toc193832629"/>
      <w:bookmarkStart w:id="3123" w:name="_Toc193869878"/>
      <w:bookmarkStart w:id="3124" w:name="_Toc193870560"/>
      <w:bookmarkStart w:id="3125" w:name="_Toc193871121"/>
      <w:bookmarkStart w:id="3126" w:name="_Toc193871397"/>
      <w:bookmarkStart w:id="3127" w:name="_Toc193896044"/>
      <w:bookmarkStart w:id="3128" w:name="_Toc193896511"/>
      <w:bookmarkStart w:id="3129" w:name="_Toc193896905"/>
      <w:bookmarkStart w:id="3130" w:name="_Toc193897420"/>
      <w:bookmarkStart w:id="3131" w:name="_Toc193916438"/>
      <w:bookmarkStart w:id="3132" w:name="_Toc193916707"/>
      <w:bookmarkStart w:id="3133" w:name="_Toc193917887"/>
      <w:bookmarkStart w:id="3134" w:name="_Toc193918156"/>
      <w:bookmarkStart w:id="3135" w:name="_Toc193918425"/>
      <w:bookmarkStart w:id="3136" w:name="_Toc193918694"/>
      <w:bookmarkStart w:id="3137" w:name="_Toc193918962"/>
      <w:bookmarkStart w:id="3138" w:name="_Toc193919230"/>
      <w:bookmarkStart w:id="3139" w:name="_Toc193919496"/>
      <w:bookmarkStart w:id="3140" w:name="_Toc193919760"/>
      <w:bookmarkStart w:id="3141" w:name="_Toc193920023"/>
      <w:bookmarkStart w:id="3142" w:name="_Toc193920283"/>
      <w:bookmarkStart w:id="3143" w:name="_Toc193920542"/>
      <w:bookmarkStart w:id="3144" w:name="_Toc193920801"/>
      <w:bookmarkStart w:id="3145" w:name="_Toc193921060"/>
      <w:bookmarkStart w:id="3146" w:name="_Toc193921319"/>
      <w:bookmarkStart w:id="3147" w:name="_Toc193921576"/>
      <w:bookmarkStart w:id="3148" w:name="_Toc193921833"/>
      <w:bookmarkStart w:id="3149" w:name="_Toc193922344"/>
      <w:bookmarkStart w:id="3150" w:name="_Toc193922600"/>
      <w:bookmarkStart w:id="3151" w:name="_Toc193922856"/>
      <w:bookmarkStart w:id="3152" w:name="_Toc193923624"/>
      <w:bookmarkStart w:id="3153" w:name="_Toc193923884"/>
      <w:bookmarkStart w:id="3154" w:name="_Toc193924147"/>
      <w:bookmarkStart w:id="3155" w:name="_Toc193924409"/>
      <w:bookmarkStart w:id="3156" w:name="_Toc193924658"/>
      <w:bookmarkStart w:id="3157" w:name="_Toc193924907"/>
      <w:bookmarkStart w:id="3158" w:name="_Toc193925178"/>
      <w:bookmarkStart w:id="3159" w:name="_Toc193925448"/>
      <w:bookmarkStart w:id="3160" w:name="_Toc193925718"/>
      <w:bookmarkStart w:id="3161" w:name="_Toc193925988"/>
      <w:bookmarkStart w:id="3162" w:name="_Toc194611513"/>
      <w:bookmarkStart w:id="3163" w:name="_Toc195734650"/>
      <w:bookmarkStart w:id="3164" w:name="_Toc198030143"/>
      <w:bookmarkStart w:id="3165" w:name="_Toc198030413"/>
      <w:bookmarkStart w:id="3166" w:name="_Toc1980307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p>
    <w:p w14:paraId="3876F99C"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3167" w:name="_Toc192795760"/>
      <w:bookmarkStart w:id="3168" w:name="_Toc192795965"/>
      <w:bookmarkStart w:id="3169" w:name="_Toc192796170"/>
      <w:bookmarkStart w:id="3170" w:name="_Toc192796376"/>
      <w:bookmarkStart w:id="3171" w:name="_Toc192796581"/>
      <w:bookmarkStart w:id="3172" w:name="_Toc192796786"/>
      <w:bookmarkStart w:id="3173" w:name="_Toc192796991"/>
      <w:bookmarkStart w:id="3174" w:name="_Toc192797197"/>
      <w:bookmarkStart w:id="3175" w:name="_Toc192797404"/>
      <w:bookmarkStart w:id="3176" w:name="_Toc192797611"/>
      <w:bookmarkStart w:id="3177" w:name="_Toc192799123"/>
      <w:bookmarkStart w:id="3178" w:name="_Toc192799394"/>
      <w:bookmarkStart w:id="3179" w:name="_Toc192800311"/>
      <w:bookmarkStart w:id="3180" w:name="_Toc192800581"/>
      <w:bookmarkStart w:id="3181" w:name="_Toc192800850"/>
      <w:bookmarkStart w:id="3182" w:name="_Toc192801118"/>
      <w:bookmarkStart w:id="3183" w:name="_Toc192801414"/>
      <w:bookmarkStart w:id="3184" w:name="_Toc192801709"/>
      <w:bookmarkStart w:id="3185" w:name="_Toc192802600"/>
      <w:bookmarkStart w:id="3186" w:name="_Toc192802903"/>
      <w:bookmarkStart w:id="3187" w:name="_Toc192803206"/>
      <w:bookmarkStart w:id="3188" w:name="_Toc192803508"/>
      <w:bookmarkStart w:id="3189" w:name="_Toc192803967"/>
      <w:bookmarkStart w:id="3190" w:name="_Toc192805058"/>
      <w:bookmarkStart w:id="3191" w:name="_Toc193098128"/>
      <w:bookmarkStart w:id="3192" w:name="_Toc193098737"/>
      <w:bookmarkStart w:id="3193" w:name="_Toc193099569"/>
      <w:bookmarkStart w:id="3194" w:name="_Toc193099870"/>
      <w:bookmarkStart w:id="3195" w:name="_Toc193117129"/>
      <w:bookmarkStart w:id="3196" w:name="_Toc193119694"/>
      <w:bookmarkStart w:id="3197" w:name="_Toc193120125"/>
      <w:bookmarkStart w:id="3198" w:name="_Toc193226054"/>
      <w:bookmarkStart w:id="3199" w:name="_Toc193226326"/>
      <w:bookmarkStart w:id="3200" w:name="_Toc193351440"/>
      <w:bookmarkStart w:id="3201" w:name="_Toc193719038"/>
      <w:bookmarkStart w:id="3202" w:name="_Toc193719315"/>
      <w:bookmarkStart w:id="3203" w:name="_Toc193719592"/>
      <w:bookmarkStart w:id="3204" w:name="_Toc193720460"/>
      <w:bookmarkStart w:id="3205" w:name="_Toc193720738"/>
      <w:bookmarkStart w:id="3206" w:name="_Toc193721016"/>
      <w:bookmarkStart w:id="3207" w:name="_Toc193721294"/>
      <w:bookmarkStart w:id="3208" w:name="_Toc193721572"/>
      <w:bookmarkStart w:id="3209" w:name="_Toc193721850"/>
      <w:bookmarkStart w:id="3210" w:name="_Toc193721024"/>
      <w:bookmarkStart w:id="3211" w:name="_Toc193748272"/>
      <w:bookmarkStart w:id="3212" w:name="_Toc193748548"/>
      <w:bookmarkStart w:id="3213" w:name="_Toc193748824"/>
      <w:bookmarkStart w:id="3214" w:name="_Toc193749102"/>
      <w:bookmarkStart w:id="3215" w:name="_Toc193749379"/>
      <w:bookmarkStart w:id="3216" w:name="_Toc193749656"/>
      <w:bookmarkStart w:id="3217" w:name="_Toc193749933"/>
      <w:bookmarkStart w:id="3218" w:name="_Toc193750209"/>
      <w:bookmarkStart w:id="3219" w:name="_Toc193750485"/>
      <w:bookmarkStart w:id="3220" w:name="_Toc193750760"/>
      <w:bookmarkStart w:id="3221" w:name="_Toc193751037"/>
      <w:bookmarkStart w:id="3222" w:name="_Toc193751312"/>
      <w:bookmarkStart w:id="3223" w:name="_Toc193751586"/>
      <w:bookmarkStart w:id="3224" w:name="_Toc193751860"/>
      <w:bookmarkStart w:id="3225" w:name="_Toc193752134"/>
      <w:bookmarkStart w:id="3226" w:name="_Toc193752410"/>
      <w:bookmarkStart w:id="3227" w:name="_Toc193752686"/>
      <w:bookmarkStart w:id="3228" w:name="_Toc193752961"/>
      <w:bookmarkStart w:id="3229" w:name="_Toc193753236"/>
      <w:bookmarkStart w:id="3230" w:name="_Toc193753511"/>
      <w:bookmarkStart w:id="3231" w:name="_Toc193753785"/>
      <w:bookmarkStart w:id="3232" w:name="_Toc193754059"/>
      <w:bookmarkStart w:id="3233" w:name="_Toc193754332"/>
      <w:bookmarkStart w:id="3234" w:name="_Toc193754604"/>
      <w:bookmarkStart w:id="3235" w:name="_Toc193754874"/>
      <w:bookmarkStart w:id="3236" w:name="_Toc193755144"/>
      <w:bookmarkStart w:id="3237" w:name="_Toc193830179"/>
      <w:bookmarkStart w:id="3238" w:name="_Toc193831152"/>
      <w:bookmarkStart w:id="3239" w:name="_Toc193831723"/>
      <w:bookmarkStart w:id="3240" w:name="_Toc193832352"/>
      <w:bookmarkStart w:id="3241" w:name="_Toc193832630"/>
      <w:bookmarkStart w:id="3242" w:name="_Toc193869879"/>
      <w:bookmarkStart w:id="3243" w:name="_Toc193870561"/>
      <w:bookmarkStart w:id="3244" w:name="_Toc193871122"/>
      <w:bookmarkStart w:id="3245" w:name="_Toc193871398"/>
      <w:bookmarkStart w:id="3246" w:name="_Toc193896045"/>
      <w:bookmarkStart w:id="3247" w:name="_Toc193896512"/>
      <w:bookmarkStart w:id="3248" w:name="_Toc193896906"/>
      <w:bookmarkStart w:id="3249" w:name="_Toc193897421"/>
      <w:bookmarkStart w:id="3250" w:name="_Toc193916439"/>
      <w:bookmarkStart w:id="3251" w:name="_Toc193916708"/>
      <w:bookmarkStart w:id="3252" w:name="_Toc193917888"/>
      <w:bookmarkStart w:id="3253" w:name="_Toc193918157"/>
      <w:bookmarkStart w:id="3254" w:name="_Toc193918426"/>
      <w:bookmarkStart w:id="3255" w:name="_Toc193918695"/>
      <w:bookmarkStart w:id="3256" w:name="_Toc193918963"/>
      <w:bookmarkStart w:id="3257" w:name="_Toc193919231"/>
      <w:bookmarkStart w:id="3258" w:name="_Toc193919497"/>
      <w:bookmarkStart w:id="3259" w:name="_Toc193919761"/>
      <w:bookmarkStart w:id="3260" w:name="_Toc193920024"/>
      <w:bookmarkStart w:id="3261" w:name="_Toc193920284"/>
      <w:bookmarkStart w:id="3262" w:name="_Toc193920543"/>
      <w:bookmarkStart w:id="3263" w:name="_Toc193920802"/>
      <w:bookmarkStart w:id="3264" w:name="_Toc193921061"/>
      <w:bookmarkStart w:id="3265" w:name="_Toc193921320"/>
      <w:bookmarkStart w:id="3266" w:name="_Toc193921577"/>
      <w:bookmarkStart w:id="3267" w:name="_Toc193921834"/>
      <w:bookmarkStart w:id="3268" w:name="_Toc193922345"/>
      <w:bookmarkStart w:id="3269" w:name="_Toc193922601"/>
      <w:bookmarkStart w:id="3270" w:name="_Toc193922857"/>
      <w:bookmarkStart w:id="3271" w:name="_Toc193923625"/>
      <w:bookmarkStart w:id="3272" w:name="_Toc193923885"/>
      <w:bookmarkStart w:id="3273" w:name="_Toc193924148"/>
      <w:bookmarkStart w:id="3274" w:name="_Toc193924410"/>
      <w:bookmarkStart w:id="3275" w:name="_Toc193924659"/>
      <w:bookmarkStart w:id="3276" w:name="_Toc193924908"/>
      <w:bookmarkStart w:id="3277" w:name="_Toc193925179"/>
      <w:bookmarkStart w:id="3278" w:name="_Toc193925449"/>
      <w:bookmarkStart w:id="3279" w:name="_Toc193925719"/>
      <w:bookmarkStart w:id="3280" w:name="_Toc193925989"/>
      <w:bookmarkStart w:id="3281" w:name="_Toc194611514"/>
      <w:bookmarkStart w:id="3282" w:name="_Toc195734651"/>
      <w:bookmarkStart w:id="3283" w:name="_Toc198030144"/>
      <w:bookmarkStart w:id="3284" w:name="_Toc198030414"/>
      <w:bookmarkStart w:id="3285" w:name="_Toc198030748"/>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14:paraId="497D4DC3" w14:textId="77777777" w:rsidR="00D729DB" w:rsidRPr="00D772AB" w:rsidRDefault="00D729DB">
      <w:pPr>
        <w:pStyle w:val="ListParagraph"/>
        <w:keepNext/>
        <w:keepLines/>
        <w:numPr>
          <w:ilvl w:val="1"/>
          <w:numId w:val="17"/>
        </w:numPr>
        <w:tabs>
          <w:tab w:val="left" w:pos="567"/>
        </w:tabs>
        <w:spacing w:before="120" w:after="40"/>
        <w:contextualSpacing w:val="0"/>
        <w:jc w:val="thaiDistribute"/>
        <w:outlineLvl w:val="1"/>
        <w:rPr>
          <w:rFonts w:ascii="TH SarabunPSK" w:hAnsi="TH SarabunPSK" w:cs="TH SarabunPSK"/>
          <w:b/>
          <w:bCs/>
          <w:vanish/>
          <w:sz w:val="32"/>
          <w:szCs w:val="32"/>
        </w:rPr>
      </w:pPr>
      <w:bookmarkStart w:id="3286" w:name="_Toc192795761"/>
      <w:bookmarkStart w:id="3287" w:name="_Toc192795966"/>
      <w:bookmarkStart w:id="3288" w:name="_Toc192796171"/>
      <w:bookmarkStart w:id="3289" w:name="_Toc192796377"/>
      <w:bookmarkStart w:id="3290" w:name="_Toc192796582"/>
      <w:bookmarkStart w:id="3291" w:name="_Toc192796787"/>
      <w:bookmarkStart w:id="3292" w:name="_Toc192796992"/>
      <w:bookmarkStart w:id="3293" w:name="_Toc192797198"/>
      <w:bookmarkStart w:id="3294" w:name="_Toc192797405"/>
      <w:bookmarkStart w:id="3295" w:name="_Toc192797612"/>
      <w:bookmarkStart w:id="3296" w:name="_Toc192799124"/>
      <w:bookmarkStart w:id="3297" w:name="_Toc192799395"/>
      <w:bookmarkStart w:id="3298" w:name="_Toc192800312"/>
      <w:bookmarkStart w:id="3299" w:name="_Toc192800582"/>
      <w:bookmarkStart w:id="3300" w:name="_Toc192800851"/>
      <w:bookmarkStart w:id="3301" w:name="_Toc192801119"/>
      <w:bookmarkStart w:id="3302" w:name="_Toc192801415"/>
      <w:bookmarkStart w:id="3303" w:name="_Toc192801710"/>
      <w:bookmarkStart w:id="3304" w:name="_Toc192802601"/>
      <w:bookmarkStart w:id="3305" w:name="_Toc192802904"/>
      <w:bookmarkStart w:id="3306" w:name="_Toc192803207"/>
      <w:bookmarkStart w:id="3307" w:name="_Toc192803509"/>
      <w:bookmarkStart w:id="3308" w:name="_Toc192803968"/>
      <w:bookmarkStart w:id="3309" w:name="_Toc192805059"/>
      <w:bookmarkStart w:id="3310" w:name="_Toc193098129"/>
      <w:bookmarkStart w:id="3311" w:name="_Toc193098738"/>
      <w:bookmarkStart w:id="3312" w:name="_Toc193099570"/>
      <w:bookmarkStart w:id="3313" w:name="_Toc193099871"/>
      <w:bookmarkStart w:id="3314" w:name="_Toc193117130"/>
      <w:bookmarkStart w:id="3315" w:name="_Toc193119695"/>
      <w:bookmarkStart w:id="3316" w:name="_Toc193120126"/>
      <w:bookmarkStart w:id="3317" w:name="_Toc193226055"/>
      <w:bookmarkStart w:id="3318" w:name="_Toc193226327"/>
      <w:bookmarkStart w:id="3319" w:name="_Toc193351441"/>
      <w:bookmarkStart w:id="3320" w:name="_Toc193719039"/>
      <w:bookmarkStart w:id="3321" w:name="_Toc193719316"/>
      <w:bookmarkStart w:id="3322" w:name="_Toc193719593"/>
      <w:bookmarkStart w:id="3323" w:name="_Toc193720461"/>
      <w:bookmarkStart w:id="3324" w:name="_Toc193720739"/>
      <w:bookmarkStart w:id="3325" w:name="_Toc193721017"/>
      <w:bookmarkStart w:id="3326" w:name="_Toc193721295"/>
      <w:bookmarkStart w:id="3327" w:name="_Toc193721573"/>
      <w:bookmarkStart w:id="3328" w:name="_Toc193721851"/>
      <w:bookmarkStart w:id="3329" w:name="_Toc193721025"/>
      <w:bookmarkStart w:id="3330" w:name="_Toc193748273"/>
      <w:bookmarkStart w:id="3331" w:name="_Toc193748549"/>
      <w:bookmarkStart w:id="3332" w:name="_Toc193748825"/>
      <w:bookmarkStart w:id="3333" w:name="_Toc193749103"/>
      <w:bookmarkStart w:id="3334" w:name="_Toc193749380"/>
      <w:bookmarkStart w:id="3335" w:name="_Toc193749657"/>
      <w:bookmarkStart w:id="3336" w:name="_Toc193749934"/>
      <w:bookmarkStart w:id="3337" w:name="_Toc193750210"/>
      <w:bookmarkStart w:id="3338" w:name="_Toc193750486"/>
      <w:bookmarkStart w:id="3339" w:name="_Toc193750761"/>
      <w:bookmarkStart w:id="3340" w:name="_Toc193751038"/>
      <w:bookmarkStart w:id="3341" w:name="_Toc193751313"/>
      <w:bookmarkStart w:id="3342" w:name="_Toc193751587"/>
      <w:bookmarkStart w:id="3343" w:name="_Toc193751861"/>
      <w:bookmarkStart w:id="3344" w:name="_Toc193752135"/>
      <w:bookmarkStart w:id="3345" w:name="_Toc193752411"/>
      <w:bookmarkStart w:id="3346" w:name="_Toc193752687"/>
      <w:bookmarkStart w:id="3347" w:name="_Toc193752962"/>
      <w:bookmarkStart w:id="3348" w:name="_Toc193753237"/>
      <w:bookmarkStart w:id="3349" w:name="_Toc193753512"/>
      <w:bookmarkStart w:id="3350" w:name="_Toc193753786"/>
      <w:bookmarkStart w:id="3351" w:name="_Toc193754060"/>
      <w:bookmarkStart w:id="3352" w:name="_Toc193754333"/>
      <w:bookmarkStart w:id="3353" w:name="_Toc193754605"/>
      <w:bookmarkStart w:id="3354" w:name="_Toc193754875"/>
      <w:bookmarkStart w:id="3355" w:name="_Toc193755145"/>
      <w:bookmarkStart w:id="3356" w:name="_Toc193830180"/>
      <w:bookmarkStart w:id="3357" w:name="_Toc193831153"/>
      <w:bookmarkStart w:id="3358" w:name="_Toc193831724"/>
      <w:bookmarkStart w:id="3359" w:name="_Toc193832353"/>
      <w:bookmarkStart w:id="3360" w:name="_Toc193832631"/>
      <w:bookmarkStart w:id="3361" w:name="_Toc193869880"/>
      <w:bookmarkStart w:id="3362" w:name="_Toc193870562"/>
      <w:bookmarkStart w:id="3363" w:name="_Toc193871123"/>
      <w:bookmarkStart w:id="3364" w:name="_Toc193871399"/>
      <w:bookmarkStart w:id="3365" w:name="_Toc193896046"/>
      <w:bookmarkStart w:id="3366" w:name="_Toc193896513"/>
      <w:bookmarkStart w:id="3367" w:name="_Toc193896907"/>
      <w:bookmarkStart w:id="3368" w:name="_Toc193897422"/>
      <w:bookmarkStart w:id="3369" w:name="_Toc193916440"/>
      <w:bookmarkStart w:id="3370" w:name="_Toc193916709"/>
      <w:bookmarkStart w:id="3371" w:name="_Toc193917889"/>
      <w:bookmarkStart w:id="3372" w:name="_Toc193918158"/>
      <w:bookmarkStart w:id="3373" w:name="_Toc193918427"/>
      <w:bookmarkStart w:id="3374" w:name="_Toc193918696"/>
      <w:bookmarkStart w:id="3375" w:name="_Toc193918964"/>
      <w:bookmarkStart w:id="3376" w:name="_Toc193919232"/>
      <w:bookmarkStart w:id="3377" w:name="_Toc193919498"/>
      <w:bookmarkStart w:id="3378" w:name="_Toc193919762"/>
      <w:bookmarkStart w:id="3379" w:name="_Toc193920025"/>
      <w:bookmarkStart w:id="3380" w:name="_Toc193920285"/>
      <w:bookmarkStart w:id="3381" w:name="_Toc193920544"/>
      <w:bookmarkStart w:id="3382" w:name="_Toc193920803"/>
      <w:bookmarkStart w:id="3383" w:name="_Toc193921062"/>
      <w:bookmarkStart w:id="3384" w:name="_Toc193921321"/>
      <w:bookmarkStart w:id="3385" w:name="_Toc193921578"/>
      <w:bookmarkStart w:id="3386" w:name="_Toc193921835"/>
      <w:bookmarkStart w:id="3387" w:name="_Toc193922346"/>
      <w:bookmarkStart w:id="3388" w:name="_Toc193922602"/>
      <w:bookmarkStart w:id="3389" w:name="_Toc193922858"/>
      <w:bookmarkStart w:id="3390" w:name="_Toc193923626"/>
      <w:bookmarkStart w:id="3391" w:name="_Toc193923886"/>
      <w:bookmarkStart w:id="3392" w:name="_Toc193924149"/>
      <w:bookmarkStart w:id="3393" w:name="_Toc193924411"/>
      <w:bookmarkStart w:id="3394" w:name="_Toc193924660"/>
      <w:bookmarkStart w:id="3395" w:name="_Toc193924909"/>
      <w:bookmarkStart w:id="3396" w:name="_Toc193925180"/>
      <w:bookmarkStart w:id="3397" w:name="_Toc193925450"/>
      <w:bookmarkStart w:id="3398" w:name="_Toc193925720"/>
      <w:bookmarkStart w:id="3399" w:name="_Toc193925990"/>
      <w:bookmarkStart w:id="3400" w:name="_Toc194611515"/>
      <w:bookmarkStart w:id="3401" w:name="_Toc195734652"/>
      <w:bookmarkStart w:id="3402" w:name="_Toc198030145"/>
      <w:bookmarkStart w:id="3403" w:name="_Toc198030415"/>
      <w:bookmarkStart w:id="3404" w:name="_Toc198030749"/>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p>
    <w:p w14:paraId="011B25AB" w14:textId="6F526596" w:rsidR="00387AF6" w:rsidRPr="00D772AB" w:rsidRDefault="00387AF6">
      <w:pPr>
        <w:pStyle w:val="Heading1"/>
        <w:numPr>
          <w:ilvl w:val="0"/>
          <w:numId w:val="29"/>
        </w:numPr>
      </w:pPr>
      <w:bookmarkStart w:id="3405" w:name="_Toc198030750"/>
      <w:r w:rsidRPr="00D772AB">
        <w:rPr>
          <w:rFonts w:hint="cs"/>
        </w:rPr>
        <w:t>Operational Procedures</w:t>
      </w:r>
      <w:bookmarkEnd w:id="3405"/>
    </w:p>
    <w:p w14:paraId="0980B983" w14:textId="77777777" w:rsidR="00387AF6" w:rsidRPr="00DD439C" w:rsidRDefault="00387AF6" w:rsidP="003E3026">
      <w:pPr>
        <w:jc w:val="thaiDistribute"/>
        <w:rPr>
          <w:rFonts w:ascii="TH SarabunPSK" w:hAnsi="TH SarabunPSK" w:cs="TH SarabunPSK"/>
          <w:spacing w:val="-8"/>
          <w:sz w:val="32"/>
          <w:szCs w:val="32"/>
        </w:rPr>
      </w:pPr>
      <w:r w:rsidRPr="00DD439C">
        <w:rPr>
          <w:rFonts w:ascii="TH SarabunPSK" w:hAnsi="TH SarabunPSK" w:cs="TH SarabunPSK" w:hint="cs"/>
          <w:b/>
          <w:bCs/>
          <w:i/>
          <w:iCs/>
          <w:color w:val="FF0000"/>
          <w:spacing w:val="-8"/>
          <w:sz w:val="32"/>
          <w:szCs w:val="32"/>
          <w:u w:val="dotted"/>
        </w:rPr>
        <w:t>Company name (Pty) Ltd</w:t>
      </w:r>
      <w:r w:rsidRPr="00DD439C">
        <w:rPr>
          <w:rFonts w:ascii="TH SarabunPSK" w:hAnsi="TH SarabunPSK" w:cs="TH SarabunPSK" w:hint="cs"/>
          <w:color w:val="FF0000"/>
          <w:spacing w:val="-8"/>
          <w:sz w:val="32"/>
          <w:szCs w:val="32"/>
        </w:rPr>
        <w:t xml:space="preserve"> </w:t>
      </w:r>
      <w:r w:rsidRPr="00DD439C">
        <w:rPr>
          <w:rFonts w:ascii="TH SarabunPSK" w:hAnsi="TH SarabunPSK" w:cs="TH SarabunPSK" w:hint="cs"/>
          <w:spacing w:val="-8"/>
          <w:sz w:val="32"/>
          <w:szCs w:val="32"/>
        </w:rPr>
        <w:t xml:space="preserve">will apply systems and methods to ensure that dangerous goods in their care are properly identified, classified, packed, accepted, labeled, handled, documented, </w:t>
      </w:r>
      <w:proofErr w:type="gramStart"/>
      <w:r w:rsidRPr="00DD439C">
        <w:rPr>
          <w:rFonts w:ascii="TH SarabunPSK" w:hAnsi="TH SarabunPSK" w:cs="TH SarabunPSK" w:hint="cs"/>
          <w:spacing w:val="-8"/>
          <w:sz w:val="32"/>
          <w:szCs w:val="32"/>
        </w:rPr>
        <w:t>stored</w:t>
      </w:r>
      <w:proofErr w:type="gramEnd"/>
      <w:r w:rsidRPr="00DD439C">
        <w:rPr>
          <w:rFonts w:ascii="TH SarabunPSK" w:hAnsi="TH SarabunPSK" w:cs="TH SarabunPSK" w:hint="cs"/>
          <w:spacing w:val="-8"/>
          <w:sz w:val="32"/>
          <w:szCs w:val="32"/>
        </w:rPr>
        <w:t xml:space="preserve"> and conveyed on an aircraft engaged in commercial air transport operations in a safe manner.</w:t>
      </w:r>
    </w:p>
    <w:p w14:paraId="1537F78E" w14:textId="77777777" w:rsidR="00110271" w:rsidRPr="00D772AB" w:rsidRDefault="00110271" w:rsidP="00320362">
      <w:pPr>
        <w:pStyle w:val="ListParagraph"/>
        <w:keepNext/>
        <w:keepLines/>
        <w:numPr>
          <w:ilvl w:val="0"/>
          <w:numId w:val="2"/>
        </w:numPr>
        <w:tabs>
          <w:tab w:val="left" w:pos="567"/>
        </w:tabs>
        <w:spacing w:before="120" w:after="40"/>
        <w:contextualSpacing w:val="0"/>
        <w:jc w:val="thaiDistribute"/>
        <w:outlineLvl w:val="1"/>
        <w:rPr>
          <w:rFonts w:ascii="TH SarabunPSK" w:hAnsi="TH SarabunPSK" w:cs="TH SarabunPSK"/>
          <w:b/>
          <w:bCs/>
          <w:vanish/>
          <w:sz w:val="32"/>
          <w:szCs w:val="32"/>
        </w:rPr>
      </w:pPr>
      <w:bookmarkStart w:id="3406" w:name="_Toc192446336"/>
      <w:bookmarkStart w:id="3407" w:name="_Toc192446460"/>
      <w:bookmarkStart w:id="3408" w:name="_Toc192446723"/>
      <w:bookmarkStart w:id="3409" w:name="_Toc192446787"/>
      <w:bookmarkStart w:id="3410" w:name="_Toc192446849"/>
      <w:bookmarkStart w:id="3411" w:name="_Toc192446911"/>
      <w:bookmarkStart w:id="3412" w:name="_Toc192447007"/>
      <w:bookmarkStart w:id="3413" w:name="_Toc192447091"/>
      <w:bookmarkStart w:id="3414" w:name="_Toc192447279"/>
      <w:bookmarkStart w:id="3415" w:name="_Toc192448491"/>
      <w:bookmarkStart w:id="3416" w:name="_Toc192448759"/>
      <w:bookmarkStart w:id="3417" w:name="_Toc192449110"/>
      <w:bookmarkStart w:id="3418" w:name="_Toc192493591"/>
      <w:bookmarkStart w:id="3419" w:name="_Toc192494947"/>
      <w:bookmarkStart w:id="3420" w:name="_Toc192495055"/>
      <w:bookmarkStart w:id="3421" w:name="_Toc192495716"/>
      <w:bookmarkStart w:id="3422" w:name="_Toc192495829"/>
      <w:bookmarkStart w:id="3423" w:name="_Toc192496878"/>
      <w:bookmarkStart w:id="3424" w:name="_Toc192497126"/>
      <w:bookmarkStart w:id="3425" w:name="_Toc192510293"/>
      <w:bookmarkStart w:id="3426" w:name="_Toc192540642"/>
      <w:bookmarkStart w:id="3427" w:name="_Toc192540779"/>
      <w:bookmarkStart w:id="3428" w:name="_Toc192540890"/>
      <w:bookmarkStart w:id="3429" w:name="_Toc192541001"/>
      <w:bookmarkStart w:id="3430" w:name="_Toc192541112"/>
      <w:bookmarkStart w:id="3431" w:name="_Toc192541224"/>
      <w:bookmarkStart w:id="3432" w:name="_Toc192574184"/>
      <w:bookmarkStart w:id="3433" w:name="_Toc192574297"/>
      <w:bookmarkStart w:id="3434" w:name="_Toc192575435"/>
      <w:bookmarkStart w:id="3435" w:name="_Toc192762314"/>
      <w:bookmarkStart w:id="3436" w:name="_Toc192762883"/>
      <w:bookmarkStart w:id="3437" w:name="_Toc192762996"/>
      <w:bookmarkStart w:id="3438" w:name="_Toc192763109"/>
      <w:bookmarkStart w:id="3439" w:name="_Toc192763264"/>
      <w:bookmarkStart w:id="3440" w:name="_Toc192763377"/>
      <w:bookmarkStart w:id="3441" w:name="_Toc192766304"/>
      <w:bookmarkStart w:id="3442" w:name="_Toc192766569"/>
      <w:bookmarkStart w:id="3443" w:name="_Toc192769328"/>
      <w:bookmarkStart w:id="3444" w:name="_Toc192770059"/>
      <w:bookmarkStart w:id="3445" w:name="_Toc192770551"/>
      <w:bookmarkStart w:id="3446" w:name="_Toc192792675"/>
      <w:bookmarkStart w:id="3447" w:name="_Toc192792865"/>
      <w:bookmarkStart w:id="3448" w:name="_Toc192795560"/>
      <w:bookmarkStart w:id="3449" w:name="_Toc192795765"/>
      <w:bookmarkStart w:id="3450" w:name="_Toc192795970"/>
      <w:bookmarkStart w:id="3451" w:name="_Toc192796175"/>
      <w:bookmarkStart w:id="3452" w:name="_Toc192796381"/>
      <w:bookmarkStart w:id="3453" w:name="_Toc192796586"/>
      <w:bookmarkStart w:id="3454" w:name="_Toc192796791"/>
      <w:bookmarkStart w:id="3455" w:name="_Toc192796996"/>
      <w:bookmarkStart w:id="3456" w:name="_Toc192797202"/>
      <w:bookmarkStart w:id="3457" w:name="_Toc192797409"/>
      <w:bookmarkStart w:id="3458" w:name="_Toc192797616"/>
      <w:bookmarkStart w:id="3459" w:name="_Toc192799128"/>
      <w:bookmarkStart w:id="3460" w:name="_Toc192799399"/>
      <w:bookmarkStart w:id="3461" w:name="_Toc192800316"/>
      <w:bookmarkStart w:id="3462" w:name="_Toc192800586"/>
      <w:bookmarkStart w:id="3463" w:name="_Toc192800855"/>
      <w:bookmarkStart w:id="3464" w:name="_Toc192801123"/>
      <w:bookmarkStart w:id="3465" w:name="_Toc192801419"/>
      <w:bookmarkStart w:id="3466" w:name="_Toc192801714"/>
      <w:bookmarkStart w:id="3467" w:name="_Toc192802605"/>
      <w:bookmarkStart w:id="3468" w:name="_Toc192802908"/>
      <w:bookmarkStart w:id="3469" w:name="_Toc192803211"/>
      <w:bookmarkStart w:id="3470" w:name="_Toc192803513"/>
      <w:bookmarkStart w:id="3471" w:name="_Toc192803972"/>
      <w:bookmarkStart w:id="3472" w:name="_Toc192805063"/>
      <w:bookmarkStart w:id="3473" w:name="_Toc193098133"/>
      <w:bookmarkStart w:id="3474" w:name="_Toc193098742"/>
      <w:bookmarkStart w:id="3475" w:name="_Toc193099574"/>
      <w:bookmarkStart w:id="3476" w:name="_Toc193099875"/>
      <w:bookmarkStart w:id="3477" w:name="_Toc193117134"/>
      <w:bookmarkStart w:id="3478" w:name="_Toc193119699"/>
      <w:bookmarkStart w:id="3479" w:name="_Toc193120130"/>
      <w:bookmarkStart w:id="3480" w:name="_Toc193226059"/>
      <w:bookmarkStart w:id="3481" w:name="_Toc193226331"/>
      <w:bookmarkStart w:id="3482" w:name="_Toc193351445"/>
      <w:bookmarkStart w:id="3483" w:name="_Toc193719043"/>
      <w:bookmarkStart w:id="3484" w:name="_Toc193719320"/>
      <w:bookmarkStart w:id="3485" w:name="_Toc193719597"/>
      <w:bookmarkStart w:id="3486" w:name="_Toc193720465"/>
      <w:bookmarkStart w:id="3487" w:name="_Toc193720743"/>
      <w:bookmarkStart w:id="3488" w:name="_Toc193721021"/>
      <w:bookmarkStart w:id="3489" w:name="_Toc193721299"/>
      <w:bookmarkStart w:id="3490" w:name="_Toc193721577"/>
      <w:bookmarkStart w:id="3491" w:name="_Toc193721855"/>
      <w:bookmarkStart w:id="3492" w:name="_Toc193721034"/>
      <w:bookmarkStart w:id="3493" w:name="_Toc193748277"/>
      <w:bookmarkStart w:id="3494" w:name="_Toc193748553"/>
      <w:bookmarkStart w:id="3495" w:name="_Toc193748829"/>
      <w:bookmarkStart w:id="3496" w:name="_Toc193749107"/>
      <w:bookmarkStart w:id="3497" w:name="_Toc193749384"/>
      <w:bookmarkStart w:id="3498" w:name="_Toc193749661"/>
      <w:bookmarkStart w:id="3499" w:name="_Toc193749938"/>
      <w:bookmarkStart w:id="3500" w:name="_Toc193750214"/>
      <w:bookmarkStart w:id="3501" w:name="_Toc193750490"/>
      <w:bookmarkStart w:id="3502" w:name="_Toc193750765"/>
      <w:bookmarkStart w:id="3503" w:name="_Toc193751042"/>
      <w:bookmarkStart w:id="3504" w:name="_Toc193751317"/>
      <w:bookmarkStart w:id="3505" w:name="_Toc193751591"/>
      <w:bookmarkStart w:id="3506" w:name="_Toc193751865"/>
      <w:bookmarkStart w:id="3507" w:name="_Toc193752139"/>
      <w:bookmarkStart w:id="3508" w:name="_Toc193752415"/>
      <w:bookmarkStart w:id="3509" w:name="_Toc193752691"/>
      <w:bookmarkStart w:id="3510" w:name="_Toc193752966"/>
      <w:bookmarkStart w:id="3511" w:name="_Toc193753241"/>
      <w:bookmarkStart w:id="3512" w:name="_Toc193753516"/>
      <w:bookmarkStart w:id="3513" w:name="_Toc193753790"/>
      <w:bookmarkStart w:id="3514" w:name="_Toc193754064"/>
      <w:bookmarkStart w:id="3515" w:name="_Toc193754337"/>
      <w:bookmarkStart w:id="3516" w:name="_Toc193754609"/>
      <w:bookmarkStart w:id="3517" w:name="_Toc193754879"/>
      <w:bookmarkStart w:id="3518" w:name="_Toc193755149"/>
      <w:bookmarkStart w:id="3519" w:name="_Toc193830184"/>
      <w:bookmarkStart w:id="3520" w:name="_Toc193831155"/>
      <w:bookmarkStart w:id="3521" w:name="_Toc193831726"/>
      <w:bookmarkStart w:id="3522" w:name="_Toc193832355"/>
      <w:bookmarkStart w:id="3523" w:name="_Toc193832633"/>
      <w:bookmarkStart w:id="3524" w:name="_Toc193869882"/>
      <w:bookmarkStart w:id="3525" w:name="_Toc193870564"/>
      <w:bookmarkStart w:id="3526" w:name="_Toc193871125"/>
      <w:bookmarkStart w:id="3527" w:name="_Toc193871401"/>
      <w:bookmarkStart w:id="3528" w:name="_Toc193896048"/>
      <w:bookmarkStart w:id="3529" w:name="_Toc193896515"/>
      <w:bookmarkStart w:id="3530" w:name="_Toc193896909"/>
      <w:bookmarkStart w:id="3531" w:name="_Toc193897424"/>
      <w:bookmarkStart w:id="3532" w:name="_Toc193916442"/>
      <w:bookmarkStart w:id="3533" w:name="_Toc193916711"/>
      <w:bookmarkStart w:id="3534" w:name="_Toc193917891"/>
      <w:bookmarkStart w:id="3535" w:name="_Toc193918160"/>
      <w:bookmarkStart w:id="3536" w:name="_Toc193918429"/>
      <w:bookmarkStart w:id="3537" w:name="_Toc193918698"/>
      <w:bookmarkStart w:id="3538" w:name="_Toc193918966"/>
      <w:bookmarkStart w:id="3539" w:name="_Toc193919234"/>
      <w:bookmarkStart w:id="3540" w:name="_Toc193919500"/>
      <w:bookmarkStart w:id="3541" w:name="_Toc193919764"/>
      <w:bookmarkStart w:id="3542" w:name="_Toc193920027"/>
      <w:bookmarkStart w:id="3543" w:name="_Toc193920287"/>
      <w:bookmarkStart w:id="3544" w:name="_Toc193920546"/>
      <w:bookmarkStart w:id="3545" w:name="_Toc193920805"/>
      <w:bookmarkStart w:id="3546" w:name="_Toc193921064"/>
      <w:bookmarkStart w:id="3547" w:name="_Toc193921323"/>
      <w:bookmarkStart w:id="3548" w:name="_Toc193921580"/>
      <w:bookmarkStart w:id="3549" w:name="_Toc193921837"/>
      <w:bookmarkStart w:id="3550" w:name="_Toc193922348"/>
      <w:bookmarkStart w:id="3551" w:name="_Toc193922604"/>
      <w:bookmarkStart w:id="3552" w:name="_Toc193922860"/>
      <w:bookmarkStart w:id="3553" w:name="_Toc193923628"/>
      <w:bookmarkStart w:id="3554" w:name="_Toc193923888"/>
      <w:bookmarkStart w:id="3555" w:name="_Toc193924151"/>
      <w:bookmarkStart w:id="3556" w:name="_Toc193924413"/>
      <w:bookmarkStart w:id="3557" w:name="_Toc193924662"/>
      <w:bookmarkStart w:id="3558" w:name="_Toc193924911"/>
      <w:bookmarkStart w:id="3559" w:name="_Toc193925182"/>
      <w:bookmarkStart w:id="3560" w:name="_Toc193925452"/>
      <w:bookmarkStart w:id="3561" w:name="_Toc193925722"/>
      <w:bookmarkStart w:id="3562" w:name="_Toc193925992"/>
      <w:bookmarkStart w:id="3563" w:name="_Toc194611517"/>
      <w:bookmarkStart w:id="3564" w:name="_Toc195734654"/>
      <w:bookmarkStart w:id="3565" w:name="_Toc198030147"/>
      <w:bookmarkStart w:id="3566" w:name="_Toc198030417"/>
      <w:bookmarkStart w:id="3567" w:name="_Toc198030751"/>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p>
    <w:p w14:paraId="2A598666" w14:textId="52387286" w:rsidR="00387AF6" w:rsidRPr="00D772AB" w:rsidRDefault="00387AF6" w:rsidP="00320362">
      <w:pPr>
        <w:pStyle w:val="Heading2"/>
        <w:numPr>
          <w:ilvl w:val="1"/>
          <w:numId w:val="2"/>
        </w:numPr>
      </w:pPr>
      <w:bookmarkStart w:id="3568" w:name="_Toc198030752"/>
      <w:r w:rsidRPr="00D772AB">
        <w:rPr>
          <w:rFonts w:hint="cs"/>
        </w:rPr>
        <w:t>Classification</w:t>
      </w:r>
      <w:bookmarkEnd w:id="3568"/>
      <w:r w:rsidR="006112BD" w:rsidRPr="00D772AB">
        <w:rPr>
          <w:rFonts w:hint="cs"/>
        </w:rPr>
        <w:t xml:space="preserve"> </w:t>
      </w:r>
    </w:p>
    <w:p w14:paraId="4785B1B0" w14:textId="77777777" w:rsidR="00387AF6" w:rsidRPr="00DD439C" w:rsidRDefault="00387AF6" w:rsidP="003E3026">
      <w:pPr>
        <w:tabs>
          <w:tab w:val="left" w:pos="567"/>
        </w:tabs>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3.1.1</w:t>
      </w:r>
      <w:r w:rsidRPr="00DD439C">
        <w:rPr>
          <w:rFonts w:ascii="TH SarabunPSK" w:hAnsi="TH SarabunPSK" w:cs="TH SarabunPSK" w:hint="cs"/>
          <w:spacing w:val="-8"/>
          <w:sz w:val="32"/>
          <w:szCs w:val="32"/>
        </w:rPr>
        <w:tab/>
        <w:t>Dangerous Goods are defined as those goods which meet the criteria of one or more of 9 Hazard Classes and where applicable, to one of 3 Packing Groups. The 9 Classes relate to the type of hazard. Some Dangerous Goods classes are further subdivided into divisions. Some articles or substances may have more than one hazard to indicate the various hazardous characteristics.</w:t>
      </w:r>
    </w:p>
    <w:p w14:paraId="6EFE78BA" w14:textId="1F8957C1" w:rsidR="00387AF6" w:rsidRPr="00DD439C" w:rsidRDefault="00387AF6" w:rsidP="003E3026">
      <w:pPr>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Dangerous goods classes which may endanger the safety of the Aircraft or persons on board the Aircraft to the following.</w:t>
      </w:r>
    </w:p>
    <w:p w14:paraId="336A5A2D" w14:textId="77777777" w:rsidR="00387AF6" w:rsidRPr="00D772AB" w:rsidRDefault="00387AF6" w:rsidP="003E31B6">
      <w:pPr>
        <w:spacing w:after="0"/>
        <w:jc w:val="thaiDistribute"/>
        <w:rPr>
          <w:rFonts w:ascii="TH SarabunPSK" w:hAnsi="TH SarabunPSK" w:cs="TH SarabunPSK"/>
          <w:b/>
          <w:bCs/>
          <w:sz w:val="32"/>
          <w:szCs w:val="32"/>
        </w:rPr>
      </w:pPr>
      <w:r w:rsidRPr="00D772AB">
        <w:rPr>
          <w:rFonts w:ascii="TH SarabunPSK" w:hAnsi="TH SarabunPSK" w:cs="TH SarabunPSK" w:hint="cs"/>
          <w:b/>
          <w:bCs/>
          <w:sz w:val="32"/>
          <w:szCs w:val="32"/>
        </w:rPr>
        <w:tab/>
        <w:t>Class 1: Explosives</w:t>
      </w:r>
    </w:p>
    <w:p w14:paraId="12124BB0" w14:textId="77777777" w:rsidR="00387AF6" w:rsidRPr="00DD439C"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1.1: Substances and articles which have a mass explosion hazard</w:t>
      </w:r>
    </w:p>
    <w:p w14:paraId="62EE6285" w14:textId="0CFCC98A" w:rsidR="00387AF6" w:rsidRPr="00DD439C" w:rsidRDefault="00387AF6" w:rsidP="003E31B6">
      <w:pPr>
        <w:tabs>
          <w:tab w:val="left" w:pos="1843"/>
          <w:tab w:val="left" w:pos="1985"/>
        </w:tabs>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1.2: Substances and articles which have a projection hazard but not a mass</w:t>
      </w:r>
      <w:r w:rsidR="003E31B6" w:rsidRPr="00DD439C">
        <w:rPr>
          <w:rFonts w:ascii="TH SarabunPSK" w:hAnsi="TH SarabunPSK" w:cs="TH SarabunPSK" w:hint="cs"/>
          <w:spacing w:val="-8"/>
          <w:sz w:val="32"/>
          <w:szCs w:val="32"/>
        </w:rPr>
        <w:t xml:space="preserve"> </w:t>
      </w:r>
      <w:r w:rsidRPr="00DD439C">
        <w:rPr>
          <w:rFonts w:ascii="TH SarabunPSK" w:hAnsi="TH SarabunPSK" w:cs="TH SarabunPSK" w:hint="cs"/>
          <w:spacing w:val="-8"/>
          <w:sz w:val="32"/>
          <w:szCs w:val="32"/>
        </w:rPr>
        <w:t>explosion hazard</w:t>
      </w:r>
    </w:p>
    <w:p w14:paraId="6E46825F" w14:textId="77777777" w:rsidR="00387AF6" w:rsidRPr="00DD439C"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1.3: Substances and articles which have a fire hazard and either a minor blast hazard or a minor projection hazard or both, but not a mass explosion hazard</w:t>
      </w:r>
    </w:p>
    <w:p w14:paraId="22047298" w14:textId="77777777" w:rsidR="00387AF6" w:rsidRPr="00DD439C"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 xml:space="preserve">Division 1.4: Substances and articles which present no significant hazard </w:t>
      </w:r>
    </w:p>
    <w:p w14:paraId="1FAD0344" w14:textId="77777777" w:rsidR="00387AF6" w:rsidRPr="00DD439C"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 xml:space="preserve">Division 1.5: Very insensitive substances which have a mass explosion hazard </w:t>
      </w:r>
    </w:p>
    <w:p w14:paraId="4B631D92" w14:textId="77777777" w:rsidR="00387AF6" w:rsidRPr="00DD439C" w:rsidRDefault="00387AF6" w:rsidP="003E3026">
      <w:pPr>
        <w:tabs>
          <w:tab w:val="left" w:pos="1843"/>
          <w:tab w:val="left" w:pos="1985"/>
        </w:tabs>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1.6: Extremely insensitive articles which do not have a mass explosion hazard</w:t>
      </w:r>
    </w:p>
    <w:p w14:paraId="34724A06" w14:textId="77777777" w:rsidR="00387AF6" w:rsidRPr="00DD439C" w:rsidRDefault="00387AF6" w:rsidP="003E31B6">
      <w:pPr>
        <w:spacing w:before="120" w:after="0"/>
        <w:jc w:val="thaiDistribute"/>
        <w:rPr>
          <w:rFonts w:ascii="TH SarabunPSK" w:hAnsi="TH SarabunPSK" w:cs="TH SarabunPSK"/>
          <w:b/>
          <w:bCs/>
          <w:spacing w:val="-8"/>
          <w:sz w:val="32"/>
          <w:szCs w:val="32"/>
        </w:rPr>
      </w:pPr>
      <w:r w:rsidRPr="00DD439C">
        <w:rPr>
          <w:rFonts w:ascii="TH SarabunPSK" w:hAnsi="TH SarabunPSK" w:cs="TH SarabunPSK" w:hint="cs"/>
          <w:b/>
          <w:bCs/>
          <w:spacing w:val="-8"/>
          <w:sz w:val="32"/>
          <w:szCs w:val="32"/>
        </w:rPr>
        <w:tab/>
        <w:t>Class 2: Gases</w:t>
      </w:r>
    </w:p>
    <w:p w14:paraId="1F8E95CF" w14:textId="77777777" w:rsidR="00387AF6" w:rsidRPr="00DD439C" w:rsidRDefault="00387AF6" w:rsidP="003E302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2.1: Flammable gases</w:t>
      </w:r>
    </w:p>
    <w:p w14:paraId="3C15E092" w14:textId="77777777" w:rsidR="00387AF6" w:rsidRPr="00DD439C" w:rsidRDefault="00387AF6" w:rsidP="003E302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 xml:space="preserve">Division 2.2: Non-flammable, non-toxic gases </w:t>
      </w:r>
    </w:p>
    <w:p w14:paraId="2E55079F" w14:textId="77777777" w:rsidR="00387AF6" w:rsidRPr="00DD439C" w:rsidRDefault="00387AF6" w:rsidP="003E302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2.3: Toxic gases</w:t>
      </w:r>
    </w:p>
    <w:p w14:paraId="0F123CA6" w14:textId="77777777" w:rsidR="00387AF6" w:rsidRPr="00DD439C" w:rsidRDefault="00387AF6" w:rsidP="003E31B6">
      <w:pPr>
        <w:spacing w:before="120" w:after="0"/>
        <w:jc w:val="thaiDistribute"/>
        <w:rPr>
          <w:rFonts w:ascii="TH SarabunPSK" w:hAnsi="TH SarabunPSK" w:cs="TH SarabunPSK"/>
          <w:b/>
          <w:bCs/>
          <w:spacing w:val="-8"/>
          <w:sz w:val="32"/>
          <w:szCs w:val="32"/>
        </w:rPr>
      </w:pPr>
      <w:r w:rsidRPr="00DD439C">
        <w:rPr>
          <w:rFonts w:ascii="TH SarabunPSK" w:hAnsi="TH SarabunPSK" w:cs="TH SarabunPSK" w:hint="cs"/>
          <w:b/>
          <w:bCs/>
          <w:spacing w:val="-8"/>
          <w:sz w:val="32"/>
          <w:szCs w:val="32"/>
        </w:rPr>
        <w:tab/>
        <w:t>Class 3: Flammable liquid</w:t>
      </w:r>
    </w:p>
    <w:p w14:paraId="49AD76A2" w14:textId="77777777" w:rsidR="00387AF6" w:rsidRPr="00DD439C" w:rsidRDefault="00387AF6" w:rsidP="003E31B6">
      <w:pPr>
        <w:spacing w:before="120" w:after="0"/>
        <w:jc w:val="thaiDistribute"/>
        <w:rPr>
          <w:rFonts w:ascii="TH SarabunPSK" w:hAnsi="TH SarabunPSK" w:cs="TH SarabunPSK"/>
          <w:b/>
          <w:bCs/>
          <w:spacing w:val="-8"/>
          <w:sz w:val="32"/>
          <w:szCs w:val="32"/>
        </w:rPr>
      </w:pPr>
      <w:r w:rsidRPr="00DD439C">
        <w:rPr>
          <w:rFonts w:ascii="TH SarabunPSK" w:hAnsi="TH SarabunPSK" w:cs="TH SarabunPSK" w:hint="cs"/>
          <w:b/>
          <w:bCs/>
          <w:spacing w:val="-8"/>
          <w:sz w:val="32"/>
          <w:szCs w:val="32"/>
        </w:rPr>
        <w:tab/>
        <w:t>Class 4: Flammable solids; substances liable to spontaneous combustion; substances which, on contact with water, emit flammable gases</w:t>
      </w:r>
    </w:p>
    <w:p w14:paraId="1EAD05E3" w14:textId="77777777" w:rsidR="00387AF6" w:rsidRPr="00DD439C" w:rsidRDefault="00387AF6" w:rsidP="003E302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4.1: Flammable solids, self-reactive and related substances and solid desensitized explosives and polymerizing substances</w:t>
      </w:r>
    </w:p>
    <w:p w14:paraId="6EC7918E" w14:textId="77777777" w:rsidR="00387AF6" w:rsidRPr="00DD439C" w:rsidRDefault="00387AF6" w:rsidP="003E302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4.2: Substances liable to spontaneous combustion</w:t>
      </w:r>
    </w:p>
    <w:p w14:paraId="7927E859" w14:textId="77777777" w:rsidR="00387AF6" w:rsidRPr="00DD439C" w:rsidRDefault="00387AF6" w:rsidP="003E302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4.3: Substances which, in contact with water, emit flammable gases</w:t>
      </w:r>
    </w:p>
    <w:p w14:paraId="0B09909A" w14:textId="77777777" w:rsidR="00387AF6" w:rsidRPr="00DD439C" w:rsidRDefault="00387AF6" w:rsidP="003E31B6">
      <w:pPr>
        <w:spacing w:before="120" w:after="0"/>
        <w:jc w:val="thaiDistribute"/>
        <w:rPr>
          <w:rFonts w:ascii="TH SarabunPSK" w:hAnsi="TH SarabunPSK" w:cs="TH SarabunPSK"/>
          <w:b/>
          <w:bCs/>
          <w:spacing w:val="-8"/>
          <w:sz w:val="32"/>
          <w:szCs w:val="32"/>
        </w:rPr>
      </w:pPr>
      <w:r w:rsidRPr="00DD439C">
        <w:rPr>
          <w:rFonts w:ascii="TH SarabunPSK" w:hAnsi="TH SarabunPSK" w:cs="TH SarabunPSK" w:hint="cs"/>
          <w:b/>
          <w:bCs/>
          <w:spacing w:val="-8"/>
          <w:sz w:val="32"/>
          <w:szCs w:val="32"/>
        </w:rPr>
        <w:tab/>
        <w:t xml:space="preserve">Class 5: Oxidizing substances and organic peroxides </w:t>
      </w:r>
    </w:p>
    <w:p w14:paraId="08FD1793" w14:textId="77777777" w:rsidR="00387AF6" w:rsidRPr="00DD439C" w:rsidRDefault="00387AF6" w:rsidP="003E31B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5.1: Oxidizing substances</w:t>
      </w:r>
    </w:p>
    <w:p w14:paraId="707E1BA5" w14:textId="77777777" w:rsidR="00387AF6" w:rsidRPr="00DD439C" w:rsidRDefault="00387AF6" w:rsidP="003E31B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5.2: Organic peroxides</w:t>
      </w:r>
    </w:p>
    <w:p w14:paraId="30F78074" w14:textId="77777777" w:rsidR="00387AF6" w:rsidRPr="00DD439C" w:rsidRDefault="00387AF6" w:rsidP="003E31B6">
      <w:pPr>
        <w:spacing w:before="120" w:after="0"/>
        <w:jc w:val="thaiDistribute"/>
        <w:rPr>
          <w:rFonts w:ascii="TH SarabunPSK" w:hAnsi="TH SarabunPSK" w:cs="TH SarabunPSK"/>
          <w:b/>
          <w:bCs/>
          <w:spacing w:val="-8"/>
          <w:sz w:val="32"/>
          <w:szCs w:val="32"/>
        </w:rPr>
      </w:pPr>
      <w:r w:rsidRPr="00DD439C">
        <w:rPr>
          <w:rFonts w:ascii="TH SarabunPSK" w:hAnsi="TH SarabunPSK" w:cs="TH SarabunPSK" w:hint="cs"/>
          <w:b/>
          <w:bCs/>
          <w:spacing w:val="-8"/>
          <w:sz w:val="32"/>
          <w:szCs w:val="32"/>
        </w:rPr>
        <w:lastRenderedPageBreak/>
        <w:tab/>
        <w:t xml:space="preserve">Class 6: Toxic and infectious substances </w:t>
      </w:r>
    </w:p>
    <w:p w14:paraId="2207B131" w14:textId="77777777" w:rsidR="00387AF6" w:rsidRPr="00DD439C" w:rsidRDefault="00387AF6" w:rsidP="003E31B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Division 6.1: Toxic substances</w:t>
      </w:r>
    </w:p>
    <w:p w14:paraId="1C25707B" w14:textId="77777777" w:rsidR="00387AF6" w:rsidRPr="00DD439C" w:rsidRDefault="00387AF6" w:rsidP="003E31B6">
      <w:pPr>
        <w:spacing w:after="0"/>
        <w:ind w:left="720"/>
        <w:jc w:val="thaiDistribute"/>
        <w:rPr>
          <w:rFonts w:ascii="TH SarabunPSK" w:hAnsi="TH SarabunPSK" w:cs="TH SarabunPSK"/>
          <w:spacing w:val="-8"/>
          <w:sz w:val="32"/>
          <w:szCs w:val="32"/>
        </w:rPr>
      </w:pPr>
      <w:r w:rsidRPr="00DD439C">
        <w:rPr>
          <w:rFonts w:ascii="TH SarabunPSK" w:hAnsi="TH SarabunPSK" w:cs="TH SarabunPSK" w:hint="cs"/>
          <w:spacing w:val="-8"/>
          <w:sz w:val="32"/>
          <w:szCs w:val="32"/>
        </w:rPr>
        <w:t xml:space="preserve">Division 6.2: Infectious substances </w:t>
      </w:r>
    </w:p>
    <w:p w14:paraId="6358E3B1" w14:textId="77777777" w:rsidR="00387AF6" w:rsidRPr="00DD439C" w:rsidRDefault="00387AF6" w:rsidP="003E31B6">
      <w:pPr>
        <w:spacing w:before="120" w:after="0"/>
        <w:jc w:val="thaiDistribute"/>
        <w:rPr>
          <w:rFonts w:ascii="TH SarabunPSK" w:hAnsi="TH SarabunPSK" w:cs="TH SarabunPSK"/>
          <w:b/>
          <w:bCs/>
          <w:spacing w:val="-8"/>
          <w:sz w:val="32"/>
          <w:szCs w:val="32"/>
        </w:rPr>
      </w:pPr>
      <w:r w:rsidRPr="00DD439C">
        <w:rPr>
          <w:rFonts w:ascii="TH SarabunPSK" w:hAnsi="TH SarabunPSK" w:cs="TH SarabunPSK" w:hint="cs"/>
          <w:b/>
          <w:bCs/>
          <w:spacing w:val="-8"/>
          <w:sz w:val="32"/>
          <w:szCs w:val="32"/>
        </w:rPr>
        <w:tab/>
        <w:t>Class 7: Radioactive material</w:t>
      </w:r>
    </w:p>
    <w:p w14:paraId="6423E24D" w14:textId="77777777" w:rsidR="00387AF6" w:rsidRPr="00DD439C" w:rsidRDefault="00387AF6" w:rsidP="003E31B6">
      <w:pPr>
        <w:spacing w:before="120" w:after="0"/>
        <w:jc w:val="thaiDistribute"/>
        <w:rPr>
          <w:rFonts w:ascii="TH SarabunPSK" w:hAnsi="TH SarabunPSK" w:cs="TH SarabunPSK"/>
          <w:b/>
          <w:bCs/>
          <w:spacing w:val="-8"/>
          <w:sz w:val="32"/>
          <w:szCs w:val="32"/>
        </w:rPr>
      </w:pPr>
      <w:r w:rsidRPr="00DD439C">
        <w:rPr>
          <w:rFonts w:ascii="TH SarabunPSK" w:hAnsi="TH SarabunPSK" w:cs="TH SarabunPSK" w:hint="cs"/>
          <w:b/>
          <w:bCs/>
          <w:spacing w:val="-8"/>
          <w:sz w:val="32"/>
          <w:szCs w:val="32"/>
        </w:rPr>
        <w:tab/>
        <w:t>Class 8: Corrosive substances</w:t>
      </w:r>
    </w:p>
    <w:p w14:paraId="4FAD9E7B" w14:textId="77777777" w:rsidR="00387AF6" w:rsidRPr="00DD439C" w:rsidRDefault="00387AF6" w:rsidP="003E31B6">
      <w:pPr>
        <w:spacing w:before="120" w:after="0"/>
        <w:jc w:val="thaiDistribute"/>
        <w:rPr>
          <w:rFonts w:ascii="TH SarabunPSK" w:hAnsi="TH SarabunPSK" w:cs="TH SarabunPSK"/>
          <w:b/>
          <w:bCs/>
          <w:spacing w:val="-8"/>
          <w:sz w:val="32"/>
          <w:szCs w:val="32"/>
        </w:rPr>
      </w:pPr>
      <w:r w:rsidRPr="00DD439C">
        <w:rPr>
          <w:rFonts w:ascii="TH SarabunPSK" w:hAnsi="TH SarabunPSK" w:cs="TH SarabunPSK" w:hint="cs"/>
          <w:b/>
          <w:bCs/>
          <w:spacing w:val="-8"/>
          <w:sz w:val="32"/>
          <w:szCs w:val="32"/>
        </w:rPr>
        <w:tab/>
        <w:t xml:space="preserve">Class 9: Miscellaneous dangerous substances and articles, including environmentally hazardous substances which, during air transport, present a danger to the safety of the aircraft or persons on board the aircraft </w:t>
      </w:r>
      <w:proofErr w:type="gramStart"/>
      <w:r w:rsidRPr="00DD439C">
        <w:rPr>
          <w:rFonts w:ascii="TH SarabunPSK" w:hAnsi="TH SarabunPSK" w:cs="TH SarabunPSK" w:hint="cs"/>
          <w:b/>
          <w:bCs/>
          <w:spacing w:val="-8"/>
          <w:sz w:val="32"/>
          <w:szCs w:val="32"/>
        </w:rPr>
        <w:t>is</w:t>
      </w:r>
      <w:proofErr w:type="gramEnd"/>
      <w:r w:rsidRPr="00DD439C">
        <w:rPr>
          <w:rFonts w:ascii="TH SarabunPSK" w:hAnsi="TH SarabunPSK" w:cs="TH SarabunPSK" w:hint="cs"/>
          <w:b/>
          <w:bCs/>
          <w:spacing w:val="-8"/>
          <w:sz w:val="32"/>
          <w:szCs w:val="32"/>
        </w:rPr>
        <w:t xml:space="preserve"> not covered by Class (1) to (8) in according to notifications to prescribe by the Director General.</w:t>
      </w:r>
    </w:p>
    <w:p w14:paraId="52A5ADD9" w14:textId="77777777" w:rsidR="00387AF6" w:rsidRPr="00265B68" w:rsidRDefault="00387AF6" w:rsidP="003E31B6">
      <w:pPr>
        <w:spacing w:before="120" w:after="0"/>
        <w:jc w:val="thaiDistribute"/>
        <w:rPr>
          <w:rFonts w:ascii="TH SarabunPSK" w:hAnsi="TH SarabunPSK" w:cs="TH SarabunPSK"/>
          <w:spacing w:val="-8"/>
          <w:sz w:val="32"/>
          <w:szCs w:val="32"/>
        </w:rPr>
      </w:pPr>
      <w:r w:rsidRPr="00D772AB">
        <w:rPr>
          <w:rFonts w:ascii="TH SarabunPSK" w:hAnsi="TH SarabunPSK" w:cs="TH SarabunPSK" w:hint="cs"/>
          <w:sz w:val="32"/>
          <w:szCs w:val="32"/>
        </w:rPr>
        <w:t xml:space="preserve">3.1.2 </w:t>
      </w:r>
      <w:r w:rsidRPr="00D772AB">
        <w:rPr>
          <w:rFonts w:ascii="TH SarabunPSK" w:hAnsi="TH SarabunPSK" w:cs="TH SarabunPSK" w:hint="cs"/>
          <w:sz w:val="32"/>
          <w:szCs w:val="32"/>
        </w:rPr>
        <w:tab/>
      </w:r>
      <w:r w:rsidRPr="00265B68">
        <w:rPr>
          <w:rFonts w:ascii="TH SarabunPSK" w:hAnsi="TH SarabunPSK" w:cs="TH SarabunPSK" w:hint="cs"/>
          <w:spacing w:val="-8"/>
          <w:sz w:val="32"/>
          <w:szCs w:val="32"/>
        </w:rPr>
        <w:t>Dangerous Goods are assigned to the relevant Packing Group according to the degree of Danger they present as follows:</w:t>
      </w:r>
    </w:p>
    <w:p w14:paraId="390B3D84" w14:textId="316FB8F7" w:rsidR="00387AF6" w:rsidRPr="00265B68" w:rsidRDefault="00387AF6" w:rsidP="003E3026">
      <w:pPr>
        <w:spacing w:after="0"/>
        <w:ind w:left="720"/>
        <w:jc w:val="thaiDistribute"/>
        <w:rPr>
          <w:rFonts w:ascii="TH SarabunPSK" w:hAnsi="TH SarabunPSK" w:cs="TH SarabunPSK"/>
          <w:spacing w:val="-8"/>
          <w:sz w:val="32"/>
          <w:szCs w:val="32"/>
        </w:rPr>
      </w:pPr>
      <w:r w:rsidRPr="00265B68">
        <w:rPr>
          <w:rFonts w:ascii="TH SarabunPSK" w:hAnsi="TH SarabunPSK" w:cs="TH SarabunPSK" w:hint="cs"/>
          <w:spacing w:val="-8"/>
          <w:sz w:val="32"/>
          <w:szCs w:val="32"/>
        </w:rPr>
        <w:t xml:space="preserve">Packing </w:t>
      </w:r>
      <w:proofErr w:type="gramStart"/>
      <w:r w:rsidRPr="00265B68">
        <w:rPr>
          <w:rFonts w:ascii="TH SarabunPSK" w:hAnsi="TH SarabunPSK" w:cs="TH SarabunPSK" w:hint="cs"/>
          <w:spacing w:val="-8"/>
          <w:sz w:val="32"/>
          <w:szCs w:val="32"/>
        </w:rPr>
        <w:t>Group</w:t>
      </w:r>
      <w:proofErr w:type="gramEnd"/>
      <w:r w:rsidRPr="00265B68">
        <w:rPr>
          <w:rFonts w:ascii="TH SarabunPSK" w:hAnsi="TH SarabunPSK" w:cs="TH SarabunPSK" w:hint="cs"/>
          <w:spacing w:val="-8"/>
          <w:sz w:val="32"/>
          <w:szCs w:val="32"/>
        </w:rPr>
        <w:t xml:space="preserve"> </w:t>
      </w:r>
      <w:proofErr w:type="gramStart"/>
      <w:r w:rsidRPr="00265B68">
        <w:rPr>
          <w:rFonts w:ascii="TH SarabunPSK" w:hAnsi="TH SarabunPSK" w:cs="TH SarabunPSK" w:hint="cs"/>
          <w:spacing w:val="-8"/>
          <w:sz w:val="32"/>
          <w:szCs w:val="32"/>
        </w:rPr>
        <w:t xml:space="preserve">I </w:t>
      </w:r>
      <w:r w:rsidR="00EE1C4F" w:rsidRPr="00265B68">
        <w:rPr>
          <w:rFonts w:ascii="TH SarabunPSK" w:hAnsi="TH SarabunPSK" w:cs="TH SarabunPSK" w:hint="cs"/>
          <w:spacing w:val="-8"/>
          <w:sz w:val="32"/>
          <w:szCs w:val="32"/>
        </w:rPr>
        <w:tab/>
      </w:r>
      <w:r w:rsidRPr="00265B68">
        <w:rPr>
          <w:rFonts w:ascii="TH SarabunPSK" w:hAnsi="TH SarabunPSK" w:cs="TH SarabunPSK" w:hint="cs"/>
          <w:spacing w:val="-8"/>
          <w:sz w:val="32"/>
          <w:szCs w:val="32"/>
        </w:rPr>
        <w:t>-</w:t>
      </w:r>
      <w:proofErr w:type="gramEnd"/>
      <w:r w:rsidRPr="00265B68">
        <w:rPr>
          <w:rFonts w:ascii="TH SarabunPSK" w:hAnsi="TH SarabunPSK" w:cs="TH SarabunPSK" w:hint="cs"/>
          <w:spacing w:val="-8"/>
          <w:sz w:val="32"/>
          <w:szCs w:val="32"/>
        </w:rPr>
        <w:t xml:space="preserve"> High Danger</w:t>
      </w:r>
    </w:p>
    <w:p w14:paraId="7F43C911" w14:textId="2617B353" w:rsidR="00387AF6" w:rsidRPr="00265B68" w:rsidRDefault="00387AF6" w:rsidP="003E3026">
      <w:pPr>
        <w:spacing w:after="0"/>
        <w:ind w:left="720"/>
        <w:jc w:val="thaiDistribute"/>
        <w:rPr>
          <w:rFonts w:ascii="TH SarabunPSK" w:hAnsi="TH SarabunPSK" w:cs="TH SarabunPSK"/>
          <w:spacing w:val="-8"/>
          <w:sz w:val="32"/>
          <w:szCs w:val="32"/>
        </w:rPr>
      </w:pPr>
      <w:r w:rsidRPr="00265B68">
        <w:rPr>
          <w:rFonts w:ascii="TH SarabunPSK" w:hAnsi="TH SarabunPSK" w:cs="TH SarabunPSK" w:hint="cs"/>
          <w:spacing w:val="-8"/>
          <w:sz w:val="32"/>
          <w:szCs w:val="32"/>
        </w:rPr>
        <w:t>Packing Group II</w:t>
      </w:r>
      <w:r w:rsidR="00EE1C4F" w:rsidRPr="00265B68">
        <w:rPr>
          <w:rFonts w:ascii="TH SarabunPSK" w:hAnsi="TH SarabunPSK" w:cs="TH SarabunPSK" w:hint="cs"/>
          <w:spacing w:val="-8"/>
          <w:sz w:val="32"/>
          <w:szCs w:val="32"/>
        </w:rPr>
        <w:tab/>
      </w:r>
      <w:r w:rsidRPr="00265B68">
        <w:rPr>
          <w:rFonts w:ascii="TH SarabunPSK" w:hAnsi="TH SarabunPSK" w:cs="TH SarabunPSK" w:hint="cs"/>
          <w:spacing w:val="-8"/>
          <w:sz w:val="32"/>
          <w:szCs w:val="32"/>
        </w:rPr>
        <w:t>- Medium Danger</w:t>
      </w:r>
    </w:p>
    <w:p w14:paraId="66858264" w14:textId="76473796" w:rsidR="00387AF6" w:rsidRPr="00265B68" w:rsidRDefault="00387AF6" w:rsidP="003E3026">
      <w:pPr>
        <w:spacing w:after="0"/>
        <w:ind w:left="720"/>
        <w:jc w:val="thaiDistribute"/>
        <w:rPr>
          <w:rFonts w:ascii="TH SarabunPSK" w:hAnsi="TH SarabunPSK" w:cs="TH SarabunPSK"/>
          <w:spacing w:val="-8"/>
          <w:sz w:val="32"/>
          <w:szCs w:val="32"/>
        </w:rPr>
      </w:pPr>
      <w:r w:rsidRPr="00265B68">
        <w:rPr>
          <w:rFonts w:ascii="TH SarabunPSK" w:hAnsi="TH SarabunPSK" w:cs="TH SarabunPSK" w:hint="cs"/>
          <w:spacing w:val="-8"/>
          <w:sz w:val="32"/>
          <w:szCs w:val="32"/>
        </w:rPr>
        <w:t>Packing Group III</w:t>
      </w:r>
      <w:r w:rsidR="00EE1C4F" w:rsidRPr="00265B68">
        <w:rPr>
          <w:rFonts w:ascii="TH SarabunPSK" w:hAnsi="TH SarabunPSK" w:cs="TH SarabunPSK" w:hint="cs"/>
          <w:spacing w:val="-8"/>
          <w:sz w:val="32"/>
          <w:szCs w:val="32"/>
        </w:rPr>
        <w:tab/>
      </w:r>
      <w:r w:rsidRPr="00265B68">
        <w:rPr>
          <w:rFonts w:ascii="TH SarabunPSK" w:hAnsi="TH SarabunPSK" w:cs="TH SarabunPSK" w:hint="cs"/>
          <w:spacing w:val="-8"/>
          <w:sz w:val="32"/>
          <w:szCs w:val="32"/>
        </w:rPr>
        <w:t>- Low Danger</w:t>
      </w:r>
    </w:p>
    <w:p w14:paraId="2AE821DA" w14:textId="77777777" w:rsidR="00387AF6" w:rsidRPr="00265B68" w:rsidRDefault="00387AF6" w:rsidP="003E3026">
      <w:pPr>
        <w:spacing w:before="240"/>
        <w:jc w:val="thaiDistribute"/>
        <w:rPr>
          <w:rFonts w:ascii="TH SarabunPSK" w:hAnsi="TH SarabunPSK" w:cs="TH SarabunPSK"/>
          <w:spacing w:val="-8"/>
          <w:sz w:val="32"/>
          <w:szCs w:val="32"/>
        </w:rPr>
      </w:pPr>
      <w:r w:rsidRPr="00265B68">
        <w:rPr>
          <w:rFonts w:ascii="TH SarabunPSK" w:hAnsi="TH SarabunPSK" w:cs="TH SarabunPSK" w:hint="cs"/>
          <w:spacing w:val="-8"/>
          <w:sz w:val="32"/>
          <w:szCs w:val="32"/>
        </w:rPr>
        <w:t>NOTE: It is the Shipper’s responsibility to identify and classify all Dangerous Goods intended for transport by road and air in compliance with regulations.</w:t>
      </w:r>
    </w:p>
    <w:p w14:paraId="1E81E1EA" w14:textId="117018CB" w:rsidR="00387AF6" w:rsidRPr="00D772AB" w:rsidRDefault="00F76F0A" w:rsidP="00320362">
      <w:pPr>
        <w:pStyle w:val="Heading2"/>
        <w:numPr>
          <w:ilvl w:val="1"/>
          <w:numId w:val="2"/>
        </w:numPr>
      </w:pPr>
      <w:bookmarkStart w:id="3569" w:name="_Toc198030753"/>
      <w:r w:rsidRPr="00D772AB">
        <w:rPr>
          <w:rFonts w:hint="cs"/>
        </w:rPr>
        <w:t xml:space="preserve">Dangerous Goods </w:t>
      </w:r>
      <w:r w:rsidR="00387AF6" w:rsidRPr="00D772AB">
        <w:rPr>
          <w:rFonts w:hint="cs"/>
        </w:rPr>
        <w:t>Pack</w:t>
      </w:r>
      <w:r w:rsidRPr="00D772AB">
        <w:rPr>
          <w:rFonts w:hint="cs"/>
        </w:rPr>
        <w:t>age</w:t>
      </w:r>
      <w:bookmarkEnd w:id="3569"/>
    </w:p>
    <w:p w14:paraId="77C483F4" w14:textId="77FC348C" w:rsidR="00387AF6" w:rsidRPr="00BE5C1B" w:rsidRDefault="00D91D9C" w:rsidP="00EE1C4F">
      <w:p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T</w:t>
      </w:r>
      <w:r w:rsidR="00387AF6" w:rsidRPr="00BE5C1B">
        <w:rPr>
          <w:rFonts w:ascii="TH SarabunPSK" w:hAnsi="TH SarabunPSK" w:cs="TH SarabunPSK" w:hint="cs"/>
          <w:spacing w:val="-8"/>
          <w:sz w:val="32"/>
          <w:szCs w:val="32"/>
        </w:rPr>
        <w:t>he Dangerous Goods where applicable are packed correctly as follows:</w:t>
      </w:r>
    </w:p>
    <w:p w14:paraId="49071F73" w14:textId="77777777" w:rsidR="00387AF6" w:rsidRPr="00BE5C1B" w:rsidRDefault="00387AF6">
      <w:pPr>
        <w:numPr>
          <w:ilvl w:val="0"/>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The dangerous goods are packed in compliance with all applicable air transport requirements including:</w:t>
      </w:r>
    </w:p>
    <w:p w14:paraId="314E69B4" w14:textId="77777777" w:rsidR="00387AF6" w:rsidRPr="00BE5C1B" w:rsidRDefault="00387AF6" w:rsidP="00AF6025">
      <w:pPr>
        <w:numPr>
          <w:ilvl w:val="1"/>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 xml:space="preserve">inner packaging and the maximum quantity per package </w:t>
      </w:r>
      <w:proofErr w:type="gramStart"/>
      <w:r w:rsidRPr="00BE5C1B">
        <w:rPr>
          <w:rFonts w:ascii="TH SarabunPSK" w:hAnsi="TH SarabunPSK" w:cs="TH SarabunPSK" w:hint="cs"/>
          <w:spacing w:val="-8"/>
          <w:sz w:val="32"/>
          <w:szCs w:val="32"/>
        </w:rPr>
        <w:t>limits;</w:t>
      </w:r>
      <w:proofErr w:type="gramEnd"/>
    </w:p>
    <w:p w14:paraId="2839D996" w14:textId="77777777" w:rsidR="00387AF6" w:rsidRPr="00BE5C1B" w:rsidRDefault="00387AF6" w:rsidP="00AF6025">
      <w:pPr>
        <w:numPr>
          <w:ilvl w:val="1"/>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 xml:space="preserve">appropriate types of packaging according to the packing </w:t>
      </w:r>
      <w:proofErr w:type="gramStart"/>
      <w:r w:rsidRPr="00BE5C1B">
        <w:rPr>
          <w:rFonts w:ascii="TH SarabunPSK" w:hAnsi="TH SarabunPSK" w:cs="TH SarabunPSK" w:hint="cs"/>
          <w:spacing w:val="-8"/>
          <w:sz w:val="32"/>
          <w:szCs w:val="32"/>
        </w:rPr>
        <w:t>instructions;</w:t>
      </w:r>
      <w:proofErr w:type="gramEnd"/>
    </w:p>
    <w:p w14:paraId="4E5D1600" w14:textId="77777777" w:rsidR="00387AF6" w:rsidRPr="00BE5C1B" w:rsidRDefault="00387AF6" w:rsidP="00AF6025">
      <w:pPr>
        <w:numPr>
          <w:ilvl w:val="1"/>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other applicable requirements indicated in the packing instructions including:</w:t>
      </w:r>
    </w:p>
    <w:p w14:paraId="6421D4EA" w14:textId="2833A05A" w:rsidR="00387AF6" w:rsidRPr="00BE5C1B" w:rsidRDefault="00387AF6">
      <w:pPr>
        <w:numPr>
          <w:ilvl w:val="0"/>
          <w:numId w:val="36"/>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 xml:space="preserve">single </w:t>
      </w:r>
      <w:r w:rsidR="00173AE4" w:rsidRPr="00BE5C1B">
        <w:rPr>
          <w:rFonts w:ascii="TH SarabunPSK" w:hAnsi="TH SarabunPSK" w:cs="TH SarabunPSK" w:hint="cs"/>
          <w:spacing w:val="-8"/>
          <w:sz w:val="32"/>
          <w:szCs w:val="32"/>
        </w:rPr>
        <w:t>packaging</w:t>
      </w:r>
      <w:r w:rsidRPr="00BE5C1B">
        <w:rPr>
          <w:rFonts w:ascii="TH SarabunPSK" w:hAnsi="TH SarabunPSK" w:cs="TH SarabunPSK" w:hint="cs"/>
          <w:spacing w:val="-8"/>
          <w:sz w:val="32"/>
          <w:szCs w:val="32"/>
        </w:rPr>
        <w:t xml:space="preserve"> may be </w:t>
      </w:r>
      <w:proofErr w:type="gramStart"/>
      <w:r w:rsidRPr="00BE5C1B">
        <w:rPr>
          <w:rFonts w:ascii="TH SarabunPSK" w:hAnsi="TH SarabunPSK" w:cs="TH SarabunPSK" w:hint="cs"/>
          <w:spacing w:val="-8"/>
          <w:sz w:val="32"/>
          <w:szCs w:val="32"/>
        </w:rPr>
        <w:t>forbidden;</w:t>
      </w:r>
      <w:proofErr w:type="gramEnd"/>
    </w:p>
    <w:p w14:paraId="00F209D3" w14:textId="68C646F5" w:rsidR="00387AF6" w:rsidRPr="00BE5C1B" w:rsidRDefault="00387AF6">
      <w:pPr>
        <w:numPr>
          <w:ilvl w:val="0"/>
          <w:numId w:val="36"/>
        </w:numPr>
        <w:spacing w:after="0"/>
        <w:jc w:val="thaiDistribute"/>
        <w:rPr>
          <w:rFonts w:ascii="TH SarabunPSK" w:hAnsi="TH SarabunPSK" w:cs="TH SarabunPSK"/>
          <w:spacing w:val="-8"/>
          <w:sz w:val="32"/>
          <w:szCs w:val="32"/>
        </w:rPr>
      </w:pPr>
      <w:proofErr w:type="gramStart"/>
      <w:r w:rsidRPr="00BE5C1B">
        <w:rPr>
          <w:rFonts w:ascii="TH SarabunPSK" w:hAnsi="TH SarabunPSK" w:cs="TH SarabunPSK" w:hint="cs"/>
          <w:spacing w:val="-8"/>
          <w:sz w:val="32"/>
          <w:szCs w:val="32"/>
        </w:rPr>
        <w:t>only</w:t>
      </w:r>
      <w:proofErr w:type="gramEnd"/>
      <w:r w:rsidRPr="00BE5C1B">
        <w:rPr>
          <w:rFonts w:ascii="TH SarabunPSK" w:hAnsi="TH SarabunPSK" w:cs="TH SarabunPSK" w:hint="cs"/>
          <w:spacing w:val="-8"/>
          <w:sz w:val="32"/>
          <w:szCs w:val="32"/>
        </w:rPr>
        <w:t xml:space="preserve"> inner and outer </w:t>
      </w:r>
      <w:r w:rsidR="00173AE4" w:rsidRPr="00BE5C1B">
        <w:rPr>
          <w:rFonts w:ascii="TH SarabunPSK" w:hAnsi="TH SarabunPSK" w:cs="TH SarabunPSK" w:hint="cs"/>
          <w:spacing w:val="-8"/>
          <w:sz w:val="32"/>
          <w:szCs w:val="32"/>
        </w:rPr>
        <w:t>packaging</w:t>
      </w:r>
      <w:r w:rsidRPr="00BE5C1B">
        <w:rPr>
          <w:rFonts w:ascii="TH SarabunPSK" w:hAnsi="TH SarabunPSK" w:cs="TH SarabunPSK" w:hint="cs"/>
          <w:spacing w:val="-8"/>
          <w:sz w:val="32"/>
          <w:szCs w:val="32"/>
        </w:rPr>
        <w:t xml:space="preserve"> indicated in the packing instructions are </w:t>
      </w:r>
      <w:proofErr w:type="gramStart"/>
      <w:r w:rsidRPr="00BE5C1B">
        <w:rPr>
          <w:rFonts w:ascii="TH SarabunPSK" w:hAnsi="TH SarabunPSK" w:cs="TH SarabunPSK" w:hint="cs"/>
          <w:spacing w:val="-8"/>
          <w:sz w:val="32"/>
          <w:szCs w:val="32"/>
        </w:rPr>
        <w:t>permitted;</w:t>
      </w:r>
      <w:proofErr w:type="gramEnd"/>
    </w:p>
    <w:p w14:paraId="606F9DF2" w14:textId="3BF6FBF2" w:rsidR="00387AF6" w:rsidRPr="00BE5C1B" w:rsidRDefault="00387AF6">
      <w:pPr>
        <w:numPr>
          <w:ilvl w:val="0"/>
          <w:numId w:val="36"/>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 xml:space="preserve">inner packaging may need to be packed in intermediate </w:t>
      </w:r>
      <w:r w:rsidR="00173AE4" w:rsidRPr="00BE5C1B">
        <w:rPr>
          <w:rFonts w:ascii="TH SarabunPSK" w:hAnsi="TH SarabunPSK" w:cs="TH SarabunPSK" w:hint="cs"/>
          <w:spacing w:val="-8"/>
          <w:sz w:val="32"/>
          <w:szCs w:val="32"/>
        </w:rPr>
        <w:t>packaging</w:t>
      </w:r>
      <w:r w:rsidRPr="00BE5C1B">
        <w:rPr>
          <w:rFonts w:ascii="TH SarabunPSK" w:hAnsi="TH SarabunPSK" w:cs="TH SarabunPSK" w:hint="cs"/>
          <w:spacing w:val="-8"/>
          <w:sz w:val="32"/>
          <w:szCs w:val="32"/>
        </w:rPr>
        <w:t>; and</w:t>
      </w:r>
    </w:p>
    <w:p w14:paraId="350B32E5" w14:textId="7583F110" w:rsidR="00387AF6" w:rsidRPr="00BE5C1B" w:rsidRDefault="00387AF6">
      <w:pPr>
        <w:numPr>
          <w:ilvl w:val="0"/>
          <w:numId w:val="36"/>
        </w:numPr>
        <w:spacing w:after="0"/>
        <w:jc w:val="thaiDistribute"/>
        <w:rPr>
          <w:rFonts w:ascii="TH SarabunPSK" w:hAnsi="TH SarabunPSK" w:cs="TH SarabunPSK"/>
          <w:spacing w:val="-8"/>
          <w:sz w:val="32"/>
          <w:szCs w:val="32"/>
        </w:rPr>
      </w:pPr>
      <w:proofErr w:type="gramStart"/>
      <w:r w:rsidRPr="00BE5C1B">
        <w:rPr>
          <w:rFonts w:ascii="TH SarabunPSK" w:hAnsi="TH SarabunPSK" w:cs="TH SarabunPSK" w:hint="cs"/>
          <w:spacing w:val="-8"/>
          <w:sz w:val="32"/>
          <w:szCs w:val="32"/>
        </w:rPr>
        <w:t>certain</w:t>
      </w:r>
      <w:proofErr w:type="gramEnd"/>
      <w:r w:rsidRPr="00BE5C1B">
        <w:rPr>
          <w:rFonts w:ascii="TH SarabunPSK" w:hAnsi="TH SarabunPSK" w:cs="TH SarabunPSK" w:hint="cs"/>
          <w:spacing w:val="-8"/>
          <w:sz w:val="32"/>
          <w:szCs w:val="32"/>
        </w:rPr>
        <w:t xml:space="preserve"> dangerous goods must be transported in </w:t>
      </w:r>
      <w:r w:rsidR="00173AE4" w:rsidRPr="00BE5C1B">
        <w:rPr>
          <w:rFonts w:ascii="TH SarabunPSK" w:hAnsi="TH SarabunPSK" w:cs="TH SarabunPSK" w:hint="cs"/>
          <w:spacing w:val="-8"/>
          <w:sz w:val="32"/>
          <w:szCs w:val="32"/>
        </w:rPr>
        <w:t>packaging</w:t>
      </w:r>
      <w:r w:rsidRPr="00BE5C1B">
        <w:rPr>
          <w:rFonts w:ascii="TH SarabunPSK" w:hAnsi="TH SarabunPSK" w:cs="TH SarabunPSK" w:hint="cs"/>
          <w:spacing w:val="-8"/>
          <w:sz w:val="32"/>
          <w:szCs w:val="32"/>
        </w:rPr>
        <w:t xml:space="preserve"> meeting a higher performance level.</w:t>
      </w:r>
    </w:p>
    <w:p w14:paraId="09AC424D" w14:textId="04E66180" w:rsidR="00387AF6" w:rsidRPr="00BE5C1B" w:rsidRDefault="00387AF6">
      <w:pPr>
        <w:numPr>
          <w:ilvl w:val="0"/>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 xml:space="preserve">appropriate closure procedures for inner and outer </w:t>
      </w:r>
      <w:r w:rsidR="00173AE4" w:rsidRPr="00BE5C1B">
        <w:rPr>
          <w:rFonts w:ascii="TH SarabunPSK" w:hAnsi="TH SarabunPSK" w:cs="TH SarabunPSK" w:hint="cs"/>
          <w:spacing w:val="-8"/>
          <w:sz w:val="32"/>
          <w:szCs w:val="32"/>
        </w:rPr>
        <w:t>packaging</w:t>
      </w:r>
      <w:r w:rsidRPr="00BE5C1B">
        <w:rPr>
          <w:rFonts w:ascii="TH SarabunPSK" w:hAnsi="TH SarabunPSK" w:cs="TH SarabunPSK" w:hint="cs"/>
          <w:spacing w:val="-8"/>
          <w:sz w:val="32"/>
          <w:szCs w:val="32"/>
        </w:rPr>
        <w:t xml:space="preserve"> </w:t>
      </w:r>
    </w:p>
    <w:p w14:paraId="307845E9" w14:textId="6B150490" w:rsidR="00387AF6" w:rsidRPr="00BE5C1B" w:rsidRDefault="00387AF6">
      <w:pPr>
        <w:numPr>
          <w:ilvl w:val="0"/>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 xml:space="preserve">the compatibility requirements as specified in the applicable packing instructions </w:t>
      </w:r>
    </w:p>
    <w:p w14:paraId="111ECF7E" w14:textId="1D53CD51" w:rsidR="00387AF6" w:rsidRPr="00BE5C1B" w:rsidRDefault="00387AF6">
      <w:pPr>
        <w:numPr>
          <w:ilvl w:val="0"/>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the absorbent materials requirements in the packing instructions when applicable; and</w:t>
      </w:r>
    </w:p>
    <w:p w14:paraId="660AD210" w14:textId="77777777" w:rsidR="00387AF6" w:rsidRPr="00BE5C1B" w:rsidRDefault="00387AF6">
      <w:pPr>
        <w:numPr>
          <w:ilvl w:val="0"/>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 xml:space="preserve">the pressure differential requirement </w:t>
      </w:r>
    </w:p>
    <w:p w14:paraId="3863A8C2" w14:textId="68D9FEFF" w:rsidR="00524B3D" w:rsidRPr="00BE5C1B" w:rsidRDefault="00387AF6">
      <w:pPr>
        <w:numPr>
          <w:ilvl w:val="0"/>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 xml:space="preserve">The overpack must not contain packages enclosing different substances which might react dangerously with each other or packages of dangerous goods which require segregation </w:t>
      </w:r>
      <w:r w:rsidRPr="00BE5C1B">
        <w:rPr>
          <w:rFonts w:ascii="TH SarabunPSK" w:hAnsi="TH SarabunPSK" w:cs="TH SarabunPSK" w:hint="cs"/>
          <w:spacing w:val="-8"/>
          <w:sz w:val="32"/>
          <w:szCs w:val="32"/>
        </w:rPr>
        <w:lastRenderedPageBreak/>
        <w:t xml:space="preserve">according to </w:t>
      </w:r>
      <w:r w:rsidR="00D91D9C" w:rsidRPr="00BE5C1B">
        <w:rPr>
          <w:rFonts w:ascii="TH SarabunPSK" w:hAnsi="TH SarabunPSK" w:cs="TH SarabunPSK" w:hint="cs"/>
          <w:spacing w:val="-8"/>
          <w:sz w:val="32"/>
          <w:szCs w:val="32"/>
        </w:rPr>
        <w:t xml:space="preserve">IATA DGR </w:t>
      </w:r>
      <w:r w:rsidRPr="00BE5C1B">
        <w:rPr>
          <w:rFonts w:ascii="TH SarabunPSK" w:hAnsi="TH SarabunPSK" w:cs="TH SarabunPSK" w:hint="cs"/>
          <w:spacing w:val="-8"/>
          <w:sz w:val="32"/>
          <w:szCs w:val="32"/>
        </w:rPr>
        <w:t>Table 9.3.A. In addition packages containing UN 3090, lithium metal batteries prepared in accordance with Section IA or Section IB of PI 968 and UN 3480, lithium ion batteries prepared in accordance with Section IA or Section IB of PI 965 are not permitted in an overpack with packages containing dangerous goods classified in Class 1 other than Division 1.4S, Division 2.1, Class 3, Division 4.1 or Division 5.</w:t>
      </w:r>
      <w:r w:rsidR="007A06F7" w:rsidRPr="00BE5C1B">
        <w:rPr>
          <w:rFonts w:ascii="TH SarabunPSK" w:hAnsi="TH SarabunPSK" w:cs="TH SarabunPSK" w:hint="cs"/>
          <w:spacing w:val="-8"/>
          <w:sz w:val="32"/>
          <w:szCs w:val="32"/>
        </w:rPr>
        <w:t>1</w:t>
      </w:r>
    </w:p>
    <w:p w14:paraId="7FEB36CC" w14:textId="14DE8A13" w:rsidR="00387AF6" w:rsidRPr="00BE5C1B" w:rsidRDefault="00387AF6">
      <w:pPr>
        <w:numPr>
          <w:ilvl w:val="0"/>
          <w:numId w:val="35"/>
        </w:numPr>
        <w:spacing w:after="0"/>
        <w:jc w:val="thaiDistribute"/>
        <w:rPr>
          <w:rFonts w:ascii="TH SarabunPSK" w:hAnsi="TH SarabunPSK" w:cs="TH SarabunPSK"/>
          <w:spacing w:val="-8"/>
          <w:sz w:val="32"/>
          <w:szCs w:val="32"/>
        </w:rPr>
      </w:pPr>
      <w:r w:rsidRPr="00BE5C1B">
        <w:rPr>
          <w:rFonts w:ascii="TH SarabunPSK" w:hAnsi="TH SarabunPSK" w:cs="TH SarabunPSK" w:hint="cs"/>
          <w:spacing w:val="-8"/>
          <w:sz w:val="32"/>
          <w:szCs w:val="32"/>
        </w:rPr>
        <w:t>Each package contained within an overpack must be properly packed, marked, labelled and be free of any indication of damage or leakage and in all respects be properly prepared as required in these Regulations. Packages must be secured within the overpack.</w:t>
      </w:r>
    </w:p>
    <w:p w14:paraId="0B118D0A" w14:textId="77777777" w:rsidR="005A17CF" w:rsidRDefault="005A17CF" w:rsidP="00D91D9C">
      <w:pPr>
        <w:spacing w:after="0"/>
        <w:jc w:val="thaiDistribute"/>
        <w:rPr>
          <w:rFonts w:ascii="TH SarabunPSK" w:hAnsi="TH SarabunPSK" w:cs="TH SarabunPSK"/>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20"/>
      </w:tblGrid>
      <w:tr w:rsidR="00387AF6" w:rsidRPr="00D772AB" w14:paraId="58BC347D" w14:textId="77777777" w:rsidTr="00E27936">
        <w:trPr>
          <w:jc w:val="center"/>
        </w:trPr>
        <w:tc>
          <w:tcPr>
            <w:tcW w:w="2830" w:type="dxa"/>
            <w:shd w:val="clear" w:color="auto" w:fill="auto"/>
          </w:tcPr>
          <w:p w14:paraId="5201C05C"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Single Packaging</w:t>
            </w:r>
          </w:p>
        </w:tc>
        <w:tc>
          <w:tcPr>
            <w:tcW w:w="6520" w:type="dxa"/>
            <w:shd w:val="clear" w:color="auto" w:fill="auto"/>
          </w:tcPr>
          <w:p w14:paraId="283D74F2" w14:textId="448443D4" w:rsidR="00387AF6" w:rsidRPr="00B073AD" w:rsidRDefault="00387AF6" w:rsidP="004B0A01">
            <w:pPr>
              <w:spacing w:after="0" w:line="192" w:lineRule="auto"/>
              <w:jc w:val="thaiDistribute"/>
              <w:rPr>
                <w:rFonts w:ascii="TH SarabunPSK" w:hAnsi="TH SarabunPSK" w:cs="TH SarabunPSK"/>
                <w:bCs/>
                <w:spacing w:val="-8"/>
                <w:sz w:val="32"/>
                <w:szCs w:val="32"/>
              </w:rPr>
            </w:pPr>
            <w:r w:rsidRPr="00B073AD">
              <w:rPr>
                <w:rFonts w:ascii="TH SarabunPSK" w:hAnsi="TH SarabunPSK" w:cs="TH SarabunPSK" w:hint="cs"/>
                <w:bCs/>
                <w:spacing w:val="-8"/>
                <w:sz w:val="32"/>
                <w:szCs w:val="32"/>
              </w:rPr>
              <w:t xml:space="preserve">Packaging which </w:t>
            </w:r>
            <w:r w:rsidR="00173AE4" w:rsidRPr="00B073AD">
              <w:rPr>
                <w:rFonts w:ascii="TH SarabunPSK" w:hAnsi="TH SarabunPSK" w:cs="TH SarabunPSK" w:hint="cs"/>
                <w:bCs/>
                <w:spacing w:val="-8"/>
                <w:sz w:val="32"/>
                <w:szCs w:val="32"/>
              </w:rPr>
              <w:t>does</w:t>
            </w:r>
            <w:r w:rsidRPr="00B073AD">
              <w:rPr>
                <w:rFonts w:ascii="TH SarabunPSK" w:hAnsi="TH SarabunPSK" w:cs="TH SarabunPSK" w:hint="cs"/>
                <w:bCs/>
                <w:spacing w:val="-8"/>
                <w:sz w:val="32"/>
                <w:szCs w:val="32"/>
              </w:rPr>
              <w:t xml:space="preserve"> not require any inner packaging </w:t>
            </w:r>
            <w:proofErr w:type="gramStart"/>
            <w:r w:rsidRPr="00B073AD">
              <w:rPr>
                <w:rFonts w:ascii="TH SarabunPSK" w:hAnsi="TH SarabunPSK" w:cs="TH SarabunPSK" w:hint="cs"/>
                <w:bCs/>
                <w:spacing w:val="-8"/>
                <w:sz w:val="32"/>
                <w:szCs w:val="32"/>
              </w:rPr>
              <w:t>in order to</w:t>
            </w:r>
            <w:proofErr w:type="gramEnd"/>
            <w:r w:rsidRPr="00B073AD">
              <w:rPr>
                <w:rFonts w:ascii="TH SarabunPSK" w:hAnsi="TH SarabunPSK" w:cs="TH SarabunPSK" w:hint="cs"/>
                <w:bCs/>
                <w:spacing w:val="-8"/>
                <w:sz w:val="32"/>
                <w:szCs w:val="32"/>
              </w:rPr>
              <w:t xml:space="preserve"> perform their containment function during transportation </w:t>
            </w:r>
          </w:p>
        </w:tc>
      </w:tr>
      <w:tr w:rsidR="00387AF6" w:rsidRPr="00D772AB" w14:paraId="1B88D87C" w14:textId="77777777" w:rsidTr="00E27936">
        <w:trPr>
          <w:jc w:val="center"/>
        </w:trPr>
        <w:tc>
          <w:tcPr>
            <w:tcW w:w="2830" w:type="dxa"/>
            <w:shd w:val="clear" w:color="auto" w:fill="auto"/>
          </w:tcPr>
          <w:p w14:paraId="473691AD"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Inner Packaging</w:t>
            </w:r>
          </w:p>
        </w:tc>
        <w:tc>
          <w:tcPr>
            <w:tcW w:w="6520" w:type="dxa"/>
            <w:shd w:val="clear" w:color="auto" w:fill="auto"/>
          </w:tcPr>
          <w:p w14:paraId="137F73C4" w14:textId="77777777" w:rsidR="00387AF6" w:rsidRPr="00B073AD" w:rsidRDefault="00387AF6" w:rsidP="004B0A01">
            <w:pPr>
              <w:spacing w:after="0" w:line="192" w:lineRule="auto"/>
              <w:jc w:val="thaiDistribute"/>
              <w:rPr>
                <w:rFonts w:ascii="TH SarabunPSK" w:hAnsi="TH SarabunPSK" w:cs="TH SarabunPSK"/>
                <w:bCs/>
                <w:spacing w:val="-8"/>
                <w:sz w:val="32"/>
                <w:szCs w:val="32"/>
              </w:rPr>
            </w:pPr>
            <w:r w:rsidRPr="00B073AD">
              <w:rPr>
                <w:rFonts w:ascii="TH SarabunPSK" w:hAnsi="TH SarabunPSK" w:cs="TH SarabunPSK" w:hint="cs"/>
                <w:bCs/>
                <w:spacing w:val="-8"/>
                <w:sz w:val="32"/>
                <w:szCs w:val="32"/>
              </w:rPr>
              <w:t xml:space="preserve">Packaging for which an outer packaging is required for transport </w:t>
            </w:r>
          </w:p>
        </w:tc>
      </w:tr>
      <w:tr w:rsidR="00387AF6" w:rsidRPr="00D772AB" w14:paraId="278E68D5" w14:textId="77777777" w:rsidTr="00E27936">
        <w:trPr>
          <w:jc w:val="center"/>
        </w:trPr>
        <w:tc>
          <w:tcPr>
            <w:tcW w:w="2830" w:type="dxa"/>
            <w:shd w:val="clear" w:color="auto" w:fill="auto"/>
          </w:tcPr>
          <w:p w14:paraId="6BE5BBF3"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Outer Packaging</w:t>
            </w:r>
          </w:p>
        </w:tc>
        <w:tc>
          <w:tcPr>
            <w:tcW w:w="6520" w:type="dxa"/>
            <w:shd w:val="clear" w:color="auto" w:fill="auto"/>
          </w:tcPr>
          <w:p w14:paraId="67684E3D" w14:textId="77777777" w:rsidR="00387AF6" w:rsidRPr="00B073AD" w:rsidRDefault="00387AF6" w:rsidP="004B0A01">
            <w:pPr>
              <w:spacing w:after="0" w:line="192" w:lineRule="auto"/>
              <w:jc w:val="thaiDistribute"/>
              <w:rPr>
                <w:rFonts w:ascii="TH SarabunPSK" w:hAnsi="TH SarabunPSK" w:cs="TH SarabunPSK"/>
                <w:bCs/>
                <w:spacing w:val="-8"/>
                <w:sz w:val="32"/>
                <w:szCs w:val="32"/>
              </w:rPr>
            </w:pPr>
            <w:r w:rsidRPr="00B073AD">
              <w:rPr>
                <w:rFonts w:ascii="TH SarabunPSK" w:hAnsi="TH SarabunPSK" w:cs="TH SarabunPSK" w:hint="cs"/>
                <w:bCs/>
                <w:spacing w:val="-8"/>
                <w:sz w:val="32"/>
                <w:szCs w:val="32"/>
              </w:rPr>
              <w:t xml:space="preserve">The outer protection of a composite or combination packaging together with components necessary to contain and protect inner receptacles or inner packaging </w:t>
            </w:r>
          </w:p>
        </w:tc>
      </w:tr>
      <w:tr w:rsidR="00387AF6" w:rsidRPr="00D772AB" w14:paraId="1E73F7F9" w14:textId="77777777" w:rsidTr="00E27936">
        <w:trPr>
          <w:jc w:val="center"/>
        </w:trPr>
        <w:tc>
          <w:tcPr>
            <w:tcW w:w="2830" w:type="dxa"/>
            <w:shd w:val="clear" w:color="auto" w:fill="auto"/>
          </w:tcPr>
          <w:p w14:paraId="1D5871B9"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Combination Packaging</w:t>
            </w:r>
          </w:p>
        </w:tc>
        <w:tc>
          <w:tcPr>
            <w:tcW w:w="6520" w:type="dxa"/>
            <w:shd w:val="clear" w:color="auto" w:fill="auto"/>
          </w:tcPr>
          <w:p w14:paraId="650F7E7A" w14:textId="77777777" w:rsidR="00387AF6" w:rsidRPr="00B073AD" w:rsidRDefault="00387AF6" w:rsidP="004B0A01">
            <w:pPr>
              <w:spacing w:after="0" w:line="192" w:lineRule="auto"/>
              <w:jc w:val="thaiDistribute"/>
              <w:rPr>
                <w:rFonts w:ascii="TH SarabunPSK" w:hAnsi="TH SarabunPSK" w:cs="TH SarabunPSK"/>
                <w:bCs/>
                <w:spacing w:val="-8"/>
                <w:sz w:val="32"/>
                <w:szCs w:val="32"/>
              </w:rPr>
            </w:pPr>
            <w:r w:rsidRPr="00B073AD">
              <w:rPr>
                <w:rFonts w:ascii="TH SarabunPSK" w:hAnsi="TH SarabunPSK" w:cs="TH SarabunPSK" w:hint="cs"/>
                <w:bCs/>
                <w:spacing w:val="-8"/>
                <w:sz w:val="32"/>
                <w:szCs w:val="32"/>
              </w:rPr>
              <w:t>A combination of packaging for transport purposes, consisting of one or more inner packaging secured in an outer packaging</w:t>
            </w:r>
          </w:p>
        </w:tc>
      </w:tr>
      <w:tr w:rsidR="00387AF6" w:rsidRPr="00D772AB" w14:paraId="7981E72E" w14:textId="77777777" w:rsidTr="00E27936">
        <w:trPr>
          <w:jc w:val="center"/>
        </w:trPr>
        <w:tc>
          <w:tcPr>
            <w:tcW w:w="2830" w:type="dxa"/>
            <w:shd w:val="clear" w:color="auto" w:fill="auto"/>
          </w:tcPr>
          <w:p w14:paraId="61FCC347"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All Packed in One</w:t>
            </w:r>
          </w:p>
        </w:tc>
        <w:tc>
          <w:tcPr>
            <w:tcW w:w="6520" w:type="dxa"/>
            <w:shd w:val="clear" w:color="auto" w:fill="auto"/>
          </w:tcPr>
          <w:p w14:paraId="38DC60FF" w14:textId="77777777" w:rsidR="00387AF6" w:rsidRPr="00B073AD" w:rsidRDefault="00387AF6" w:rsidP="004B0A01">
            <w:pPr>
              <w:spacing w:after="0" w:line="192" w:lineRule="auto"/>
              <w:jc w:val="thaiDistribute"/>
              <w:rPr>
                <w:rFonts w:ascii="TH SarabunPSK" w:hAnsi="TH SarabunPSK" w:cs="TH SarabunPSK"/>
                <w:bCs/>
                <w:spacing w:val="-8"/>
                <w:sz w:val="32"/>
                <w:szCs w:val="32"/>
              </w:rPr>
            </w:pPr>
            <w:r w:rsidRPr="00B073AD">
              <w:rPr>
                <w:rFonts w:ascii="TH SarabunPSK" w:hAnsi="TH SarabunPSK" w:cs="TH SarabunPSK" w:hint="cs"/>
                <w:bCs/>
                <w:spacing w:val="-8"/>
                <w:sz w:val="32"/>
                <w:szCs w:val="32"/>
              </w:rPr>
              <w:t xml:space="preserve">Different classes of COMPATIBLE Dangerous Goods which are packed into one outer packaging </w:t>
            </w:r>
          </w:p>
        </w:tc>
      </w:tr>
      <w:tr w:rsidR="00387AF6" w:rsidRPr="00D772AB" w14:paraId="0D332496" w14:textId="77777777" w:rsidTr="00E27936">
        <w:trPr>
          <w:jc w:val="center"/>
        </w:trPr>
        <w:tc>
          <w:tcPr>
            <w:tcW w:w="2830" w:type="dxa"/>
            <w:shd w:val="clear" w:color="auto" w:fill="auto"/>
          </w:tcPr>
          <w:p w14:paraId="078EDA08" w14:textId="00C0133B"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Overpack</w:t>
            </w:r>
          </w:p>
        </w:tc>
        <w:tc>
          <w:tcPr>
            <w:tcW w:w="6520" w:type="dxa"/>
            <w:shd w:val="clear" w:color="auto" w:fill="auto"/>
          </w:tcPr>
          <w:p w14:paraId="0E4F2460" w14:textId="77777777" w:rsidR="00387AF6" w:rsidRPr="00B073AD" w:rsidRDefault="00387AF6" w:rsidP="004B0A01">
            <w:pPr>
              <w:spacing w:after="0" w:line="192" w:lineRule="auto"/>
              <w:jc w:val="thaiDistribute"/>
              <w:rPr>
                <w:rFonts w:ascii="TH SarabunPSK" w:hAnsi="TH SarabunPSK" w:cs="TH SarabunPSK"/>
                <w:bCs/>
                <w:spacing w:val="-8"/>
                <w:sz w:val="32"/>
                <w:szCs w:val="32"/>
              </w:rPr>
            </w:pPr>
            <w:r w:rsidRPr="00B073AD">
              <w:rPr>
                <w:rFonts w:ascii="TH SarabunPSK" w:hAnsi="TH SarabunPSK" w:cs="TH SarabunPSK" w:hint="cs"/>
                <w:bCs/>
                <w:spacing w:val="-8"/>
                <w:sz w:val="32"/>
                <w:szCs w:val="32"/>
              </w:rPr>
              <w:t>An enclosure used by a single shipper to contain one or more packages of compatible Dangerous Goods and to form one handling unit for convenience of handling and storage</w:t>
            </w:r>
          </w:p>
        </w:tc>
      </w:tr>
    </w:tbl>
    <w:p w14:paraId="618AD530" w14:textId="77777777" w:rsidR="00D91D9C" w:rsidRPr="00D772AB" w:rsidRDefault="00D91D9C" w:rsidP="003E3026">
      <w:pPr>
        <w:jc w:val="thaiDistribute"/>
        <w:rPr>
          <w:rFonts w:ascii="TH SarabunPSK" w:hAnsi="TH SarabunPSK" w:cs="TH SarabunPSK"/>
          <w:b/>
          <w:bCs/>
          <w:sz w:val="32"/>
          <w:szCs w:val="32"/>
        </w:rPr>
      </w:pPr>
    </w:p>
    <w:p w14:paraId="293D65F5" w14:textId="4ECE0763" w:rsidR="00387AF6" w:rsidRPr="00D772AB" w:rsidRDefault="00D91D9C" w:rsidP="00320362">
      <w:pPr>
        <w:pStyle w:val="Heading2"/>
        <w:numPr>
          <w:ilvl w:val="1"/>
          <w:numId w:val="2"/>
        </w:numPr>
      </w:pPr>
      <w:bookmarkStart w:id="3570" w:name="_Toc198030754"/>
      <w:r w:rsidRPr="00D772AB">
        <w:rPr>
          <w:rFonts w:hint="cs"/>
        </w:rPr>
        <w:t xml:space="preserve">Dangerous Goods </w:t>
      </w:r>
      <w:r w:rsidR="00387AF6" w:rsidRPr="00D772AB">
        <w:rPr>
          <w:rFonts w:hint="cs"/>
        </w:rPr>
        <w:t>Marking</w:t>
      </w:r>
      <w:bookmarkEnd w:id="3570"/>
      <w:r w:rsidR="006112BD" w:rsidRPr="00D772AB">
        <w:rPr>
          <w:rFonts w:hint="cs"/>
        </w:rPr>
        <w:t xml:space="preserve"> </w:t>
      </w:r>
    </w:p>
    <w:p w14:paraId="337D3FBF" w14:textId="1A777B38" w:rsidR="00387AF6" w:rsidRPr="00A81E8F" w:rsidRDefault="00387AF6" w:rsidP="00E27936">
      <w:pPr>
        <w:tabs>
          <w:tab w:val="left" w:pos="567"/>
        </w:tabs>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3.</w:t>
      </w:r>
      <w:r w:rsidR="00E27936" w:rsidRPr="00A81E8F">
        <w:rPr>
          <w:rFonts w:ascii="TH SarabunPSK" w:hAnsi="TH SarabunPSK" w:cs="TH SarabunPSK" w:hint="cs"/>
          <w:spacing w:val="-8"/>
          <w:sz w:val="32"/>
          <w:szCs w:val="32"/>
        </w:rPr>
        <w:t>3</w:t>
      </w:r>
      <w:r w:rsidRPr="00A81E8F">
        <w:rPr>
          <w:rFonts w:ascii="TH SarabunPSK" w:hAnsi="TH SarabunPSK" w:cs="TH SarabunPSK" w:hint="cs"/>
          <w:spacing w:val="-8"/>
          <w:sz w:val="32"/>
          <w:szCs w:val="32"/>
        </w:rPr>
        <w:t>.1</w:t>
      </w:r>
      <w:r w:rsidRPr="00A81E8F">
        <w:rPr>
          <w:rFonts w:ascii="TH SarabunPSK" w:hAnsi="TH SarabunPSK" w:cs="TH SarabunPSK" w:hint="cs"/>
          <w:spacing w:val="-8"/>
          <w:sz w:val="32"/>
          <w:szCs w:val="32"/>
        </w:rPr>
        <w:tab/>
      </w:r>
      <w:r w:rsidR="00404282" w:rsidRPr="00A81E8F">
        <w:rPr>
          <w:rFonts w:ascii="TH SarabunPSK" w:hAnsi="TH SarabunPSK" w:cs="TH SarabunPSK" w:hint="cs"/>
          <w:spacing w:val="-8"/>
          <w:sz w:val="32"/>
          <w:szCs w:val="32"/>
        </w:rPr>
        <w:t>A</w:t>
      </w:r>
      <w:r w:rsidRPr="00A81E8F">
        <w:rPr>
          <w:rFonts w:ascii="TH SarabunPSK" w:hAnsi="TH SarabunPSK" w:cs="TH SarabunPSK" w:hint="cs"/>
          <w:spacing w:val="-8"/>
          <w:sz w:val="32"/>
          <w:szCs w:val="32"/>
        </w:rPr>
        <w:t>ll necessary markings of Dangerous Goods</w:t>
      </w:r>
      <w:r w:rsidR="00404282" w:rsidRPr="00A81E8F">
        <w:rPr>
          <w:rFonts w:ascii="TH SarabunPSK" w:hAnsi="TH SarabunPSK" w:cs="TH SarabunPSK" w:hint="cs"/>
          <w:spacing w:val="-8"/>
          <w:sz w:val="32"/>
          <w:szCs w:val="32"/>
        </w:rPr>
        <w:t xml:space="preserve"> must comply</w:t>
      </w:r>
      <w:r w:rsidRPr="00A81E8F">
        <w:rPr>
          <w:rFonts w:ascii="TH SarabunPSK" w:hAnsi="TH SarabunPSK" w:cs="TH SarabunPSK" w:hint="cs"/>
          <w:spacing w:val="-8"/>
          <w:sz w:val="32"/>
          <w:szCs w:val="32"/>
        </w:rPr>
        <w:t xml:space="preserve"> with the Regulations.</w:t>
      </w:r>
    </w:p>
    <w:p w14:paraId="670350C2" w14:textId="2B022AE7" w:rsidR="00387AF6" w:rsidRPr="00A81E8F" w:rsidRDefault="00387AF6" w:rsidP="00E27936">
      <w:pPr>
        <w:tabs>
          <w:tab w:val="left" w:pos="567"/>
        </w:tabs>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3.</w:t>
      </w:r>
      <w:r w:rsidR="00E27936" w:rsidRPr="00A81E8F">
        <w:rPr>
          <w:rFonts w:ascii="TH SarabunPSK" w:hAnsi="TH SarabunPSK" w:cs="TH SarabunPSK" w:hint="cs"/>
          <w:spacing w:val="-8"/>
          <w:sz w:val="32"/>
          <w:szCs w:val="32"/>
        </w:rPr>
        <w:t>3</w:t>
      </w:r>
      <w:r w:rsidRPr="00A81E8F">
        <w:rPr>
          <w:rFonts w:ascii="TH SarabunPSK" w:hAnsi="TH SarabunPSK" w:cs="TH SarabunPSK" w:hint="cs"/>
          <w:spacing w:val="-8"/>
          <w:sz w:val="32"/>
          <w:szCs w:val="32"/>
        </w:rPr>
        <w:t>.2</w:t>
      </w:r>
      <w:r w:rsidRPr="00A81E8F">
        <w:rPr>
          <w:rFonts w:ascii="TH SarabunPSK" w:hAnsi="TH SarabunPSK" w:cs="TH SarabunPSK" w:hint="cs"/>
          <w:spacing w:val="-8"/>
          <w:sz w:val="32"/>
          <w:szCs w:val="32"/>
        </w:rPr>
        <w:tab/>
        <w:t>Proper Shipping Name – Dangerous Goods are assigned to UN Numbers and proper shipping names according to their hazard classification and their composition.</w:t>
      </w:r>
    </w:p>
    <w:p w14:paraId="053E2288" w14:textId="3A290043" w:rsidR="00387AF6" w:rsidRPr="00A81E8F" w:rsidRDefault="00387AF6" w:rsidP="00E27936">
      <w:pPr>
        <w:tabs>
          <w:tab w:val="left" w:pos="567"/>
        </w:tabs>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3.</w:t>
      </w:r>
      <w:r w:rsidR="00E27936" w:rsidRPr="00A81E8F">
        <w:rPr>
          <w:rFonts w:ascii="TH SarabunPSK" w:hAnsi="TH SarabunPSK" w:cs="TH SarabunPSK" w:hint="cs"/>
          <w:spacing w:val="-8"/>
          <w:sz w:val="32"/>
          <w:szCs w:val="32"/>
        </w:rPr>
        <w:t>3</w:t>
      </w:r>
      <w:r w:rsidRPr="00A81E8F">
        <w:rPr>
          <w:rFonts w:ascii="TH SarabunPSK" w:hAnsi="TH SarabunPSK" w:cs="TH SarabunPSK" w:hint="cs"/>
          <w:spacing w:val="-8"/>
          <w:sz w:val="32"/>
          <w:szCs w:val="32"/>
        </w:rPr>
        <w:t>.3</w:t>
      </w:r>
      <w:r w:rsidRPr="00A81E8F">
        <w:rPr>
          <w:rFonts w:ascii="TH SarabunPSK" w:hAnsi="TH SarabunPSK" w:cs="TH SarabunPSK" w:hint="cs"/>
          <w:spacing w:val="-8"/>
          <w:sz w:val="32"/>
          <w:szCs w:val="32"/>
        </w:rPr>
        <w:tab/>
        <w:t>All labels must meet the quality and specification requirements of the Regulations and must be affixed in the correct location and in a secure manner. All markings must be visible, legible and so placed that they are not covered or obscured in any way.</w:t>
      </w:r>
    </w:p>
    <w:p w14:paraId="3BBF7F24" w14:textId="46D5313D" w:rsidR="00387AF6" w:rsidRPr="00A81E8F" w:rsidRDefault="00387AF6" w:rsidP="00E27936">
      <w:pPr>
        <w:tabs>
          <w:tab w:val="left" w:pos="567"/>
        </w:tabs>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3.</w:t>
      </w:r>
      <w:r w:rsidR="00E27936" w:rsidRPr="00A81E8F">
        <w:rPr>
          <w:rFonts w:ascii="TH SarabunPSK" w:hAnsi="TH SarabunPSK" w:cs="TH SarabunPSK" w:hint="cs"/>
          <w:spacing w:val="-8"/>
          <w:sz w:val="32"/>
          <w:szCs w:val="32"/>
        </w:rPr>
        <w:t>3</w:t>
      </w:r>
      <w:r w:rsidRPr="00A81E8F">
        <w:rPr>
          <w:rFonts w:ascii="TH SarabunPSK" w:hAnsi="TH SarabunPSK" w:cs="TH SarabunPSK" w:hint="cs"/>
          <w:spacing w:val="-8"/>
          <w:sz w:val="32"/>
          <w:szCs w:val="32"/>
        </w:rPr>
        <w:t>.4</w:t>
      </w:r>
      <w:r w:rsidRPr="00A81E8F">
        <w:rPr>
          <w:rFonts w:ascii="TH SarabunPSK" w:hAnsi="TH SarabunPSK" w:cs="TH SarabunPSK" w:hint="cs"/>
          <w:spacing w:val="-8"/>
          <w:sz w:val="32"/>
          <w:szCs w:val="32"/>
        </w:rPr>
        <w:tab/>
        <w:t>Required Markings are:</w:t>
      </w:r>
    </w:p>
    <w:p w14:paraId="3C7D69B6" w14:textId="764E6B63"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 xml:space="preserve">UN </w:t>
      </w:r>
      <w:r w:rsidR="009B70C9" w:rsidRPr="00A81E8F">
        <w:rPr>
          <w:rFonts w:ascii="TH SarabunPSK" w:hAnsi="TH SarabunPSK" w:cs="TH SarabunPSK" w:hint="cs"/>
          <w:spacing w:val="-8"/>
          <w:sz w:val="32"/>
          <w:szCs w:val="32"/>
        </w:rPr>
        <w:t xml:space="preserve">or ID </w:t>
      </w:r>
      <w:r w:rsidRPr="00A81E8F">
        <w:rPr>
          <w:rFonts w:ascii="TH SarabunPSK" w:hAnsi="TH SarabunPSK" w:cs="TH SarabunPSK" w:hint="cs"/>
          <w:spacing w:val="-8"/>
          <w:sz w:val="32"/>
          <w:szCs w:val="32"/>
        </w:rPr>
        <w:t>Number and Proper Shipping Name</w:t>
      </w:r>
    </w:p>
    <w:p w14:paraId="324D3898"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Full Name and Address of Shipper and Consignee</w:t>
      </w:r>
    </w:p>
    <w:p w14:paraId="5780F203" w14:textId="0496E456"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Hazard Label</w:t>
      </w:r>
      <w:r w:rsidR="00275141" w:rsidRPr="00A81E8F">
        <w:rPr>
          <w:rFonts w:ascii="TH SarabunPSK" w:hAnsi="TH SarabunPSK" w:cs="TH SarabunPSK" w:hint="cs"/>
          <w:spacing w:val="-8"/>
          <w:sz w:val="32"/>
          <w:szCs w:val="32"/>
        </w:rPr>
        <w:t xml:space="preserve"> - </w:t>
      </w:r>
      <w:r w:rsidRPr="00A81E8F">
        <w:rPr>
          <w:rFonts w:ascii="TH SarabunPSK" w:hAnsi="TH SarabunPSK" w:cs="TH SarabunPSK" w:hint="cs"/>
          <w:spacing w:val="-8"/>
          <w:sz w:val="32"/>
          <w:szCs w:val="32"/>
        </w:rPr>
        <w:t>must bear the Class and division number if applicable in the bottom corner label. Unless otherwise provided in the DGR, Hazard text indication the nature of the risk may be inserted in the lower half of the hazard label in addition to the hazard class, division or compatibility group</w:t>
      </w:r>
    </w:p>
    <w:p w14:paraId="08D15248" w14:textId="154D6BE8"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lastRenderedPageBreak/>
        <w:t>Handling Label</w:t>
      </w:r>
      <w:r w:rsidR="00275141" w:rsidRPr="00A81E8F">
        <w:rPr>
          <w:rFonts w:ascii="TH SarabunPSK" w:hAnsi="TH SarabunPSK" w:cs="TH SarabunPSK" w:hint="cs"/>
          <w:spacing w:val="-8"/>
          <w:sz w:val="32"/>
          <w:szCs w:val="32"/>
        </w:rPr>
        <w:t xml:space="preserve"> -</w:t>
      </w:r>
      <w:r w:rsidRPr="00A81E8F">
        <w:rPr>
          <w:rFonts w:ascii="TH SarabunPSK" w:hAnsi="TH SarabunPSK" w:cs="TH SarabunPSK" w:hint="cs"/>
          <w:spacing w:val="-8"/>
          <w:sz w:val="32"/>
          <w:szCs w:val="32"/>
        </w:rPr>
        <w:t xml:space="preserve"> give an additional information on how to handle, store or load Dangerous Goods</w:t>
      </w:r>
    </w:p>
    <w:p w14:paraId="614E4AED"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The net quantity or gross weight as applicable for all classes (except ID8000, Class 7) (for non-identical consignments of more than one package)</w:t>
      </w:r>
    </w:p>
    <w:p w14:paraId="139D5DD6"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 xml:space="preserve">The net quantity for UN 1845 Carbon dioxide, solid (Dry Ice) </w:t>
      </w:r>
    </w:p>
    <w:p w14:paraId="17259843"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For Infectious Substance (Division 6.2) the Name and Telephone Number of Responsible Person</w:t>
      </w:r>
    </w:p>
    <w:p w14:paraId="184EFAB0"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Package orientation labels (or pre-printed), “KEEP UPRIGHT”, “DO NOT DROP–HANDLE WITH CARE” for refrigerated liquefied gases</w:t>
      </w:r>
    </w:p>
    <w:p w14:paraId="28F3FC31" w14:textId="71D7CE98"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UN3373: BIOLOGICAL SUBSTANCE CATEGORY B” and the diamond shaped mark from PI 650</w:t>
      </w:r>
    </w:p>
    <w:p w14:paraId="331EBDDE"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Chemical oxygen generators (when S.P. A144 applies) “Air Crew Protective Breathing Equipment (smoke hood) in accordance with Special Provision A144”</w:t>
      </w:r>
    </w:p>
    <w:p w14:paraId="3D66ADDD" w14:textId="074C2E10"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 xml:space="preserve">Limited quantity mark for limited quantity </w:t>
      </w:r>
      <w:r w:rsidR="00173AE4" w:rsidRPr="00A81E8F">
        <w:rPr>
          <w:rFonts w:ascii="TH SarabunPSK" w:hAnsi="TH SarabunPSK" w:cs="TH SarabunPSK" w:hint="cs"/>
          <w:spacing w:val="-8"/>
          <w:sz w:val="32"/>
          <w:szCs w:val="32"/>
        </w:rPr>
        <w:t>packaging</w:t>
      </w:r>
    </w:p>
    <w:p w14:paraId="2728C450"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The word “SALVAGE” for salvage packaging to be used when transporting packages into which damaged, defective, leaking or non-conforming Dangerous Goods packages, or Dangerous Goods that have spilled or leaked and are placed for the purpose of transport for recovery or disposal</w:t>
      </w:r>
    </w:p>
    <w:p w14:paraId="62000069"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Environmentally hazardous substance mark for environmentally hazardous substances</w:t>
      </w:r>
    </w:p>
    <w:p w14:paraId="351CA3B2"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Consolidated packages – multi packages from more than one person</w:t>
      </w:r>
    </w:p>
    <w:p w14:paraId="26C0BE8E"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“Not Restricted</w:t>
      </w:r>
      <w:r w:rsidRPr="00A81E8F">
        <w:rPr>
          <w:rFonts w:ascii="TH SarabunPSK" w:hAnsi="TH SarabunPSK" w:cs="TH SarabunPSK" w:hint="cs"/>
          <w:b/>
          <w:bCs/>
          <w:spacing w:val="-8"/>
          <w:sz w:val="32"/>
          <w:szCs w:val="32"/>
        </w:rPr>
        <w:t>”</w:t>
      </w:r>
      <w:r w:rsidRPr="00A81E8F">
        <w:rPr>
          <w:rFonts w:ascii="TH SarabunPSK" w:hAnsi="TH SarabunPSK" w:cs="TH SarabunPSK" w:hint="cs"/>
          <w:spacing w:val="-8"/>
          <w:sz w:val="32"/>
          <w:szCs w:val="32"/>
        </w:rPr>
        <w:t xml:space="preserve"> – if the package does not fall into the criteria of classification</w:t>
      </w:r>
    </w:p>
    <w:p w14:paraId="4B5B0DB9" w14:textId="77777777" w:rsidR="00387AF6" w:rsidRPr="00A81E8F" w:rsidRDefault="00387AF6">
      <w:pPr>
        <w:numPr>
          <w:ilvl w:val="0"/>
          <w:numId w:val="40"/>
        </w:numPr>
        <w:spacing w:after="0"/>
        <w:jc w:val="thaiDistribute"/>
        <w:rPr>
          <w:rFonts w:ascii="TH SarabunPSK" w:hAnsi="TH SarabunPSK" w:cs="TH SarabunPSK"/>
          <w:spacing w:val="-8"/>
          <w:sz w:val="32"/>
          <w:szCs w:val="32"/>
        </w:rPr>
      </w:pPr>
      <w:r w:rsidRPr="00A81E8F">
        <w:rPr>
          <w:rFonts w:ascii="TH SarabunPSK" w:hAnsi="TH SarabunPSK" w:cs="TH SarabunPSK" w:hint="cs"/>
          <w:spacing w:val="-8"/>
          <w:sz w:val="32"/>
          <w:szCs w:val="32"/>
        </w:rPr>
        <w:t>“Overpack” – if overpack used</w:t>
      </w:r>
    </w:p>
    <w:p w14:paraId="177D19F6" w14:textId="378F2AA4" w:rsidR="00387AF6" w:rsidRPr="00D772AB" w:rsidRDefault="00387AF6" w:rsidP="003E3026">
      <w:pPr>
        <w:spacing w:after="0"/>
        <w:jc w:val="thaiDistribute"/>
        <w:rPr>
          <w:rFonts w:ascii="TH SarabunPSK" w:hAnsi="TH SarabunPSK" w:cs="TH SarabunPSK"/>
          <w:sz w:val="32"/>
          <w:szCs w:val="32"/>
        </w:rPr>
      </w:pPr>
      <w:r w:rsidRPr="00D772AB">
        <w:rPr>
          <w:rFonts w:ascii="TH SarabunPSK" w:hAnsi="TH SarabunPSK" w:cs="TH SarabunPSK" w:hint="cs"/>
          <w:b/>
          <w:bCs/>
          <w:sz w:val="32"/>
          <w:szCs w:val="32"/>
        </w:rPr>
        <w:t>N</w:t>
      </w:r>
      <w:r w:rsidR="002C22A2" w:rsidRPr="00D772AB">
        <w:rPr>
          <w:rFonts w:ascii="TH SarabunPSK" w:hAnsi="TH SarabunPSK" w:cs="TH SarabunPSK" w:hint="cs"/>
          <w:b/>
          <w:bCs/>
          <w:sz w:val="32"/>
          <w:szCs w:val="32"/>
        </w:rPr>
        <w:t>ote 1</w:t>
      </w:r>
      <w:r w:rsidRPr="00D772AB">
        <w:rPr>
          <w:rFonts w:ascii="TH SarabunPSK" w:hAnsi="TH SarabunPSK" w:cs="TH SarabunPSK" w:hint="cs"/>
          <w:b/>
          <w:bCs/>
          <w:sz w:val="32"/>
          <w:szCs w:val="32"/>
        </w:rPr>
        <w:t>:</w:t>
      </w:r>
      <w:r w:rsidRPr="00D772AB">
        <w:rPr>
          <w:rFonts w:ascii="TH SarabunPSK" w:hAnsi="TH SarabunPSK" w:cs="TH SarabunPSK" w:hint="cs"/>
          <w:sz w:val="32"/>
          <w:szCs w:val="32"/>
        </w:rPr>
        <w:t xml:space="preserve"> </w:t>
      </w:r>
      <w:r w:rsidRPr="00D772AB">
        <w:rPr>
          <w:rFonts w:ascii="TH SarabunPSK" w:hAnsi="TH SarabunPSK" w:cs="TH SarabunPSK" w:hint="cs"/>
          <w:spacing w:val="-6"/>
          <w:sz w:val="32"/>
          <w:szCs w:val="32"/>
        </w:rPr>
        <w:t>Should any of the above points be overlooked, the consignment will be rejected and returned to the Shipper immediately</w:t>
      </w:r>
    </w:p>
    <w:p w14:paraId="4D4189DD" w14:textId="2B481BD3" w:rsidR="00387AF6" w:rsidRPr="00D772AB" w:rsidRDefault="002C22A2" w:rsidP="003E3026">
      <w:pPr>
        <w:jc w:val="thaiDistribute"/>
        <w:rPr>
          <w:rFonts w:ascii="TH SarabunPSK" w:hAnsi="TH SarabunPSK" w:cs="TH SarabunPSK"/>
          <w:sz w:val="32"/>
          <w:szCs w:val="32"/>
        </w:rPr>
      </w:pPr>
      <w:bookmarkStart w:id="3571" w:name="_Toc139548069"/>
      <w:bookmarkStart w:id="3572" w:name="_Toc139548308"/>
      <w:bookmarkStart w:id="3573" w:name="_Toc139562195"/>
      <w:bookmarkStart w:id="3574" w:name="_Hlk192496981"/>
      <w:r w:rsidRPr="00D772AB">
        <w:rPr>
          <w:rFonts w:ascii="TH SarabunPSK" w:hAnsi="TH SarabunPSK" w:cs="TH SarabunPSK" w:hint="cs"/>
          <w:b/>
          <w:bCs/>
          <w:sz w:val="32"/>
          <w:szCs w:val="32"/>
        </w:rPr>
        <w:t xml:space="preserve">Note 2: </w:t>
      </w:r>
      <w:r w:rsidR="00387AF6" w:rsidRPr="00D772AB">
        <w:rPr>
          <w:rFonts w:ascii="TH SarabunPSK" w:hAnsi="TH SarabunPSK" w:cs="TH SarabunPSK" w:hint="cs"/>
          <w:sz w:val="32"/>
          <w:szCs w:val="32"/>
        </w:rPr>
        <w:t>Example of the Hazard and Handling Labels and Marks</w:t>
      </w:r>
      <w:bookmarkEnd w:id="3571"/>
      <w:bookmarkEnd w:id="3572"/>
      <w:bookmarkEnd w:id="3573"/>
      <w:bookmarkEnd w:id="3574"/>
      <w:r w:rsidR="00387AF6" w:rsidRPr="00D772AB">
        <w:rPr>
          <w:rFonts w:ascii="TH SarabunPSK" w:hAnsi="TH SarabunPSK" w:cs="TH SarabunPSK" w:hint="cs"/>
          <w:sz w:val="32"/>
          <w:szCs w:val="32"/>
        </w:rPr>
        <w:t xml:space="preserve"> as attached in appendix </w:t>
      </w:r>
      <w:r w:rsidR="003805FF" w:rsidRPr="00D772AB">
        <w:rPr>
          <w:rFonts w:ascii="TH SarabunPSK" w:hAnsi="TH SarabunPSK" w:cs="TH SarabunPSK" w:hint="cs"/>
          <w:sz w:val="32"/>
          <w:szCs w:val="32"/>
        </w:rPr>
        <w:t>E</w:t>
      </w:r>
    </w:p>
    <w:p w14:paraId="5F8B4AFC" w14:textId="2471B82B" w:rsidR="00404282" w:rsidRPr="00A81E8F" w:rsidRDefault="00404282" w:rsidP="00A266F1">
      <w:pPr>
        <w:pStyle w:val="NoSpacing"/>
        <w:tabs>
          <w:tab w:val="left" w:pos="709"/>
        </w:tabs>
        <w:rPr>
          <w:rFonts w:cs="TH SarabunPSK"/>
          <w:spacing w:val="-8"/>
        </w:rPr>
      </w:pPr>
      <w:r w:rsidRPr="00A81E8F">
        <w:rPr>
          <w:rFonts w:cs="TH SarabunPSK" w:hint="cs"/>
          <w:spacing w:val="-8"/>
        </w:rPr>
        <w:t xml:space="preserve">3.3.5 </w:t>
      </w:r>
      <w:r w:rsidR="00A266F1">
        <w:rPr>
          <w:rFonts w:cs="TH SarabunPSK"/>
          <w:spacing w:val="-8"/>
        </w:rPr>
        <w:tab/>
      </w:r>
      <w:r w:rsidRPr="00A81E8F">
        <w:rPr>
          <w:rFonts w:cs="TH SarabunPSK" w:hint="cs"/>
          <w:spacing w:val="-8"/>
        </w:rPr>
        <w:t>Marks on dangerous goods packages prepared for transport by air aid in identifying the shipper, consignee and the description of the dangerous goods articles or substances within the package. The various marks applicable to the transport of dangerous goods by air and their descriptions are illustrated as follows:</w:t>
      </w:r>
    </w:p>
    <w:tbl>
      <w:tblPr>
        <w:tblW w:w="0" w:type="auto"/>
        <w:jc w:val="center"/>
        <w:tblLook w:val="04A0" w:firstRow="1" w:lastRow="0" w:firstColumn="1" w:lastColumn="0" w:noHBand="0" w:noVBand="1"/>
      </w:tblPr>
      <w:tblGrid>
        <w:gridCol w:w="2148"/>
        <w:gridCol w:w="2241"/>
        <w:gridCol w:w="2136"/>
        <w:gridCol w:w="2105"/>
      </w:tblGrid>
      <w:tr w:rsidR="00404282" w:rsidRPr="00D772AB" w14:paraId="50073DD0" w14:textId="77777777" w:rsidTr="008755CB">
        <w:trPr>
          <w:jc w:val="center"/>
        </w:trPr>
        <w:tc>
          <w:tcPr>
            <w:tcW w:w="8630" w:type="dxa"/>
            <w:gridSpan w:val="4"/>
            <w:shd w:val="clear" w:color="auto" w:fill="auto"/>
          </w:tcPr>
          <w:p w14:paraId="380918C0" w14:textId="77777777" w:rsidR="00404282" w:rsidRPr="00D772AB" w:rsidRDefault="00404282" w:rsidP="008755CB">
            <w:pPr>
              <w:jc w:val="thaiDistribute"/>
              <w:rPr>
                <w:rFonts w:ascii="TH SarabunPSK" w:hAnsi="TH SarabunPSK" w:cs="TH SarabunPSK"/>
                <w:b/>
                <w:bCs/>
                <w:sz w:val="32"/>
                <w:szCs w:val="32"/>
              </w:rPr>
            </w:pPr>
            <w:r w:rsidRPr="00D772AB">
              <w:rPr>
                <w:rFonts w:ascii="TH SarabunPSK" w:hAnsi="TH SarabunPSK" w:cs="TH SarabunPSK" w:hint="cs"/>
                <w:b/>
                <w:bCs/>
                <w:sz w:val="32"/>
                <w:szCs w:val="32"/>
              </w:rPr>
              <w:t>Marking</w:t>
            </w:r>
          </w:p>
        </w:tc>
      </w:tr>
      <w:tr w:rsidR="00404282" w:rsidRPr="00D772AB" w14:paraId="6EB3080E" w14:textId="77777777" w:rsidTr="008755CB">
        <w:trPr>
          <w:trHeight w:val="1964"/>
          <w:jc w:val="center"/>
        </w:trPr>
        <w:tc>
          <w:tcPr>
            <w:tcW w:w="2148" w:type="dxa"/>
            <w:shd w:val="clear" w:color="auto" w:fill="auto"/>
          </w:tcPr>
          <w:p w14:paraId="40DB3A04"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7152" behindDoc="1" locked="0" layoutInCell="1" allowOverlap="1" wp14:anchorId="442145B8" wp14:editId="3E7334C9">
                  <wp:simplePos x="0" y="0"/>
                  <wp:positionH relativeFrom="column">
                    <wp:posOffset>1905</wp:posOffset>
                  </wp:positionH>
                  <wp:positionV relativeFrom="paragraph">
                    <wp:posOffset>48260</wp:posOffset>
                  </wp:positionV>
                  <wp:extent cx="1216660" cy="1144905"/>
                  <wp:effectExtent l="0" t="0" r="2540" b="0"/>
                  <wp:wrapNone/>
                  <wp:docPr id="29" name="Picture 23" descr="A black and white diamond with a letter 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black and white diamond with a letter y&#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16660" cy="1144905"/>
                          </a:xfrm>
                          <a:prstGeom prst="rect">
                            <a:avLst/>
                          </a:prstGeom>
                          <a:noFill/>
                          <a:ln>
                            <a:noFill/>
                          </a:ln>
                        </pic:spPr>
                      </pic:pic>
                    </a:graphicData>
                  </a:graphic>
                </wp:anchor>
              </w:drawing>
            </w:r>
          </w:p>
        </w:tc>
        <w:tc>
          <w:tcPr>
            <w:tcW w:w="2241" w:type="dxa"/>
            <w:shd w:val="clear" w:color="auto" w:fill="auto"/>
          </w:tcPr>
          <w:p w14:paraId="354D830C"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8176" behindDoc="1" locked="0" layoutInCell="1" allowOverlap="1" wp14:anchorId="01059EBA" wp14:editId="0BECB4E6">
                  <wp:simplePos x="0" y="0"/>
                  <wp:positionH relativeFrom="column">
                    <wp:posOffset>28575</wp:posOffset>
                  </wp:positionH>
                  <wp:positionV relativeFrom="paragraph">
                    <wp:posOffset>57785</wp:posOffset>
                  </wp:positionV>
                  <wp:extent cx="1216660" cy="1144905"/>
                  <wp:effectExtent l="0" t="0" r="2540" b="0"/>
                  <wp:wrapNone/>
                  <wp:docPr id="30" name="Picture 22" descr="A warning sign with measure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warning sign with measurement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660" cy="1144905"/>
                          </a:xfrm>
                          <a:prstGeom prst="rect">
                            <a:avLst/>
                          </a:prstGeom>
                          <a:noFill/>
                          <a:ln>
                            <a:noFill/>
                          </a:ln>
                        </pic:spPr>
                      </pic:pic>
                    </a:graphicData>
                  </a:graphic>
                </wp:anchor>
              </w:drawing>
            </w:r>
          </w:p>
        </w:tc>
        <w:tc>
          <w:tcPr>
            <w:tcW w:w="2136" w:type="dxa"/>
            <w:shd w:val="clear" w:color="auto" w:fill="auto"/>
          </w:tcPr>
          <w:p w14:paraId="79A923CB"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9200" behindDoc="1" locked="0" layoutInCell="1" allowOverlap="1" wp14:anchorId="51E40798" wp14:editId="303CE0E5">
                  <wp:simplePos x="0" y="0"/>
                  <wp:positionH relativeFrom="column">
                    <wp:posOffset>62865</wp:posOffset>
                  </wp:positionH>
                  <wp:positionV relativeFrom="paragraph">
                    <wp:posOffset>95885</wp:posOffset>
                  </wp:positionV>
                  <wp:extent cx="1137285" cy="1065530"/>
                  <wp:effectExtent l="0" t="0" r="5715" b="1270"/>
                  <wp:wrapNone/>
                  <wp:docPr id="31" name="Picture 21" descr="A warning sign with a red and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warning sign with a red and white bord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7285" cy="1065530"/>
                          </a:xfrm>
                          <a:prstGeom prst="rect">
                            <a:avLst/>
                          </a:prstGeom>
                          <a:noFill/>
                          <a:ln>
                            <a:noFill/>
                          </a:ln>
                        </pic:spPr>
                      </pic:pic>
                    </a:graphicData>
                  </a:graphic>
                </wp:anchor>
              </w:drawing>
            </w:r>
          </w:p>
        </w:tc>
        <w:tc>
          <w:tcPr>
            <w:tcW w:w="2105" w:type="dxa"/>
            <w:shd w:val="clear" w:color="auto" w:fill="auto"/>
          </w:tcPr>
          <w:p w14:paraId="68CF2B0A"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noProof/>
              </w:rPr>
              <w:drawing>
                <wp:anchor distT="0" distB="0" distL="114300" distR="114300" simplePos="0" relativeHeight="251668480" behindDoc="1" locked="0" layoutInCell="1" allowOverlap="1" wp14:anchorId="213774CF" wp14:editId="3CA8A42B">
                  <wp:simplePos x="0" y="0"/>
                  <wp:positionH relativeFrom="column">
                    <wp:posOffset>220980</wp:posOffset>
                  </wp:positionH>
                  <wp:positionV relativeFrom="paragraph">
                    <wp:posOffset>105410</wp:posOffset>
                  </wp:positionV>
                  <wp:extent cx="755015" cy="1059815"/>
                  <wp:effectExtent l="0" t="0" r="6985" b="6985"/>
                  <wp:wrapNone/>
                  <wp:docPr id="76" name="Picture 68" descr="A red arrow sign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red arrow sign with black line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15" cy="1059815"/>
                          </a:xfrm>
                          <a:prstGeom prst="rect">
                            <a:avLst/>
                          </a:prstGeom>
                          <a:noFill/>
                        </pic:spPr>
                      </pic:pic>
                    </a:graphicData>
                  </a:graphic>
                  <wp14:sizeRelH relativeFrom="margin">
                    <wp14:pctWidth>0</wp14:pctWidth>
                  </wp14:sizeRelH>
                  <wp14:sizeRelV relativeFrom="margin">
                    <wp14:pctHeight>0</wp14:pctHeight>
                  </wp14:sizeRelV>
                </wp:anchor>
              </w:drawing>
            </w:r>
          </w:p>
        </w:tc>
      </w:tr>
      <w:tr w:rsidR="00404282" w:rsidRPr="00D772AB" w14:paraId="762D4ACB" w14:textId="77777777" w:rsidTr="008755CB">
        <w:trPr>
          <w:jc w:val="center"/>
        </w:trPr>
        <w:tc>
          <w:tcPr>
            <w:tcW w:w="2148" w:type="dxa"/>
            <w:shd w:val="clear" w:color="auto" w:fill="auto"/>
          </w:tcPr>
          <w:p w14:paraId="6548F0BA" w14:textId="77777777" w:rsidR="00404282" w:rsidRPr="00A81E8F" w:rsidRDefault="00404282" w:rsidP="00A81E8F">
            <w:pPr>
              <w:spacing w:after="0" w:line="168" w:lineRule="auto"/>
              <w:jc w:val="center"/>
              <w:rPr>
                <w:rFonts w:ascii="TH SarabunPSK" w:hAnsi="TH SarabunPSK" w:cs="TH SarabunPSK"/>
                <w:b/>
                <w:spacing w:val="-8"/>
                <w:sz w:val="32"/>
                <w:szCs w:val="32"/>
              </w:rPr>
            </w:pPr>
            <w:r w:rsidRPr="00A81E8F">
              <w:rPr>
                <w:rFonts w:ascii="TH SarabunPSK" w:hAnsi="TH SarabunPSK" w:cs="TH SarabunPSK" w:hint="cs"/>
                <w:b/>
                <w:spacing w:val="-8"/>
                <w:sz w:val="32"/>
                <w:szCs w:val="32"/>
              </w:rPr>
              <w:t>Limited Quantities Mark</w:t>
            </w:r>
          </w:p>
        </w:tc>
        <w:tc>
          <w:tcPr>
            <w:tcW w:w="2241" w:type="dxa"/>
            <w:shd w:val="clear" w:color="auto" w:fill="auto"/>
          </w:tcPr>
          <w:p w14:paraId="3A480249" w14:textId="77777777" w:rsidR="00404282" w:rsidRPr="00A81E8F" w:rsidRDefault="00404282" w:rsidP="00A81E8F">
            <w:pPr>
              <w:spacing w:after="0" w:line="168" w:lineRule="auto"/>
              <w:jc w:val="center"/>
              <w:rPr>
                <w:rFonts w:ascii="TH SarabunPSK" w:hAnsi="TH SarabunPSK" w:cs="TH SarabunPSK"/>
                <w:b/>
                <w:spacing w:val="-8"/>
                <w:sz w:val="32"/>
                <w:szCs w:val="32"/>
              </w:rPr>
            </w:pPr>
            <w:r w:rsidRPr="00A81E8F">
              <w:rPr>
                <w:rFonts w:ascii="TH SarabunPSK" w:hAnsi="TH SarabunPSK" w:cs="TH SarabunPSK" w:hint="cs"/>
                <w:b/>
                <w:spacing w:val="-8"/>
                <w:sz w:val="32"/>
                <w:szCs w:val="32"/>
              </w:rPr>
              <w:t>Environmentally Hazardous Substance Mark</w:t>
            </w:r>
          </w:p>
        </w:tc>
        <w:tc>
          <w:tcPr>
            <w:tcW w:w="2136" w:type="dxa"/>
            <w:shd w:val="clear" w:color="auto" w:fill="auto"/>
          </w:tcPr>
          <w:p w14:paraId="778C87E1" w14:textId="77777777" w:rsidR="00404282" w:rsidRPr="00A81E8F" w:rsidRDefault="00404282" w:rsidP="00A81E8F">
            <w:pPr>
              <w:spacing w:after="0" w:line="168" w:lineRule="auto"/>
              <w:jc w:val="center"/>
              <w:rPr>
                <w:rFonts w:ascii="TH SarabunPSK" w:hAnsi="TH SarabunPSK" w:cs="TH SarabunPSK"/>
                <w:b/>
                <w:spacing w:val="-8"/>
                <w:sz w:val="32"/>
                <w:szCs w:val="32"/>
              </w:rPr>
            </w:pPr>
            <w:r w:rsidRPr="00A81E8F">
              <w:rPr>
                <w:rFonts w:ascii="TH SarabunPSK" w:hAnsi="TH SarabunPSK" w:cs="TH SarabunPSK" w:hint="cs"/>
                <w:b/>
                <w:spacing w:val="-8"/>
                <w:sz w:val="32"/>
                <w:szCs w:val="32"/>
              </w:rPr>
              <w:t>Battery Mark</w:t>
            </w:r>
          </w:p>
          <w:p w14:paraId="6545A903" w14:textId="77777777" w:rsidR="00404282" w:rsidRPr="00A81E8F" w:rsidRDefault="00404282" w:rsidP="00A81E8F">
            <w:pPr>
              <w:spacing w:after="0" w:line="168" w:lineRule="auto"/>
              <w:jc w:val="center"/>
              <w:rPr>
                <w:rFonts w:ascii="TH SarabunPSK" w:hAnsi="TH SarabunPSK" w:cs="TH SarabunPSK"/>
                <w:b/>
                <w:spacing w:val="-8"/>
                <w:sz w:val="32"/>
                <w:szCs w:val="32"/>
              </w:rPr>
            </w:pPr>
            <w:r w:rsidRPr="00A81E8F">
              <w:rPr>
                <w:rFonts w:ascii="TH SarabunPSK" w:hAnsi="TH SarabunPSK" w:cs="TH SarabunPSK" w:hint="cs"/>
                <w:b/>
                <w:spacing w:val="-8"/>
                <w:sz w:val="32"/>
                <w:szCs w:val="32"/>
              </w:rPr>
              <w:t>* Place for UN number(s)</w:t>
            </w:r>
          </w:p>
        </w:tc>
        <w:tc>
          <w:tcPr>
            <w:tcW w:w="2105" w:type="dxa"/>
            <w:shd w:val="clear" w:color="auto" w:fill="auto"/>
          </w:tcPr>
          <w:p w14:paraId="3C71D60B" w14:textId="77777777" w:rsidR="00404282" w:rsidRPr="00A81E8F" w:rsidRDefault="00404282" w:rsidP="00A81E8F">
            <w:pPr>
              <w:spacing w:after="0" w:line="168" w:lineRule="auto"/>
              <w:jc w:val="center"/>
              <w:rPr>
                <w:rFonts w:ascii="TH SarabunPSK" w:hAnsi="TH SarabunPSK" w:cs="TH SarabunPSK"/>
                <w:b/>
                <w:spacing w:val="-8"/>
                <w:sz w:val="32"/>
                <w:szCs w:val="32"/>
              </w:rPr>
            </w:pPr>
            <w:r w:rsidRPr="00A81E8F">
              <w:rPr>
                <w:rFonts w:ascii="TH SarabunPSK" w:hAnsi="TH SarabunPSK" w:cs="TH SarabunPSK" w:hint="cs"/>
                <w:b/>
                <w:spacing w:val="-8"/>
                <w:sz w:val="32"/>
                <w:szCs w:val="32"/>
              </w:rPr>
              <w:t>Package Orientation</w:t>
            </w:r>
          </w:p>
        </w:tc>
      </w:tr>
      <w:tr w:rsidR="00404282" w:rsidRPr="00D772AB" w14:paraId="4C82E323" w14:textId="77777777" w:rsidTr="00262053">
        <w:trPr>
          <w:trHeight w:val="1877"/>
          <w:jc w:val="center"/>
        </w:trPr>
        <w:tc>
          <w:tcPr>
            <w:tcW w:w="2148" w:type="dxa"/>
            <w:shd w:val="clear" w:color="auto" w:fill="auto"/>
          </w:tcPr>
          <w:p w14:paraId="429B560A"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lastRenderedPageBreak/>
              <w:drawing>
                <wp:anchor distT="0" distB="0" distL="114300" distR="114300" simplePos="0" relativeHeight="251700224" behindDoc="1" locked="0" layoutInCell="1" allowOverlap="1" wp14:anchorId="0D15B604" wp14:editId="5C82E60B">
                  <wp:simplePos x="0" y="0"/>
                  <wp:positionH relativeFrom="column">
                    <wp:posOffset>154305</wp:posOffset>
                  </wp:positionH>
                  <wp:positionV relativeFrom="paragraph">
                    <wp:posOffset>137795</wp:posOffset>
                  </wp:positionV>
                  <wp:extent cx="914400" cy="914400"/>
                  <wp:effectExtent l="0" t="0" r="0" b="0"/>
                  <wp:wrapNone/>
                  <wp:docPr id="32" name="Picture 20" descr="A red and white striped sign with a circle and a circle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red and white striped sign with a circle and a circle with a red lin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p>
        </w:tc>
        <w:tc>
          <w:tcPr>
            <w:tcW w:w="2241" w:type="dxa"/>
            <w:shd w:val="clear" w:color="auto" w:fill="auto"/>
          </w:tcPr>
          <w:p w14:paraId="5C40A70E"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701248" behindDoc="1" locked="0" layoutInCell="1" allowOverlap="1" wp14:anchorId="01DEE54E" wp14:editId="683DD89E">
                  <wp:simplePos x="0" y="0"/>
                  <wp:positionH relativeFrom="column">
                    <wp:posOffset>114300</wp:posOffset>
                  </wp:positionH>
                  <wp:positionV relativeFrom="paragraph">
                    <wp:posOffset>13970</wp:posOffset>
                  </wp:positionV>
                  <wp:extent cx="1065530" cy="1144905"/>
                  <wp:effectExtent l="0" t="0" r="1270" b="0"/>
                  <wp:wrapNone/>
                  <wp:docPr id="33" name="Picture 19" descr="A black and white diamond shape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black and white diamond shaped sign&#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5530" cy="1144905"/>
                          </a:xfrm>
                          <a:prstGeom prst="rect">
                            <a:avLst/>
                          </a:prstGeom>
                          <a:noFill/>
                          <a:ln>
                            <a:noFill/>
                          </a:ln>
                        </pic:spPr>
                      </pic:pic>
                    </a:graphicData>
                  </a:graphic>
                </wp:anchor>
              </w:drawing>
            </w:r>
          </w:p>
        </w:tc>
        <w:tc>
          <w:tcPr>
            <w:tcW w:w="2136" w:type="dxa"/>
            <w:shd w:val="clear" w:color="auto" w:fill="auto"/>
          </w:tcPr>
          <w:p w14:paraId="3755B3BB"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702272" behindDoc="1" locked="0" layoutInCell="1" allowOverlap="1" wp14:anchorId="75E3692E" wp14:editId="4C31954A">
                  <wp:simplePos x="0" y="0"/>
                  <wp:positionH relativeFrom="column">
                    <wp:posOffset>72390</wp:posOffset>
                  </wp:positionH>
                  <wp:positionV relativeFrom="paragraph">
                    <wp:posOffset>61595</wp:posOffset>
                  </wp:positionV>
                  <wp:extent cx="1065530" cy="1065530"/>
                  <wp:effectExtent l="0" t="0" r="1270" b="1270"/>
                  <wp:wrapNone/>
                  <wp:docPr id="34" name="Picture 18" descr="A white diamo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white diamond with black tex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anchor>
              </w:drawing>
            </w:r>
          </w:p>
        </w:tc>
        <w:tc>
          <w:tcPr>
            <w:tcW w:w="2105" w:type="dxa"/>
            <w:shd w:val="clear" w:color="auto" w:fill="auto"/>
          </w:tcPr>
          <w:p w14:paraId="6DDCD922" w14:textId="77777777" w:rsidR="00404282" w:rsidRPr="00D772AB" w:rsidRDefault="00404282" w:rsidP="008755CB">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703296" behindDoc="1" locked="0" layoutInCell="1" allowOverlap="1" wp14:anchorId="2E1261D3" wp14:editId="4B62FA86">
                  <wp:simplePos x="0" y="0"/>
                  <wp:positionH relativeFrom="column">
                    <wp:posOffset>49530</wp:posOffset>
                  </wp:positionH>
                  <wp:positionV relativeFrom="paragraph">
                    <wp:posOffset>61595</wp:posOffset>
                  </wp:positionV>
                  <wp:extent cx="1065530" cy="1065530"/>
                  <wp:effectExtent l="0" t="0" r="1270" b="1270"/>
                  <wp:wrapNone/>
                  <wp:docPr id="35" name="Picture 17" descr="A black and white diamond shaped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black and white diamond shaped sign&#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5530" cy="1065530"/>
                          </a:xfrm>
                          <a:prstGeom prst="rect">
                            <a:avLst/>
                          </a:prstGeom>
                          <a:noFill/>
                          <a:ln>
                            <a:noFill/>
                          </a:ln>
                        </pic:spPr>
                      </pic:pic>
                    </a:graphicData>
                  </a:graphic>
                </wp:anchor>
              </w:drawing>
            </w:r>
          </w:p>
        </w:tc>
      </w:tr>
      <w:tr w:rsidR="00404282" w:rsidRPr="00D772AB" w14:paraId="0E03D579" w14:textId="77777777" w:rsidTr="008755CB">
        <w:trPr>
          <w:jc w:val="center"/>
        </w:trPr>
        <w:tc>
          <w:tcPr>
            <w:tcW w:w="2148" w:type="dxa"/>
            <w:shd w:val="clear" w:color="auto" w:fill="auto"/>
          </w:tcPr>
          <w:p w14:paraId="5450A43C" w14:textId="77777777" w:rsidR="00404282" w:rsidRPr="00D772AB" w:rsidRDefault="00404282" w:rsidP="00A81E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Excepted Quantity Package Mark</w:t>
            </w:r>
          </w:p>
        </w:tc>
        <w:tc>
          <w:tcPr>
            <w:tcW w:w="2241" w:type="dxa"/>
            <w:shd w:val="clear" w:color="auto" w:fill="auto"/>
          </w:tcPr>
          <w:p w14:paraId="34B96891" w14:textId="77777777" w:rsidR="00404282" w:rsidRPr="00D772AB" w:rsidRDefault="00404282" w:rsidP="00A81E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Surface Limited Quantities Mark</w:t>
            </w:r>
          </w:p>
        </w:tc>
        <w:tc>
          <w:tcPr>
            <w:tcW w:w="2136" w:type="dxa"/>
            <w:shd w:val="clear" w:color="auto" w:fill="auto"/>
          </w:tcPr>
          <w:p w14:paraId="47ED4330" w14:textId="77777777" w:rsidR="00404282" w:rsidRPr="00D772AB" w:rsidRDefault="00404282" w:rsidP="00A81E8F">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Biological substances Category B Mark</w:t>
            </w:r>
          </w:p>
        </w:tc>
        <w:tc>
          <w:tcPr>
            <w:tcW w:w="2105" w:type="dxa"/>
            <w:shd w:val="clear" w:color="auto" w:fill="auto"/>
          </w:tcPr>
          <w:p w14:paraId="74377156" w14:textId="77777777" w:rsidR="00404282" w:rsidRPr="00D772AB" w:rsidRDefault="00404282" w:rsidP="00A81E8F">
            <w:pPr>
              <w:spacing w:after="0" w:line="168" w:lineRule="auto"/>
              <w:jc w:val="center"/>
              <w:rPr>
                <w:rFonts w:ascii="TH SarabunPSK" w:hAnsi="TH SarabunPSK" w:cs="TH SarabunPSK"/>
                <w:b/>
                <w:sz w:val="32"/>
                <w:szCs w:val="32"/>
              </w:rPr>
            </w:pPr>
            <w:r w:rsidRPr="00D772AB">
              <w:rPr>
                <w:rFonts w:ascii="TH SarabunPSK" w:hAnsi="TH SarabunPSK" w:cs="TH SarabunPSK" w:hint="cs"/>
                <w:b/>
                <w:sz w:val="28"/>
                <w:szCs w:val="28"/>
              </w:rPr>
              <w:t>Genetically modified microorganisms (GMMOs) and organisms (GMOs) Genetically modified microorganisms Mark</w:t>
            </w:r>
          </w:p>
        </w:tc>
      </w:tr>
    </w:tbl>
    <w:p w14:paraId="6AD63DAD" w14:textId="77777777" w:rsidR="00404282" w:rsidRPr="00D772AB" w:rsidRDefault="00404282" w:rsidP="00404282">
      <w:pPr>
        <w:pStyle w:val="NoSpacing"/>
        <w:rPr>
          <w:rFonts w:cs="TH SarabunPSK"/>
        </w:rPr>
      </w:pPr>
    </w:p>
    <w:p w14:paraId="3FF609C0" w14:textId="77777777" w:rsidR="00404282" w:rsidRDefault="00404282" w:rsidP="00404282">
      <w:pPr>
        <w:pStyle w:val="NoSpacing"/>
        <w:rPr>
          <w:rFonts w:cs="TH SarabunPSK"/>
        </w:rPr>
      </w:pPr>
    </w:p>
    <w:p w14:paraId="6652AFC9" w14:textId="2873DB7A" w:rsidR="00387AF6" w:rsidRPr="00D772AB" w:rsidRDefault="007A68D2" w:rsidP="00320362">
      <w:pPr>
        <w:pStyle w:val="Heading2"/>
        <w:numPr>
          <w:ilvl w:val="1"/>
          <w:numId w:val="2"/>
        </w:numPr>
      </w:pPr>
      <w:bookmarkStart w:id="3575" w:name="_Toc198030755"/>
      <w:r w:rsidRPr="00D772AB">
        <w:rPr>
          <w:rFonts w:hint="cs"/>
        </w:rPr>
        <w:t>Dangerous Goods Labels</w:t>
      </w:r>
      <w:bookmarkEnd w:id="3575"/>
      <w:r w:rsidR="006112BD" w:rsidRPr="00D772AB">
        <w:rPr>
          <w:rFonts w:hint="cs"/>
        </w:rPr>
        <w:t xml:space="preserve"> </w:t>
      </w:r>
    </w:p>
    <w:p w14:paraId="0D2E9D52" w14:textId="77777777" w:rsidR="00387AF6" w:rsidRPr="00E751D6" w:rsidRDefault="00387AF6" w:rsidP="005C6AD8">
      <w:pPr>
        <w:jc w:val="thaiDistribute"/>
        <w:rPr>
          <w:rFonts w:ascii="TH SarabunPSK" w:hAnsi="TH SarabunPSK" w:cs="TH SarabunPSK"/>
          <w:spacing w:val="-8"/>
          <w:sz w:val="32"/>
          <w:szCs w:val="32"/>
        </w:rPr>
      </w:pPr>
      <w:r w:rsidRPr="00E751D6">
        <w:rPr>
          <w:rFonts w:ascii="TH SarabunPSK" w:hAnsi="TH SarabunPSK" w:cs="TH SarabunPSK" w:hint="cs"/>
          <w:spacing w:val="-8"/>
          <w:sz w:val="32"/>
          <w:szCs w:val="32"/>
        </w:rPr>
        <w:t xml:space="preserve">Marks and labels are used to identify dangerous goods and communicate their hazards, handling and other information to operations personnel when such goods are transported by air as cargo consignments. Consequently, the presence of such marks and labels on the outer surface of packages intended for transport by air would suggest that its contents meet the criteria for classification as dangerous goods. </w:t>
      </w:r>
    </w:p>
    <w:p w14:paraId="39336604" w14:textId="77777777" w:rsidR="00560D1D" w:rsidRPr="00D772AB" w:rsidRDefault="00560D1D">
      <w:pPr>
        <w:pStyle w:val="ListParagraph"/>
        <w:keepNext/>
        <w:keepLines/>
        <w:numPr>
          <w:ilvl w:val="0"/>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3576" w:name="_Toc192446466"/>
      <w:bookmarkStart w:id="3577" w:name="_Toc192446729"/>
      <w:bookmarkStart w:id="3578" w:name="_Toc192446793"/>
      <w:bookmarkStart w:id="3579" w:name="_Toc192446855"/>
      <w:bookmarkStart w:id="3580" w:name="_Toc192446917"/>
      <w:bookmarkStart w:id="3581" w:name="_Toc192447013"/>
      <w:bookmarkStart w:id="3582" w:name="_Toc192447097"/>
      <w:bookmarkStart w:id="3583" w:name="_Toc192447285"/>
      <w:bookmarkStart w:id="3584" w:name="_Toc192448497"/>
      <w:bookmarkStart w:id="3585" w:name="_Toc192448765"/>
      <w:bookmarkStart w:id="3586" w:name="_Toc192449116"/>
      <w:bookmarkStart w:id="3587" w:name="_Toc192493597"/>
      <w:bookmarkStart w:id="3588" w:name="_Toc192494953"/>
      <w:bookmarkStart w:id="3589" w:name="_Toc192495061"/>
      <w:bookmarkStart w:id="3590" w:name="_Toc192495722"/>
      <w:bookmarkStart w:id="3591" w:name="_Toc192495835"/>
      <w:bookmarkStart w:id="3592" w:name="_Toc192496884"/>
      <w:bookmarkStart w:id="3593" w:name="_Toc192497132"/>
      <w:bookmarkStart w:id="3594" w:name="_Toc192510299"/>
      <w:bookmarkStart w:id="3595" w:name="_Toc192540648"/>
      <w:bookmarkStart w:id="3596" w:name="_Toc192540785"/>
      <w:bookmarkStart w:id="3597" w:name="_Toc192540896"/>
      <w:bookmarkStart w:id="3598" w:name="_Toc192541007"/>
      <w:bookmarkStart w:id="3599" w:name="_Toc192541118"/>
      <w:bookmarkStart w:id="3600" w:name="_Toc192541230"/>
      <w:bookmarkStart w:id="3601" w:name="_Toc192574190"/>
      <w:bookmarkStart w:id="3602" w:name="_Toc192574303"/>
      <w:bookmarkStart w:id="3603" w:name="_Toc192575441"/>
      <w:bookmarkStart w:id="3604" w:name="_Toc192762319"/>
      <w:bookmarkStart w:id="3605" w:name="_Toc192762888"/>
      <w:bookmarkStart w:id="3606" w:name="_Toc192763001"/>
      <w:bookmarkStart w:id="3607" w:name="_Toc192763114"/>
      <w:bookmarkStart w:id="3608" w:name="_Toc192763269"/>
      <w:bookmarkStart w:id="3609" w:name="_Toc192763382"/>
      <w:bookmarkStart w:id="3610" w:name="_Toc192766309"/>
      <w:bookmarkStart w:id="3611" w:name="_Toc192766574"/>
      <w:bookmarkStart w:id="3612" w:name="_Toc192769333"/>
      <w:bookmarkStart w:id="3613" w:name="_Toc192770064"/>
      <w:bookmarkStart w:id="3614" w:name="_Toc192770556"/>
      <w:bookmarkStart w:id="3615" w:name="_Toc192762323"/>
      <w:bookmarkStart w:id="3616" w:name="_Toc192762892"/>
      <w:bookmarkStart w:id="3617" w:name="_Toc192763005"/>
      <w:bookmarkStart w:id="3618" w:name="_Toc192763118"/>
      <w:bookmarkStart w:id="3619" w:name="_Toc192763273"/>
      <w:bookmarkStart w:id="3620" w:name="_Toc192763386"/>
      <w:bookmarkStart w:id="3621" w:name="_Toc192766313"/>
      <w:bookmarkStart w:id="3622" w:name="_Toc192766578"/>
      <w:bookmarkStart w:id="3623" w:name="_Toc192769337"/>
      <w:bookmarkStart w:id="3624" w:name="_Toc192770068"/>
      <w:bookmarkStart w:id="3625" w:name="_Toc192770560"/>
      <w:bookmarkStart w:id="3626" w:name="_Toc192776211"/>
      <w:bookmarkStart w:id="3627" w:name="_Toc192781827"/>
      <w:bookmarkStart w:id="3628" w:name="_Toc192791266"/>
      <w:bookmarkStart w:id="3629" w:name="_Toc192791430"/>
      <w:bookmarkStart w:id="3630" w:name="_Toc192792281"/>
      <w:bookmarkStart w:id="3631" w:name="_Toc192792680"/>
      <w:bookmarkStart w:id="3632" w:name="_Toc192792870"/>
      <w:bookmarkStart w:id="3633" w:name="_Toc192795565"/>
      <w:bookmarkStart w:id="3634" w:name="_Toc192795770"/>
      <w:bookmarkStart w:id="3635" w:name="_Toc192795975"/>
      <w:bookmarkStart w:id="3636" w:name="_Toc192796180"/>
      <w:bookmarkStart w:id="3637" w:name="_Toc192796386"/>
      <w:bookmarkStart w:id="3638" w:name="_Toc192796591"/>
      <w:bookmarkStart w:id="3639" w:name="_Toc192796796"/>
      <w:bookmarkStart w:id="3640" w:name="_Toc192797001"/>
      <w:bookmarkStart w:id="3641" w:name="_Toc192797207"/>
      <w:bookmarkStart w:id="3642" w:name="_Toc192797414"/>
      <w:bookmarkStart w:id="3643" w:name="_Toc192797621"/>
      <w:bookmarkStart w:id="3644" w:name="_Toc192799133"/>
      <w:bookmarkStart w:id="3645" w:name="_Toc192799404"/>
      <w:bookmarkStart w:id="3646" w:name="_Toc192800321"/>
      <w:bookmarkStart w:id="3647" w:name="_Toc192800591"/>
      <w:bookmarkStart w:id="3648" w:name="_Toc192800860"/>
      <w:bookmarkStart w:id="3649" w:name="_Toc192801128"/>
      <w:bookmarkStart w:id="3650" w:name="_Toc192801424"/>
      <w:bookmarkStart w:id="3651" w:name="_Toc192801719"/>
      <w:bookmarkStart w:id="3652" w:name="_Toc192802610"/>
      <w:bookmarkStart w:id="3653" w:name="_Toc192802913"/>
      <w:bookmarkStart w:id="3654" w:name="_Toc192803216"/>
      <w:bookmarkStart w:id="3655" w:name="_Toc192803518"/>
      <w:bookmarkStart w:id="3656" w:name="_Toc192803977"/>
      <w:bookmarkStart w:id="3657" w:name="_Toc192805068"/>
      <w:bookmarkStart w:id="3658" w:name="_Toc193098139"/>
      <w:bookmarkStart w:id="3659" w:name="_Toc193098748"/>
      <w:bookmarkStart w:id="3660" w:name="_Toc193099580"/>
      <w:bookmarkStart w:id="3661" w:name="_Toc193099881"/>
      <w:bookmarkStart w:id="3662" w:name="_Toc193117140"/>
      <w:bookmarkStart w:id="3663" w:name="_Toc193119705"/>
      <w:bookmarkStart w:id="3664" w:name="_Toc193120136"/>
      <w:bookmarkStart w:id="3665" w:name="_Toc193226065"/>
      <w:bookmarkStart w:id="3666" w:name="_Toc193226337"/>
      <w:bookmarkStart w:id="3667" w:name="_Toc193351450"/>
      <w:bookmarkStart w:id="3668" w:name="_Toc193719048"/>
      <w:bookmarkStart w:id="3669" w:name="_Toc193719325"/>
      <w:bookmarkStart w:id="3670" w:name="_Toc193719602"/>
      <w:bookmarkStart w:id="3671" w:name="_Toc193720470"/>
      <w:bookmarkStart w:id="3672" w:name="_Toc193720748"/>
      <w:bookmarkStart w:id="3673" w:name="_Toc193721026"/>
      <w:bookmarkStart w:id="3674" w:name="_Toc193721304"/>
      <w:bookmarkStart w:id="3675" w:name="_Toc193721582"/>
      <w:bookmarkStart w:id="3676" w:name="_Toc193721860"/>
      <w:bookmarkStart w:id="3677" w:name="_Toc193721040"/>
      <w:bookmarkStart w:id="3678" w:name="_Toc193748282"/>
      <w:bookmarkStart w:id="3679" w:name="_Toc193748558"/>
      <w:bookmarkStart w:id="3680" w:name="_Toc193748834"/>
      <w:bookmarkStart w:id="3681" w:name="_Toc193749112"/>
      <w:bookmarkStart w:id="3682" w:name="_Toc193749389"/>
      <w:bookmarkStart w:id="3683" w:name="_Toc193749666"/>
      <w:bookmarkStart w:id="3684" w:name="_Toc193749943"/>
      <w:bookmarkStart w:id="3685" w:name="_Toc193750219"/>
      <w:bookmarkStart w:id="3686" w:name="_Toc193750495"/>
      <w:bookmarkStart w:id="3687" w:name="_Toc193750770"/>
      <w:bookmarkStart w:id="3688" w:name="_Toc193751047"/>
      <w:bookmarkStart w:id="3689" w:name="_Toc193751322"/>
      <w:bookmarkStart w:id="3690" w:name="_Toc193751596"/>
      <w:bookmarkStart w:id="3691" w:name="_Toc193751870"/>
      <w:bookmarkStart w:id="3692" w:name="_Toc193752144"/>
      <w:bookmarkStart w:id="3693" w:name="_Toc193752420"/>
      <w:bookmarkStart w:id="3694" w:name="_Toc193752696"/>
      <w:bookmarkStart w:id="3695" w:name="_Toc193752971"/>
      <w:bookmarkStart w:id="3696" w:name="_Toc193753246"/>
      <w:bookmarkStart w:id="3697" w:name="_Toc193753521"/>
      <w:bookmarkStart w:id="3698" w:name="_Toc193753795"/>
      <w:bookmarkStart w:id="3699" w:name="_Toc193754069"/>
      <w:bookmarkStart w:id="3700" w:name="_Toc193754342"/>
      <w:bookmarkStart w:id="3701" w:name="_Toc193754614"/>
      <w:bookmarkStart w:id="3702" w:name="_Toc193754884"/>
      <w:bookmarkStart w:id="3703" w:name="_Toc193755154"/>
      <w:bookmarkStart w:id="3704" w:name="_Toc193830189"/>
      <w:bookmarkStart w:id="3705" w:name="_Toc193831160"/>
      <w:bookmarkStart w:id="3706" w:name="_Toc193831731"/>
      <w:bookmarkStart w:id="3707" w:name="_Toc193832360"/>
      <w:bookmarkStart w:id="3708" w:name="_Toc193832638"/>
      <w:bookmarkStart w:id="3709" w:name="_Toc193869887"/>
      <w:bookmarkStart w:id="3710" w:name="_Toc193870569"/>
      <w:bookmarkStart w:id="3711" w:name="_Toc193871130"/>
      <w:bookmarkStart w:id="3712" w:name="_Toc193871406"/>
      <w:bookmarkStart w:id="3713" w:name="_Toc193896053"/>
      <w:bookmarkStart w:id="3714" w:name="_Toc193896520"/>
      <w:bookmarkStart w:id="3715" w:name="_Toc193896914"/>
      <w:bookmarkStart w:id="3716" w:name="_Toc193897429"/>
      <w:bookmarkStart w:id="3717" w:name="_Toc193916447"/>
      <w:bookmarkStart w:id="3718" w:name="_Toc193916716"/>
      <w:bookmarkStart w:id="3719" w:name="_Toc193917896"/>
      <w:bookmarkStart w:id="3720" w:name="_Toc193918165"/>
      <w:bookmarkStart w:id="3721" w:name="_Toc193918434"/>
      <w:bookmarkStart w:id="3722" w:name="_Toc193918703"/>
      <w:bookmarkStart w:id="3723" w:name="_Toc193918971"/>
      <w:bookmarkStart w:id="3724" w:name="_Toc193919239"/>
      <w:bookmarkStart w:id="3725" w:name="_Toc193919505"/>
      <w:bookmarkStart w:id="3726" w:name="_Toc193919769"/>
      <w:bookmarkStart w:id="3727" w:name="_Toc193920032"/>
      <w:bookmarkStart w:id="3728" w:name="_Toc193920292"/>
      <w:bookmarkStart w:id="3729" w:name="_Toc193920551"/>
      <w:bookmarkStart w:id="3730" w:name="_Toc193920810"/>
      <w:bookmarkStart w:id="3731" w:name="_Toc193921069"/>
      <w:bookmarkStart w:id="3732" w:name="_Toc193921328"/>
      <w:bookmarkStart w:id="3733" w:name="_Toc193921585"/>
      <w:bookmarkStart w:id="3734" w:name="_Toc193921842"/>
      <w:bookmarkStart w:id="3735" w:name="_Toc193922353"/>
      <w:bookmarkStart w:id="3736" w:name="_Toc193922609"/>
      <w:bookmarkStart w:id="3737" w:name="_Toc193922865"/>
      <w:bookmarkStart w:id="3738" w:name="_Toc193923633"/>
      <w:bookmarkStart w:id="3739" w:name="_Toc193923893"/>
      <w:bookmarkStart w:id="3740" w:name="_Toc193924156"/>
      <w:bookmarkStart w:id="3741" w:name="_Toc193924418"/>
      <w:bookmarkStart w:id="3742" w:name="_Toc193924667"/>
      <w:bookmarkStart w:id="3743" w:name="_Toc193924916"/>
      <w:bookmarkStart w:id="3744" w:name="_Toc193925187"/>
      <w:bookmarkStart w:id="3745" w:name="_Toc193925457"/>
      <w:bookmarkStart w:id="3746" w:name="_Toc193925727"/>
      <w:bookmarkStart w:id="3747" w:name="_Toc193925997"/>
      <w:bookmarkStart w:id="3748" w:name="_Toc194611522"/>
      <w:bookmarkStart w:id="3749" w:name="_Toc195734659"/>
      <w:bookmarkStart w:id="3750" w:name="_Toc198030152"/>
      <w:bookmarkStart w:id="3751" w:name="_Toc198030422"/>
      <w:bookmarkStart w:id="3752" w:name="_Toc198030756"/>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p>
    <w:p w14:paraId="620C7F0E" w14:textId="77777777" w:rsidR="00560D1D" w:rsidRPr="00D772AB" w:rsidRDefault="00560D1D">
      <w:pPr>
        <w:pStyle w:val="ListParagraph"/>
        <w:keepNext/>
        <w:keepLines/>
        <w:numPr>
          <w:ilvl w:val="1"/>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3753" w:name="_Toc192776212"/>
      <w:bookmarkStart w:id="3754" w:name="_Toc192781828"/>
      <w:bookmarkStart w:id="3755" w:name="_Toc192791267"/>
      <w:bookmarkStart w:id="3756" w:name="_Toc192791431"/>
      <w:bookmarkStart w:id="3757" w:name="_Toc192792282"/>
      <w:bookmarkStart w:id="3758" w:name="_Toc192792681"/>
      <w:bookmarkStart w:id="3759" w:name="_Toc192792871"/>
      <w:bookmarkStart w:id="3760" w:name="_Toc192795566"/>
      <w:bookmarkStart w:id="3761" w:name="_Toc192795771"/>
      <w:bookmarkStart w:id="3762" w:name="_Toc192795976"/>
      <w:bookmarkStart w:id="3763" w:name="_Toc192796181"/>
      <w:bookmarkStart w:id="3764" w:name="_Toc192796387"/>
      <w:bookmarkStart w:id="3765" w:name="_Toc192796592"/>
      <w:bookmarkStart w:id="3766" w:name="_Toc192796797"/>
      <w:bookmarkStart w:id="3767" w:name="_Toc192797002"/>
      <w:bookmarkStart w:id="3768" w:name="_Toc192797208"/>
      <w:bookmarkStart w:id="3769" w:name="_Toc192797415"/>
      <w:bookmarkStart w:id="3770" w:name="_Toc192797622"/>
      <w:bookmarkStart w:id="3771" w:name="_Toc192799134"/>
      <w:bookmarkStart w:id="3772" w:name="_Toc192799405"/>
      <w:bookmarkStart w:id="3773" w:name="_Toc192800322"/>
      <w:bookmarkStart w:id="3774" w:name="_Toc192800592"/>
      <w:bookmarkStart w:id="3775" w:name="_Toc192800861"/>
      <w:bookmarkStart w:id="3776" w:name="_Toc192801129"/>
      <w:bookmarkStart w:id="3777" w:name="_Toc192801425"/>
      <w:bookmarkStart w:id="3778" w:name="_Toc192801720"/>
      <w:bookmarkStart w:id="3779" w:name="_Toc192802611"/>
      <w:bookmarkStart w:id="3780" w:name="_Toc192802914"/>
      <w:bookmarkStart w:id="3781" w:name="_Toc192803217"/>
      <w:bookmarkStart w:id="3782" w:name="_Toc192803519"/>
      <w:bookmarkStart w:id="3783" w:name="_Toc192803978"/>
      <w:bookmarkStart w:id="3784" w:name="_Toc192805069"/>
      <w:bookmarkStart w:id="3785" w:name="_Toc193098140"/>
      <w:bookmarkStart w:id="3786" w:name="_Toc193098749"/>
      <w:bookmarkStart w:id="3787" w:name="_Toc193099581"/>
      <w:bookmarkStart w:id="3788" w:name="_Toc193099882"/>
      <w:bookmarkStart w:id="3789" w:name="_Toc193117141"/>
      <w:bookmarkStart w:id="3790" w:name="_Toc193119706"/>
      <w:bookmarkStart w:id="3791" w:name="_Toc193120137"/>
      <w:bookmarkStart w:id="3792" w:name="_Toc193226066"/>
      <w:bookmarkStart w:id="3793" w:name="_Toc193226338"/>
      <w:bookmarkStart w:id="3794" w:name="_Toc193351451"/>
      <w:bookmarkStart w:id="3795" w:name="_Toc193719049"/>
      <w:bookmarkStart w:id="3796" w:name="_Toc193719326"/>
      <w:bookmarkStart w:id="3797" w:name="_Toc193719603"/>
      <w:bookmarkStart w:id="3798" w:name="_Toc193720471"/>
      <w:bookmarkStart w:id="3799" w:name="_Toc193720749"/>
      <w:bookmarkStart w:id="3800" w:name="_Toc193721027"/>
      <w:bookmarkStart w:id="3801" w:name="_Toc193721305"/>
      <w:bookmarkStart w:id="3802" w:name="_Toc193721583"/>
      <w:bookmarkStart w:id="3803" w:name="_Toc193721861"/>
      <w:bookmarkStart w:id="3804" w:name="_Toc193721041"/>
      <w:bookmarkStart w:id="3805" w:name="_Toc193748283"/>
      <w:bookmarkStart w:id="3806" w:name="_Toc193748559"/>
      <w:bookmarkStart w:id="3807" w:name="_Toc193748835"/>
      <w:bookmarkStart w:id="3808" w:name="_Toc193749113"/>
      <w:bookmarkStart w:id="3809" w:name="_Toc193749390"/>
      <w:bookmarkStart w:id="3810" w:name="_Toc193749667"/>
      <w:bookmarkStart w:id="3811" w:name="_Toc193749944"/>
      <w:bookmarkStart w:id="3812" w:name="_Toc193750220"/>
      <w:bookmarkStart w:id="3813" w:name="_Toc193750496"/>
      <w:bookmarkStart w:id="3814" w:name="_Toc193750771"/>
      <w:bookmarkStart w:id="3815" w:name="_Toc193751048"/>
      <w:bookmarkStart w:id="3816" w:name="_Toc193751323"/>
      <w:bookmarkStart w:id="3817" w:name="_Toc193751597"/>
      <w:bookmarkStart w:id="3818" w:name="_Toc193751871"/>
      <w:bookmarkStart w:id="3819" w:name="_Toc193752145"/>
      <w:bookmarkStart w:id="3820" w:name="_Toc193752421"/>
      <w:bookmarkStart w:id="3821" w:name="_Toc193752697"/>
      <w:bookmarkStart w:id="3822" w:name="_Toc193752972"/>
      <w:bookmarkStart w:id="3823" w:name="_Toc193753247"/>
      <w:bookmarkStart w:id="3824" w:name="_Toc193753522"/>
      <w:bookmarkStart w:id="3825" w:name="_Toc193753796"/>
      <w:bookmarkStart w:id="3826" w:name="_Toc193754070"/>
      <w:bookmarkStart w:id="3827" w:name="_Toc193754343"/>
      <w:bookmarkStart w:id="3828" w:name="_Toc193754615"/>
      <w:bookmarkStart w:id="3829" w:name="_Toc193754885"/>
      <w:bookmarkStart w:id="3830" w:name="_Toc193755155"/>
      <w:bookmarkStart w:id="3831" w:name="_Toc193830190"/>
      <w:bookmarkStart w:id="3832" w:name="_Toc193831161"/>
      <w:bookmarkStart w:id="3833" w:name="_Toc193831732"/>
      <w:bookmarkStart w:id="3834" w:name="_Toc193832361"/>
      <w:bookmarkStart w:id="3835" w:name="_Toc193832639"/>
      <w:bookmarkStart w:id="3836" w:name="_Toc193869888"/>
      <w:bookmarkStart w:id="3837" w:name="_Toc193870570"/>
      <w:bookmarkStart w:id="3838" w:name="_Toc193871131"/>
      <w:bookmarkStart w:id="3839" w:name="_Toc193871407"/>
      <w:bookmarkStart w:id="3840" w:name="_Toc193896054"/>
      <w:bookmarkStart w:id="3841" w:name="_Toc193896521"/>
      <w:bookmarkStart w:id="3842" w:name="_Toc193896915"/>
      <w:bookmarkStart w:id="3843" w:name="_Toc193897430"/>
      <w:bookmarkStart w:id="3844" w:name="_Toc193916448"/>
      <w:bookmarkStart w:id="3845" w:name="_Toc193916717"/>
      <w:bookmarkStart w:id="3846" w:name="_Toc193917897"/>
      <w:bookmarkStart w:id="3847" w:name="_Toc193918166"/>
      <w:bookmarkStart w:id="3848" w:name="_Toc193918435"/>
      <w:bookmarkStart w:id="3849" w:name="_Toc193918704"/>
      <w:bookmarkStart w:id="3850" w:name="_Toc193918972"/>
      <w:bookmarkStart w:id="3851" w:name="_Toc193919240"/>
      <w:bookmarkStart w:id="3852" w:name="_Toc193919506"/>
      <w:bookmarkStart w:id="3853" w:name="_Toc193919770"/>
      <w:bookmarkStart w:id="3854" w:name="_Toc193920033"/>
      <w:bookmarkStart w:id="3855" w:name="_Toc193920293"/>
      <w:bookmarkStart w:id="3856" w:name="_Toc193920552"/>
      <w:bookmarkStart w:id="3857" w:name="_Toc193920811"/>
      <w:bookmarkStart w:id="3858" w:name="_Toc193921070"/>
      <w:bookmarkStart w:id="3859" w:name="_Toc193921329"/>
      <w:bookmarkStart w:id="3860" w:name="_Toc193921586"/>
      <w:bookmarkStart w:id="3861" w:name="_Toc193921843"/>
      <w:bookmarkStart w:id="3862" w:name="_Toc193922354"/>
      <w:bookmarkStart w:id="3863" w:name="_Toc193922610"/>
      <w:bookmarkStart w:id="3864" w:name="_Toc193922866"/>
      <w:bookmarkStart w:id="3865" w:name="_Toc193923634"/>
      <w:bookmarkStart w:id="3866" w:name="_Toc193923894"/>
      <w:bookmarkStart w:id="3867" w:name="_Toc193924157"/>
      <w:bookmarkStart w:id="3868" w:name="_Toc193924419"/>
      <w:bookmarkStart w:id="3869" w:name="_Toc193924668"/>
      <w:bookmarkStart w:id="3870" w:name="_Toc193924917"/>
      <w:bookmarkStart w:id="3871" w:name="_Toc193925188"/>
      <w:bookmarkStart w:id="3872" w:name="_Toc193925458"/>
      <w:bookmarkStart w:id="3873" w:name="_Toc193925728"/>
      <w:bookmarkStart w:id="3874" w:name="_Toc193925998"/>
      <w:bookmarkStart w:id="3875" w:name="_Toc194611523"/>
      <w:bookmarkStart w:id="3876" w:name="_Toc195734660"/>
      <w:bookmarkStart w:id="3877" w:name="_Toc198030153"/>
      <w:bookmarkStart w:id="3878" w:name="_Toc198030423"/>
      <w:bookmarkStart w:id="3879" w:name="_Toc198030757"/>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14:paraId="2335FC0F" w14:textId="77777777" w:rsidR="00560D1D" w:rsidRPr="00D772AB" w:rsidRDefault="00560D1D">
      <w:pPr>
        <w:pStyle w:val="ListParagraph"/>
        <w:keepNext/>
        <w:keepLines/>
        <w:numPr>
          <w:ilvl w:val="1"/>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3880" w:name="_Toc192776213"/>
      <w:bookmarkStart w:id="3881" w:name="_Toc192781829"/>
      <w:bookmarkStart w:id="3882" w:name="_Toc192791268"/>
      <w:bookmarkStart w:id="3883" w:name="_Toc192791432"/>
      <w:bookmarkStart w:id="3884" w:name="_Toc192792283"/>
      <w:bookmarkStart w:id="3885" w:name="_Toc192792682"/>
      <w:bookmarkStart w:id="3886" w:name="_Toc192792872"/>
      <w:bookmarkStart w:id="3887" w:name="_Toc192795567"/>
      <w:bookmarkStart w:id="3888" w:name="_Toc192795772"/>
      <w:bookmarkStart w:id="3889" w:name="_Toc192795977"/>
      <w:bookmarkStart w:id="3890" w:name="_Toc192796182"/>
      <w:bookmarkStart w:id="3891" w:name="_Toc192796388"/>
      <w:bookmarkStart w:id="3892" w:name="_Toc192796593"/>
      <w:bookmarkStart w:id="3893" w:name="_Toc192796798"/>
      <w:bookmarkStart w:id="3894" w:name="_Toc192797003"/>
      <w:bookmarkStart w:id="3895" w:name="_Toc192797209"/>
      <w:bookmarkStart w:id="3896" w:name="_Toc192797416"/>
      <w:bookmarkStart w:id="3897" w:name="_Toc192797623"/>
      <w:bookmarkStart w:id="3898" w:name="_Toc192799135"/>
      <w:bookmarkStart w:id="3899" w:name="_Toc192799406"/>
      <w:bookmarkStart w:id="3900" w:name="_Toc192800323"/>
      <w:bookmarkStart w:id="3901" w:name="_Toc192800593"/>
      <w:bookmarkStart w:id="3902" w:name="_Toc192800862"/>
      <w:bookmarkStart w:id="3903" w:name="_Toc192801130"/>
      <w:bookmarkStart w:id="3904" w:name="_Toc192801426"/>
      <w:bookmarkStart w:id="3905" w:name="_Toc192801721"/>
      <w:bookmarkStart w:id="3906" w:name="_Toc192802612"/>
      <w:bookmarkStart w:id="3907" w:name="_Toc192802915"/>
      <w:bookmarkStart w:id="3908" w:name="_Toc192803218"/>
      <w:bookmarkStart w:id="3909" w:name="_Toc192803520"/>
      <w:bookmarkStart w:id="3910" w:name="_Toc192803979"/>
      <w:bookmarkStart w:id="3911" w:name="_Toc192805070"/>
      <w:bookmarkStart w:id="3912" w:name="_Toc193098141"/>
      <w:bookmarkStart w:id="3913" w:name="_Toc193098750"/>
      <w:bookmarkStart w:id="3914" w:name="_Toc193099582"/>
      <w:bookmarkStart w:id="3915" w:name="_Toc193099883"/>
      <w:bookmarkStart w:id="3916" w:name="_Toc193117142"/>
      <w:bookmarkStart w:id="3917" w:name="_Toc193119707"/>
      <w:bookmarkStart w:id="3918" w:name="_Toc193120138"/>
      <w:bookmarkStart w:id="3919" w:name="_Toc193226067"/>
      <w:bookmarkStart w:id="3920" w:name="_Toc193226339"/>
      <w:bookmarkStart w:id="3921" w:name="_Toc193351452"/>
      <w:bookmarkStart w:id="3922" w:name="_Toc193719050"/>
      <w:bookmarkStart w:id="3923" w:name="_Toc193719327"/>
      <w:bookmarkStart w:id="3924" w:name="_Toc193719604"/>
      <w:bookmarkStart w:id="3925" w:name="_Toc193720472"/>
      <w:bookmarkStart w:id="3926" w:name="_Toc193720750"/>
      <w:bookmarkStart w:id="3927" w:name="_Toc193721028"/>
      <w:bookmarkStart w:id="3928" w:name="_Toc193721306"/>
      <w:bookmarkStart w:id="3929" w:name="_Toc193721584"/>
      <w:bookmarkStart w:id="3930" w:name="_Toc193721862"/>
      <w:bookmarkStart w:id="3931" w:name="_Toc193721042"/>
      <w:bookmarkStart w:id="3932" w:name="_Toc193748284"/>
      <w:bookmarkStart w:id="3933" w:name="_Toc193748560"/>
      <w:bookmarkStart w:id="3934" w:name="_Toc193748836"/>
      <w:bookmarkStart w:id="3935" w:name="_Toc193749114"/>
      <w:bookmarkStart w:id="3936" w:name="_Toc193749391"/>
      <w:bookmarkStart w:id="3937" w:name="_Toc193749668"/>
      <w:bookmarkStart w:id="3938" w:name="_Toc193749945"/>
      <w:bookmarkStart w:id="3939" w:name="_Toc193750221"/>
      <w:bookmarkStart w:id="3940" w:name="_Toc193750497"/>
      <w:bookmarkStart w:id="3941" w:name="_Toc193750772"/>
      <w:bookmarkStart w:id="3942" w:name="_Toc193751049"/>
      <w:bookmarkStart w:id="3943" w:name="_Toc193751324"/>
      <w:bookmarkStart w:id="3944" w:name="_Toc193751598"/>
      <w:bookmarkStart w:id="3945" w:name="_Toc193751872"/>
      <w:bookmarkStart w:id="3946" w:name="_Toc193752146"/>
      <w:bookmarkStart w:id="3947" w:name="_Toc193752422"/>
      <w:bookmarkStart w:id="3948" w:name="_Toc193752698"/>
      <w:bookmarkStart w:id="3949" w:name="_Toc193752973"/>
      <w:bookmarkStart w:id="3950" w:name="_Toc193753248"/>
      <w:bookmarkStart w:id="3951" w:name="_Toc193753523"/>
      <w:bookmarkStart w:id="3952" w:name="_Toc193753797"/>
      <w:bookmarkStart w:id="3953" w:name="_Toc193754071"/>
      <w:bookmarkStart w:id="3954" w:name="_Toc193754344"/>
      <w:bookmarkStart w:id="3955" w:name="_Toc193754616"/>
      <w:bookmarkStart w:id="3956" w:name="_Toc193754886"/>
      <w:bookmarkStart w:id="3957" w:name="_Toc193755156"/>
      <w:bookmarkStart w:id="3958" w:name="_Toc193830191"/>
      <w:bookmarkStart w:id="3959" w:name="_Toc193831162"/>
      <w:bookmarkStart w:id="3960" w:name="_Toc193831733"/>
      <w:bookmarkStart w:id="3961" w:name="_Toc193832362"/>
      <w:bookmarkStart w:id="3962" w:name="_Toc193832640"/>
      <w:bookmarkStart w:id="3963" w:name="_Toc193869889"/>
      <w:bookmarkStart w:id="3964" w:name="_Toc193870571"/>
      <w:bookmarkStart w:id="3965" w:name="_Toc193871132"/>
      <w:bookmarkStart w:id="3966" w:name="_Toc193871408"/>
      <w:bookmarkStart w:id="3967" w:name="_Toc193896055"/>
      <w:bookmarkStart w:id="3968" w:name="_Toc193896522"/>
      <w:bookmarkStart w:id="3969" w:name="_Toc193896916"/>
      <w:bookmarkStart w:id="3970" w:name="_Toc193897431"/>
      <w:bookmarkStart w:id="3971" w:name="_Toc193916449"/>
      <w:bookmarkStart w:id="3972" w:name="_Toc193916718"/>
      <w:bookmarkStart w:id="3973" w:name="_Toc193917898"/>
      <w:bookmarkStart w:id="3974" w:name="_Toc193918167"/>
      <w:bookmarkStart w:id="3975" w:name="_Toc193918436"/>
      <w:bookmarkStart w:id="3976" w:name="_Toc193918705"/>
      <w:bookmarkStart w:id="3977" w:name="_Toc193918973"/>
      <w:bookmarkStart w:id="3978" w:name="_Toc193919241"/>
      <w:bookmarkStart w:id="3979" w:name="_Toc193919507"/>
      <w:bookmarkStart w:id="3980" w:name="_Toc193919771"/>
      <w:bookmarkStart w:id="3981" w:name="_Toc193920034"/>
      <w:bookmarkStart w:id="3982" w:name="_Toc193920294"/>
      <w:bookmarkStart w:id="3983" w:name="_Toc193920553"/>
      <w:bookmarkStart w:id="3984" w:name="_Toc193920812"/>
      <w:bookmarkStart w:id="3985" w:name="_Toc193921071"/>
      <w:bookmarkStart w:id="3986" w:name="_Toc193921330"/>
      <w:bookmarkStart w:id="3987" w:name="_Toc193921587"/>
      <w:bookmarkStart w:id="3988" w:name="_Toc193921844"/>
      <w:bookmarkStart w:id="3989" w:name="_Toc193922355"/>
      <w:bookmarkStart w:id="3990" w:name="_Toc193922611"/>
      <w:bookmarkStart w:id="3991" w:name="_Toc193922867"/>
      <w:bookmarkStart w:id="3992" w:name="_Toc193923635"/>
      <w:bookmarkStart w:id="3993" w:name="_Toc193923895"/>
      <w:bookmarkStart w:id="3994" w:name="_Toc193924158"/>
      <w:bookmarkStart w:id="3995" w:name="_Toc193924420"/>
      <w:bookmarkStart w:id="3996" w:name="_Toc193924669"/>
      <w:bookmarkStart w:id="3997" w:name="_Toc193924918"/>
      <w:bookmarkStart w:id="3998" w:name="_Toc193925189"/>
      <w:bookmarkStart w:id="3999" w:name="_Toc193925459"/>
      <w:bookmarkStart w:id="4000" w:name="_Toc193925729"/>
      <w:bookmarkStart w:id="4001" w:name="_Toc193925999"/>
      <w:bookmarkStart w:id="4002" w:name="_Toc194611524"/>
      <w:bookmarkStart w:id="4003" w:name="_Toc195734661"/>
      <w:bookmarkStart w:id="4004" w:name="_Toc198030154"/>
      <w:bookmarkStart w:id="4005" w:name="_Toc198030424"/>
      <w:bookmarkStart w:id="4006" w:name="_Toc198030758"/>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2D3B0D49" w14:textId="77777777" w:rsidR="00560D1D" w:rsidRPr="00D772AB" w:rsidRDefault="00560D1D">
      <w:pPr>
        <w:pStyle w:val="ListParagraph"/>
        <w:keepNext/>
        <w:keepLines/>
        <w:numPr>
          <w:ilvl w:val="1"/>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007" w:name="_Toc192776214"/>
      <w:bookmarkStart w:id="4008" w:name="_Toc192781830"/>
      <w:bookmarkStart w:id="4009" w:name="_Toc192791269"/>
      <w:bookmarkStart w:id="4010" w:name="_Toc192791433"/>
      <w:bookmarkStart w:id="4011" w:name="_Toc192792284"/>
      <w:bookmarkStart w:id="4012" w:name="_Toc192792683"/>
      <w:bookmarkStart w:id="4013" w:name="_Toc192792873"/>
      <w:bookmarkStart w:id="4014" w:name="_Toc192795568"/>
      <w:bookmarkStart w:id="4015" w:name="_Toc192795773"/>
      <w:bookmarkStart w:id="4016" w:name="_Toc192795978"/>
      <w:bookmarkStart w:id="4017" w:name="_Toc192796183"/>
      <w:bookmarkStart w:id="4018" w:name="_Toc192796389"/>
      <w:bookmarkStart w:id="4019" w:name="_Toc192796594"/>
      <w:bookmarkStart w:id="4020" w:name="_Toc192796799"/>
      <w:bookmarkStart w:id="4021" w:name="_Toc192797004"/>
      <w:bookmarkStart w:id="4022" w:name="_Toc192797210"/>
      <w:bookmarkStart w:id="4023" w:name="_Toc192797417"/>
      <w:bookmarkStart w:id="4024" w:name="_Toc192797624"/>
      <w:bookmarkStart w:id="4025" w:name="_Toc192799136"/>
      <w:bookmarkStart w:id="4026" w:name="_Toc192799407"/>
      <w:bookmarkStart w:id="4027" w:name="_Toc192800324"/>
      <w:bookmarkStart w:id="4028" w:name="_Toc192800594"/>
      <w:bookmarkStart w:id="4029" w:name="_Toc192800863"/>
      <w:bookmarkStart w:id="4030" w:name="_Toc192801131"/>
      <w:bookmarkStart w:id="4031" w:name="_Toc192801427"/>
      <w:bookmarkStart w:id="4032" w:name="_Toc192801722"/>
      <w:bookmarkStart w:id="4033" w:name="_Toc192802613"/>
      <w:bookmarkStart w:id="4034" w:name="_Toc192802916"/>
      <w:bookmarkStart w:id="4035" w:name="_Toc192803219"/>
      <w:bookmarkStart w:id="4036" w:name="_Toc192803521"/>
      <w:bookmarkStart w:id="4037" w:name="_Toc192803980"/>
      <w:bookmarkStart w:id="4038" w:name="_Toc192805071"/>
      <w:bookmarkStart w:id="4039" w:name="_Toc193098142"/>
      <w:bookmarkStart w:id="4040" w:name="_Toc193098751"/>
      <w:bookmarkStart w:id="4041" w:name="_Toc193099583"/>
      <w:bookmarkStart w:id="4042" w:name="_Toc193099884"/>
      <w:bookmarkStart w:id="4043" w:name="_Toc193117143"/>
      <w:bookmarkStart w:id="4044" w:name="_Toc193119708"/>
      <w:bookmarkStart w:id="4045" w:name="_Toc193120139"/>
      <w:bookmarkStart w:id="4046" w:name="_Toc193226068"/>
      <w:bookmarkStart w:id="4047" w:name="_Toc193226340"/>
      <w:bookmarkStart w:id="4048" w:name="_Toc193351453"/>
      <w:bookmarkStart w:id="4049" w:name="_Toc193719051"/>
      <w:bookmarkStart w:id="4050" w:name="_Toc193719328"/>
      <w:bookmarkStart w:id="4051" w:name="_Toc193719605"/>
      <w:bookmarkStart w:id="4052" w:name="_Toc193720473"/>
      <w:bookmarkStart w:id="4053" w:name="_Toc193720751"/>
      <w:bookmarkStart w:id="4054" w:name="_Toc193721029"/>
      <w:bookmarkStart w:id="4055" w:name="_Toc193721307"/>
      <w:bookmarkStart w:id="4056" w:name="_Toc193721585"/>
      <w:bookmarkStart w:id="4057" w:name="_Toc193721863"/>
      <w:bookmarkStart w:id="4058" w:name="_Toc193721043"/>
      <w:bookmarkStart w:id="4059" w:name="_Toc193748285"/>
      <w:bookmarkStart w:id="4060" w:name="_Toc193748561"/>
      <w:bookmarkStart w:id="4061" w:name="_Toc193748837"/>
      <w:bookmarkStart w:id="4062" w:name="_Toc193749115"/>
      <w:bookmarkStart w:id="4063" w:name="_Toc193749392"/>
      <w:bookmarkStart w:id="4064" w:name="_Toc193749669"/>
      <w:bookmarkStart w:id="4065" w:name="_Toc193749946"/>
      <w:bookmarkStart w:id="4066" w:name="_Toc193750222"/>
      <w:bookmarkStart w:id="4067" w:name="_Toc193750498"/>
      <w:bookmarkStart w:id="4068" w:name="_Toc193750773"/>
      <w:bookmarkStart w:id="4069" w:name="_Toc193751050"/>
      <w:bookmarkStart w:id="4070" w:name="_Toc193751325"/>
      <w:bookmarkStart w:id="4071" w:name="_Toc193751599"/>
      <w:bookmarkStart w:id="4072" w:name="_Toc193751873"/>
      <w:bookmarkStart w:id="4073" w:name="_Toc193752147"/>
      <w:bookmarkStart w:id="4074" w:name="_Toc193752423"/>
      <w:bookmarkStart w:id="4075" w:name="_Toc193752699"/>
      <w:bookmarkStart w:id="4076" w:name="_Toc193752974"/>
      <w:bookmarkStart w:id="4077" w:name="_Toc193753249"/>
      <w:bookmarkStart w:id="4078" w:name="_Toc193753524"/>
      <w:bookmarkStart w:id="4079" w:name="_Toc193753798"/>
      <w:bookmarkStart w:id="4080" w:name="_Toc193754072"/>
      <w:bookmarkStart w:id="4081" w:name="_Toc193754345"/>
      <w:bookmarkStart w:id="4082" w:name="_Toc193754617"/>
      <w:bookmarkStart w:id="4083" w:name="_Toc193754887"/>
      <w:bookmarkStart w:id="4084" w:name="_Toc193755157"/>
      <w:bookmarkStart w:id="4085" w:name="_Toc193830192"/>
      <w:bookmarkStart w:id="4086" w:name="_Toc193831163"/>
      <w:bookmarkStart w:id="4087" w:name="_Toc193831734"/>
      <w:bookmarkStart w:id="4088" w:name="_Toc193832363"/>
      <w:bookmarkStart w:id="4089" w:name="_Toc193832641"/>
      <w:bookmarkStart w:id="4090" w:name="_Toc193869890"/>
      <w:bookmarkStart w:id="4091" w:name="_Toc193870572"/>
      <w:bookmarkStart w:id="4092" w:name="_Toc193871133"/>
      <w:bookmarkStart w:id="4093" w:name="_Toc193871409"/>
      <w:bookmarkStart w:id="4094" w:name="_Toc193896056"/>
      <w:bookmarkStart w:id="4095" w:name="_Toc193896523"/>
      <w:bookmarkStart w:id="4096" w:name="_Toc193896917"/>
      <w:bookmarkStart w:id="4097" w:name="_Toc193897432"/>
      <w:bookmarkStart w:id="4098" w:name="_Toc193916450"/>
      <w:bookmarkStart w:id="4099" w:name="_Toc193916719"/>
      <w:bookmarkStart w:id="4100" w:name="_Toc193917899"/>
      <w:bookmarkStart w:id="4101" w:name="_Toc193918168"/>
      <w:bookmarkStart w:id="4102" w:name="_Toc193918437"/>
      <w:bookmarkStart w:id="4103" w:name="_Toc193918706"/>
      <w:bookmarkStart w:id="4104" w:name="_Toc193918974"/>
      <w:bookmarkStart w:id="4105" w:name="_Toc193919242"/>
      <w:bookmarkStart w:id="4106" w:name="_Toc193919508"/>
      <w:bookmarkStart w:id="4107" w:name="_Toc193919772"/>
      <w:bookmarkStart w:id="4108" w:name="_Toc193920035"/>
      <w:bookmarkStart w:id="4109" w:name="_Toc193920295"/>
      <w:bookmarkStart w:id="4110" w:name="_Toc193920554"/>
      <w:bookmarkStart w:id="4111" w:name="_Toc193920813"/>
      <w:bookmarkStart w:id="4112" w:name="_Toc193921072"/>
      <w:bookmarkStart w:id="4113" w:name="_Toc193921331"/>
      <w:bookmarkStart w:id="4114" w:name="_Toc193921588"/>
      <w:bookmarkStart w:id="4115" w:name="_Toc193921845"/>
      <w:bookmarkStart w:id="4116" w:name="_Toc193922356"/>
      <w:bookmarkStart w:id="4117" w:name="_Toc193922612"/>
      <w:bookmarkStart w:id="4118" w:name="_Toc193922868"/>
      <w:bookmarkStart w:id="4119" w:name="_Toc193923636"/>
      <w:bookmarkStart w:id="4120" w:name="_Toc193923896"/>
      <w:bookmarkStart w:id="4121" w:name="_Toc193924159"/>
      <w:bookmarkStart w:id="4122" w:name="_Toc193924421"/>
      <w:bookmarkStart w:id="4123" w:name="_Toc193924670"/>
      <w:bookmarkStart w:id="4124" w:name="_Toc193924919"/>
      <w:bookmarkStart w:id="4125" w:name="_Toc193925190"/>
      <w:bookmarkStart w:id="4126" w:name="_Toc193925460"/>
      <w:bookmarkStart w:id="4127" w:name="_Toc193925730"/>
      <w:bookmarkStart w:id="4128" w:name="_Toc193926000"/>
      <w:bookmarkStart w:id="4129" w:name="_Toc194611525"/>
      <w:bookmarkStart w:id="4130" w:name="_Toc195734662"/>
      <w:bookmarkStart w:id="4131" w:name="_Toc198030155"/>
      <w:bookmarkStart w:id="4132" w:name="_Toc198030425"/>
      <w:bookmarkStart w:id="4133" w:name="_Toc198030759"/>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p>
    <w:p w14:paraId="4971F4F0" w14:textId="77777777" w:rsidR="00560D1D" w:rsidRPr="00D772AB" w:rsidRDefault="00560D1D">
      <w:pPr>
        <w:pStyle w:val="ListParagraph"/>
        <w:keepNext/>
        <w:keepLines/>
        <w:numPr>
          <w:ilvl w:val="1"/>
          <w:numId w:val="67"/>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134" w:name="_Toc192776215"/>
      <w:bookmarkStart w:id="4135" w:name="_Toc192781831"/>
      <w:bookmarkStart w:id="4136" w:name="_Toc192791270"/>
      <w:bookmarkStart w:id="4137" w:name="_Toc192791434"/>
      <w:bookmarkStart w:id="4138" w:name="_Toc192792285"/>
      <w:bookmarkStart w:id="4139" w:name="_Toc192792684"/>
      <w:bookmarkStart w:id="4140" w:name="_Toc192792874"/>
      <w:bookmarkStart w:id="4141" w:name="_Toc192795569"/>
      <w:bookmarkStart w:id="4142" w:name="_Toc192795774"/>
      <w:bookmarkStart w:id="4143" w:name="_Toc192795979"/>
      <w:bookmarkStart w:id="4144" w:name="_Toc192796184"/>
      <w:bookmarkStart w:id="4145" w:name="_Toc192796390"/>
      <w:bookmarkStart w:id="4146" w:name="_Toc192796595"/>
      <w:bookmarkStart w:id="4147" w:name="_Toc192796800"/>
      <w:bookmarkStart w:id="4148" w:name="_Toc192797005"/>
      <w:bookmarkStart w:id="4149" w:name="_Toc192797211"/>
      <w:bookmarkStart w:id="4150" w:name="_Toc192797418"/>
      <w:bookmarkStart w:id="4151" w:name="_Toc192797625"/>
      <w:bookmarkStart w:id="4152" w:name="_Toc192799137"/>
      <w:bookmarkStart w:id="4153" w:name="_Toc192799408"/>
      <w:bookmarkStart w:id="4154" w:name="_Toc192800325"/>
      <w:bookmarkStart w:id="4155" w:name="_Toc192800595"/>
      <w:bookmarkStart w:id="4156" w:name="_Toc192800864"/>
      <w:bookmarkStart w:id="4157" w:name="_Toc192801132"/>
      <w:bookmarkStart w:id="4158" w:name="_Toc192801428"/>
      <w:bookmarkStart w:id="4159" w:name="_Toc192801723"/>
      <w:bookmarkStart w:id="4160" w:name="_Toc192802614"/>
      <w:bookmarkStart w:id="4161" w:name="_Toc192802917"/>
      <w:bookmarkStart w:id="4162" w:name="_Toc192803220"/>
      <w:bookmarkStart w:id="4163" w:name="_Toc192803522"/>
      <w:bookmarkStart w:id="4164" w:name="_Toc192803981"/>
      <w:bookmarkStart w:id="4165" w:name="_Toc192805072"/>
      <w:bookmarkStart w:id="4166" w:name="_Toc193098143"/>
      <w:bookmarkStart w:id="4167" w:name="_Toc193098752"/>
      <w:bookmarkStart w:id="4168" w:name="_Toc193099584"/>
      <w:bookmarkStart w:id="4169" w:name="_Toc193099885"/>
      <w:bookmarkStart w:id="4170" w:name="_Toc193117144"/>
      <w:bookmarkStart w:id="4171" w:name="_Toc193119709"/>
      <w:bookmarkStart w:id="4172" w:name="_Toc193120140"/>
      <w:bookmarkStart w:id="4173" w:name="_Toc193226069"/>
      <w:bookmarkStart w:id="4174" w:name="_Toc193226341"/>
      <w:bookmarkStart w:id="4175" w:name="_Toc193351454"/>
      <w:bookmarkStart w:id="4176" w:name="_Toc193719052"/>
      <w:bookmarkStart w:id="4177" w:name="_Toc193719329"/>
      <w:bookmarkStart w:id="4178" w:name="_Toc193719606"/>
      <w:bookmarkStart w:id="4179" w:name="_Toc193720474"/>
      <w:bookmarkStart w:id="4180" w:name="_Toc193720752"/>
      <w:bookmarkStart w:id="4181" w:name="_Toc193721030"/>
      <w:bookmarkStart w:id="4182" w:name="_Toc193721308"/>
      <w:bookmarkStart w:id="4183" w:name="_Toc193721586"/>
      <w:bookmarkStart w:id="4184" w:name="_Toc193721864"/>
      <w:bookmarkStart w:id="4185" w:name="_Toc193721044"/>
      <w:bookmarkStart w:id="4186" w:name="_Toc193748286"/>
      <w:bookmarkStart w:id="4187" w:name="_Toc193748562"/>
      <w:bookmarkStart w:id="4188" w:name="_Toc193748838"/>
      <w:bookmarkStart w:id="4189" w:name="_Toc193749116"/>
      <w:bookmarkStart w:id="4190" w:name="_Toc193749393"/>
      <w:bookmarkStart w:id="4191" w:name="_Toc193749670"/>
      <w:bookmarkStart w:id="4192" w:name="_Toc193749947"/>
      <w:bookmarkStart w:id="4193" w:name="_Toc193750223"/>
      <w:bookmarkStart w:id="4194" w:name="_Toc193750499"/>
      <w:bookmarkStart w:id="4195" w:name="_Toc193750774"/>
      <w:bookmarkStart w:id="4196" w:name="_Toc193751051"/>
      <w:bookmarkStart w:id="4197" w:name="_Toc193751326"/>
      <w:bookmarkStart w:id="4198" w:name="_Toc193751600"/>
      <w:bookmarkStart w:id="4199" w:name="_Toc193751874"/>
      <w:bookmarkStart w:id="4200" w:name="_Toc193752148"/>
      <w:bookmarkStart w:id="4201" w:name="_Toc193752424"/>
      <w:bookmarkStart w:id="4202" w:name="_Toc193752700"/>
      <w:bookmarkStart w:id="4203" w:name="_Toc193752975"/>
      <w:bookmarkStart w:id="4204" w:name="_Toc193753250"/>
      <w:bookmarkStart w:id="4205" w:name="_Toc193753525"/>
      <w:bookmarkStart w:id="4206" w:name="_Toc193753799"/>
      <w:bookmarkStart w:id="4207" w:name="_Toc193754073"/>
      <w:bookmarkStart w:id="4208" w:name="_Toc193754346"/>
      <w:bookmarkStart w:id="4209" w:name="_Toc193754618"/>
      <w:bookmarkStart w:id="4210" w:name="_Toc193754888"/>
      <w:bookmarkStart w:id="4211" w:name="_Toc193755158"/>
      <w:bookmarkStart w:id="4212" w:name="_Toc193830193"/>
      <w:bookmarkStart w:id="4213" w:name="_Toc193831164"/>
      <w:bookmarkStart w:id="4214" w:name="_Toc193831735"/>
      <w:bookmarkStart w:id="4215" w:name="_Toc193832364"/>
      <w:bookmarkStart w:id="4216" w:name="_Toc193832642"/>
      <w:bookmarkStart w:id="4217" w:name="_Toc193869891"/>
      <w:bookmarkStart w:id="4218" w:name="_Toc193870573"/>
      <w:bookmarkStart w:id="4219" w:name="_Toc193871134"/>
      <w:bookmarkStart w:id="4220" w:name="_Toc193871410"/>
      <w:bookmarkStart w:id="4221" w:name="_Toc193896057"/>
      <w:bookmarkStart w:id="4222" w:name="_Toc193896524"/>
      <w:bookmarkStart w:id="4223" w:name="_Toc193896918"/>
      <w:bookmarkStart w:id="4224" w:name="_Toc193897433"/>
      <w:bookmarkStart w:id="4225" w:name="_Toc193916451"/>
      <w:bookmarkStart w:id="4226" w:name="_Toc193916720"/>
      <w:bookmarkStart w:id="4227" w:name="_Toc193917900"/>
      <w:bookmarkStart w:id="4228" w:name="_Toc193918169"/>
      <w:bookmarkStart w:id="4229" w:name="_Toc193918438"/>
      <w:bookmarkStart w:id="4230" w:name="_Toc193918707"/>
      <w:bookmarkStart w:id="4231" w:name="_Toc193918975"/>
      <w:bookmarkStart w:id="4232" w:name="_Toc193919243"/>
      <w:bookmarkStart w:id="4233" w:name="_Toc193919509"/>
      <w:bookmarkStart w:id="4234" w:name="_Toc193919773"/>
      <w:bookmarkStart w:id="4235" w:name="_Toc193920036"/>
      <w:bookmarkStart w:id="4236" w:name="_Toc193920296"/>
      <w:bookmarkStart w:id="4237" w:name="_Toc193920555"/>
      <w:bookmarkStart w:id="4238" w:name="_Toc193920814"/>
      <w:bookmarkStart w:id="4239" w:name="_Toc193921073"/>
      <w:bookmarkStart w:id="4240" w:name="_Toc193921332"/>
      <w:bookmarkStart w:id="4241" w:name="_Toc193921589"/>
      <w:bookmarkStart w:id="4242" w:name="_Toc193921846"/>
      <w:bookmarkStart w:id="4243" w:name="_Toc193922357"/>
      <w:bookmarkStart w:id="4244" w:name="_Toc193922613"/>
      <w:bookmarkStart w:id="4245" w:name="_Toc193922869"/>
      <w:bookmarkStart w:id="4246" w:name="_Toc193923637"/>
      <w:bookmarkStart w:id="4247" w:name="_Toc193923897"/>
      <w:bookmarkStart w:id="4248" w:name="_Toc193924160"/>
      <w:bookmarkStart w:id="4249" w:name="_Toc193924422"/>
      <w:bookmarkStart w:id="4250" w:name="_Toc193924671"/>
      <w:bookmarkStart w:id="4251" w:name="_Toc193924920"/>
      <w:bookmarkStart w:id="4252" w:name="_Toc193925191"/>
      <w:bookmarkStart w:id="4253" w:name="_Toc193925461"/>
      <w:bookmarkStart w:id="4254" w:name="_Toc193925731"/>
      <w:bookmarkStart w:id="4255" w:name="_Toc193926001"/>
      <w:bookmarkStart w:id="4256" w:name="_Toc194611526"/>
      <w:bookmarkStart w:id="4257" w:name="_Toc195734663"/>
      <w:bookmarkStart w:id="4258" w:name="_Toc198030156"/>
      <w:bookmarkStart w:id="4259" w:name="_Toc198030426"/>
      <w:bookmarkStart w:id="4260" w:name="_Toc198030760"/>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14:paraId="7839977F" w14:textId="77777777" w:rsidR="00D21211" w:rsidRPr="00D772AB" w:rsidRDefault="00D21211">
      <w:pPr>
        <w:pStyle w:val="ListParagraph"/>
        <w:numPr>
          <w:ilvl w:val="0"/>
          <w:numId w:val="79"/>
        </w:numPr>
        <w:spacing w:after="0"/>
        <w:contextualSpacing w:val="0"/>
        <w:rPr>
          <w:rFonts w:ascii="TH SarabunPSK" w:eastAsia="Times New Roman" w:hAnsi="TH SarabunPSK" w:cs="TH SarabunPSK"/>
          <w:vanish/>
          <w:kern w:val="0"/>
          <w:sz w:val="32"/>
          <w:szCs w:val="40"/>
        </w:rPr>
      </w:pPr>
    </w:p>
    <w:p w14:paraId="48B0BD03" w14:textId="77777777" w:rsidR="00D21211" w:rsidRPr="00D772AB" w:rsidRDefault="00D21211">
      <w:pPr>
        <w:pStyle w:val="ListParagraph"/>
        <w:numPr>
          <w:ilvl w:val="0"/>
          <w:numId w:val="79"/>
        </w:numPr>
        <w:spacing w:after="0"/>
        <w:contextualSpacing w:val="0"/>
        <w:rPr>
          <w:rFonts w:ascii="TH SarabunPSK" w:eastAsia="Times New Roman" w:hAnsi="TH SarabunPSK" w:cs="TH SarabunPSK"/>
          <w:vanish/>
          <w:kern w:val="0"/>
          <w:sz w:val="32"/>
          <w:szCs w:val="40"/>
        </w:rPr>
      </w:pPr>
    </w:p>
    <w:p w14:paraId="790DA377" w14:textId="77777777" w:rsidR="00D21211" w:rsidRPr="00D772AB" w:rsidRDefault="00D21211">
      <w:pPr>
        <w:pStyle w:val="ListParagraph"/>
        <w:numPr>
          <w:ilvl w:val="0"/>
          <w:numId w:val="79"/>
        </w:numPr>
        <w:spacing w:after="0"/>
        <w:contextualSpacing w:val="0"/>
        <w:rPr>
          <w:rFonts w:ascii="TH SarabunPSK" w:eastAsia="Times New Roman" w:hAnsi="TH SarabunPSK" w:cs="TH SarabunPSK"/>
          <w:vanish/>
          <w:kern w:val="0"/>
          <w:sz w:val="32"/>
          <w:szCs w:val="40"/>
        </w:rPr>
      </w:pPr>
    </w:p>
    <w:p w14:paraId="446D9F50" w14:textId="77777777" w:rsidR="00D21211" w:rsidRPr="00D772AB" w:rsidRDefault="00D21211">
      <w:pPr>
        <w:pStyle w:val="ListParagraph"/>
        <w:numPr>
          <w:ilvl w:val="0"/>
          <w:numId w:val="79"/>
        </w:numPr>
        <w:spacing w:after="0"/>
        <w:contextualSpacing w:val="0"/>
        <w:rPr>
          <w:rFonts w:ascii="TH SarabunPSK" w:eastAsia="Times New Roman" w:hAnsi="TH SarabunPSK" w:cs="TH SarabunPSK"/>
          <w:vanish/>
          <w:kern w:val="0"/>
          <w:sz w:val="32"/>
          <w:szCs w:val="40"/>
        </w:rPr>
      </w:pPr>
    </w:p>
    <w:p w14:paraId="6D2E9BEC" w14:textId="77777777" w:rsidR="00D21211" w:rsidRPr="00D772AB" w:rsidRDefault="00D21211">
      <w:pPr>
        <w:pStyle w:val="ListParagraph"/>
        <w:numPr>
          <w:ilvl w:val="1"/>
          <w:numId w:val="79"/>
        </w:numPr>
        <w:spacing w:after="0"/>
        <w:contextualSpacing w:val="0"/>
        <w:rPr>
          <w:rFonts w:ascii="TH SarabunPSK" w:eastAsia="Times New Roman" w:hAnsi="TH SarabunPSK" w:cs="TH SarabunPSK"/>
          <w:vanish/>
          <w:kern w:val="0"/>
          <w:sz w:val="32"/>
          <w:szCs w:val="40"/>
        </w:rPr>
      </w:pPr>
    </w:p>
    <w:p w14:paraId="6F63B2B2" w14:textId="77777777" w:rsidR="00D21211" w:rsidRPr="00D772AB" w:rsidRDefault="00D21211">
      <w:pPr>
        <w:pStyle w:val="ListParagraph"/>
        <w:numPr>
          <w:ilvl w:val="1"/>
          <w:numId w:val="79"/>
        </w:numPr>
        <w:spacing w:after="0"/>
        <w:contextualSpacing w:val="0"/>
        <w:rPr>
          <w:rFonts w:ascii="TH SarabunPSK" w:eastAsia="Times New Roman" w:hAnsi="TH SarabunPSK" w:cs="TH SarabunPSK"/>
          <w:vanish/>
          <w:kern w:val="0"/>
          <w:sz w:val="32"/>
          <w:szCs w:val="40"/>
        </w:rPr>
      </w:pPr>
    </w:p>
    <w:p w14:paraId="36D696BE" w14:textId="77777777" w:rsidR="00D21211" w:rsidRPr="00D772AB" w:rsidRDefault="00D21211">
      <w:pPr>
        <w:pStyle w:val="ListParagraph"/>
        <w:numPr>
          <w:ilvl w:val="1"/>
          <w:numId w:val="79"/>
        </w:numPr>
        <w:spacing w:after="0"/>
        <w:contextualSpacing w:val="0"/>
        <w:rPr>
          <w:rFonts w:ascii="TH SarabunPSK" w:eastAsia="Times New Roman" w:hAnsi="TH SarabunPSK" w:cs="TH SarabunPSK"/>
          <w:vanish/>
          <w:kern w:val="0"/>
          <w:sz w:val="32"/>
          <w:szCs w:val="40"/>
        </w:rPr>
      </w:pPr>
    </w:p>
    <w:p w14:paraId="7F8B2BFB" w14:textId="77777777" w:rsidR="00D21211" w:rsidRPr="00D772AB" w:rsidRDefault="00D21211">
      <w:pPr>
        <w:pStyle w:val="ListParagraph"/>
        <w:numPr>
          <w:ilvl w:val="1"/>
          <w:numId w:val="79"/>
        </w:numPr>
        <w:spacing w:after="0"/>
        <w:contextualSpacing w:val="0"/>
        <w:rPr>
          <w:rFonts w:ascii="TH SarabunPSK" w:eastAsia="Times New Roman" w:hAnsi="TH SarabunPSK" w:cs="TH SarabunPSK"/>
          <w:vanish/>
          <w:kern w:val="0"/>
          <w:sz w:val="32"/>
          <w:szCs w:val="40"/>
        </w:rPr>
      </w:pPr>
    </w:p>
    <w:p w14:paraId="0FDC2923" w14:textId="6161C9E4" w:rsidR="00387AF6" w:rsidRPr="00A81E8F" w:rsidRDefault="00387AF6">
      <w:pPr>
        <w:pStyle w:val="NoSpacing"/>
        <w:numPr>
          <w:ilvl w:val="2"/>
          <w:numId w:val="79"/>
        </w:numPr>
        <w:rPr>
          <w:rFonts w:cs="TH SarabunPSK"/>
          <w:b/>
          <w:bCs/>
        </w:rPr>
      </w:pPr>
      <w:r w:rsidRPr="00A81E8F">
        <w:rPr>
          <w:rFonts w:cs="TH SarabunPSK" w:hint="cs"/>
          <w:b/>
          <w:bCs/>
        </w:rPr>
        <w:t xml:space="preserve">Hazard Labels </w:t>
      </w:r>
    </w:p>
    <w:p w14:paraId="0C22D625" w14:textId="0B7DB85E" w:rsidR="00387AF6" w:rsidRPr="00E751D6" w:rsidRDefault="00387AF6" w:rsidP="005C6AD8">
      <w:pPr>
        <w:jc w:val="thaiDistribute"/>
        <w:rPr>
          <w:rFonts w:ascii="TH SarabunPSK" w:hAnsi="TH SarabunPSK" w:cs="TH SarabunPSK"/>
          <w:spacing w:val="-8"/>
          <w:sz w:val="32"/>
          <w:szCs w:val="32"/>
        </w:rPr>
      </w:pPr>
      <w:r w:rsidRPr="00E751D6">
        <w:rPr>
          <w:rFonts w:ascii="TH SarabunPSK" w:hAnsi="TH SarabunPSK" w:cs="TH SarabunPSK" w:hint="cs"/>
          <w:spacing w:val="-8"/>
          <w:sz w:val="32"/>
          <w:szCs w:val="32"/>
        </w:rPr>
        <w:t xml:space="preserve">Some dangerous goods may have more than one hazardous </w:t>
      </w:r>
      <w:proofErr w:type="gramStart"/>
      <w:r w:rsidRPr="00E751D6">
        <w:rPr>
          <w:rFonts w:ascii="TH SarabunPSK" w:hAnsi="TH SarabunPSK" w:cs="TH SarabunPSK" w:hint="cs"/>
          <w:spacing w:val="-8"/>
          <w:sz w:val="32"/>
          <w:szCs w:val="32"/>
        </w:rPr>
        <w:t>characteristic</w:t>
      </w:r>
      <w:proofErr w:type="gramEnd"/>
      <w:r w:rsidRPr="00E751D6">
        <w:rPr>
          <w:rFonts w:ascii="TH SarabunPSK" w:hAnsi="TH SarabunPSK" w:cs="TH SarabunPSK" w:hint="cs"/>
          <w:spacing w:val="-8"/>
          <w:sz w:val="32"/>
          <w:szCs w:val="32"/>
        </w:rPr>
        <w:t xml:space="preserve"> and multiple dangerous goods articles or substances may also be packed in multiple inner packaging within an outer packaging. To communicate all the hazards of dangerous </w:t>
      </w:r>
      <w:proofErr w:type="gramStart"/>
      <w:r w:rsidRPr="00E751D6">
        <w:rPr>
          <w:rFonts w:ascii="TH SarabunPSK" w:hAnsi="TH SarabunPSK" w:cs="TH SarabunPSK" w:hint="cs"/>
          <w:spacing w:val="-8"/>
          <w:sz w:val="32"/>
          <w:szCs w:val="32"/>
        </w:rPr>
        <w:t>goods</w:t>
      </w:r>
      <w:proofErr w:type="gramEnd"/>
      <w:r w:rsidRPr="00E751D6">
        <w:rPr>
          <w:rFonts w:ascii="TH SarabunPSK" w:hAnsi="TH SarabunPSK" w:cs="TH SarabunPSK" w:hint="cs"/>
          <w:spacing w:val="-8"/>
          <w:sz w:val="32"/>
          <w:szCs w:val="32"/>
        </w:rPr>
        <w:t xml:space="preserve"> present within a package, dangerous goods transport regulations require applicable hazard labels to be affixed to the outer surface of packages containing such goods. Hazard labels are set in a diamond shape and recognizable by </w:t>
      </w:r>
      <w:proofErr w:type="gramStart"/>
      <w:r w:rsidRPr="00E751D6">
        <w:rPr>
          <w:rFonts w:ascii="TH SarabunPSK" w:hAnsi="TH SarabunPSK" w:cs="TH SarabunPSK" w:hint="cs"/>
          <w:spacing w:val="-8"/>
          <w:sz w:val="32"/>
          <w:szCs w:val="32"/>
        </w:rPr>
        <w:t>its</w:t>
      </w:r>
      <w:proofErr w:type="gramEnd"/>
      <w:r w:rsidRPr="00E751D6">
        <w:rPr>
          <w:rFonts w:ascii="TH SarabunPSK" w:hAnsi="TH SarabunPSK" w:cs="TH SarabunPSK" w:hint="cs"/>
          <w:spacing w:val="-8"/>
          <w:sz w:val="32"/>
          <w:szCs w:val="32"/>
        </w:rPr>
        <w:t xml:space="preserve"> symbol, class/division number and color representing the various hazards within the nine classes of dangerous goods. The hazard labels used in the transport of dangerous goods by air and their descriptions are illustrated as follows:</w:t>
      </w:r>
    </w:p>
    <w:tbl>
      <w:tblPr>
        <w:tblW w:w="0" w:type="auto"/>
        <w:jc w:val="center"/>
        <w:tblLook w:val="04A0" w:firstRow="1" w:lastRow="0" w:firstColumn="1" w:lastColumn="0" w:noHBand="0" w:noVBand="1"/>
      </w:tblPr>
      <w:tblGrid>
        <w:gridCol w:w="2144"/>
        <w:gridCol w:w="321"/>
        <w:gridCol w:w="1978"/>
        <w:gridCol w:w="114"/>
        <w:gridCol w:w="2052"/>
        <w:gridCol w:w="40"/>
        <w:gridCol w:w="2089"/>
        <w:gridCol w:w="40"/>
        <w:gridCol w:w="6"/>
      </w:tblGrid>
      <w:tr w:rsidR="00387AF6" w:rsidRPr="00D772AB" w14:paraId="10C3E4E1" w14:textId="77777777" w:rsidTr="001078A9">
        <w:trPr>
          <w:gridAfter w:val="1"/>
          <w:wAfter w:w="6" w:type="dxa"/>
          <w:jc w:val="center"/>
        </w:trPr>
        <w:tc>
          <w:tcPr>
            <w:tcW w:w="8778" w:type="dxa"/>
            <w:gridSpan w:val="8"/>
            <w:shd w:val="clear" w:color="auto" w:fill="auto"/>
          </w:tcPr>
          <w:p w14:paraId="2F7E0649" w14:textId="78A64261"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1 - Explosive</w:t>
            </w:r>
          </w:p>
        </w:tc>
      </w:tr>
      <w:tr w:rsidR="00387AF6" w:rsidRPr="00D772AB" w14:paraId="6FD87E93" w14:textId="77777777" w:rsidTr="00262053">
        <w:trPr>
          <w:gridAfter w:val="1"/>
          <w:wAfter w:w="6" w:type="dxa"/>
          <w:trHeight w:val="2047"/>
          <w:jc w:val="center"/>
        </w:trPr>
        <w:tc>
          <w:tcPr>
            <w:tcW w:w="2465" w:type="dxa"/>
            <w:gridSpan w:val="2"/>
            <w:shd w:val="clear" w:color="auto" w:fill="auto"/>
          </w:tcPr>
          <w:p w14:paraId="463054B8" w14:textId="1D4D6A0B" w:rsidR="00387AF6" w:rsidRPr="00D772AB" w:rsidRDefault="00262053"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69504" behindDoc="1" locked="0" layoutInCell="1" allowOverlap="1" wp14:anchorId="38D93F8D" wp14:editId="7737EC50">
                  <wp:simplePos x="0" y="0"/>
                  <wp:positionH relativeFrom="column">
                    <wp:posOffset>148590</wp:posOffset>
                  </wp:positionH>
                  <wp:positionV relativeFrom="paragraph">
                    <wp:posOffset>65405</wp:posOffset>
                  </wp:positionV>
                  <wp:extent cx="1144905" cy="1144905"/>
                  <wp:effectExtent l="0" t="0" r="0" b="0"/>
                  <wp:wrapNone/>
                  <wp:docPr id="2" name="Picture 47" descr="A yellow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yellow sign with black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p>
        </w:tc>
        <w:tc>
          <w:tcPr>
            <w:tcW w:w="2092" w:type="dxa"/>
            <w:gridSpan w:val="2"/>
            <w:shd w:val="clear" w:color="auto" w:fill="auto"/>
          </w:tcPr>
          <w:p w14:paraId="472EED89" w14:textId="7A179795"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0528" behindDoc="1" locked="0" layoutInCell="1" allowOverlap="1" wp14:anchorId="529E577A" wp14:editId="377C75F1">
                  <wp:simplePos x="0" y="0"/>
                  <wp:positionH relativeFrom="column">
                    <wp:posOffset>31115</wp:posOffset>
                  </wp:positionH>
                  <wp:positionV relativeFrom="paragraph">
                    <wp:posOffset>74930</wp:posOffset>
                  </wp:positionV>
                  <wp:extent cx="1144905" cy="1144905"/>
                  <wp:effectExtent l="0" t="0" r="0" b="0"/>
                  <wp:wrapNone/>
                  <wp:docPr id="1577744246" name="Picture 3" descr="A yellow diamond shaped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yellow diamond shaped sign with black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p>
        </w:tc>
        <w:tc>
          <w:tcPr>
            <w:tcW w:w="2092" w:type="dxa"/>
            <w:gridSpan w:val="2"/>
            <w:shd w:val="clear" w:color="auto" w:fill="auto"/>
          </w:tcPr>
          <w:p w14:paraId="6E5B80AD" w14:textId="12522A03"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1552" behindDoc="1" locked="0" layoutInCell="1" allowOverlap="1" wp14:anchorId="615C0BF8" wp14:editId="4FA549A6">
                  <wp:simplePos x="0" y="0"/>
                  <wp:positionH relativeFrom="column">
                    <wp:posOffset>26670</wp:posOffset>
                  </wp:positionH>
                  <wp:positionV relativeFrom="paragraph">
                    <wp:posOffset>84455</wp:posOffset>
                  </wp:positionV>
                  <wp:extent cx="1144905" cy="1144905"/>
                  <wp:effectExtent l="0" t="0" r="0" b="0"/>
                  <wp:wrapNone/>
                  <wp:docPr id="4" name="Picture 46" descr="A yellow diamond shaped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yellow diamond shaped sign with black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p>
        </w:tc>
        <w:tc>
          <w:tcPr>
            <w:tcW w:w="2129" w:type="dxa"/>
            <w:gridSpan w:val="2"/>
            <w:shd w:val="clear" w:color="auto" w:fill="auto"/>
          </w:tcPr>
          <w:p w14:paraId="476459DE" w14:textId="1A4E7AAC"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2576" behindDoc="1" locked="0" layoutInCell="1" allowOverlap="1" wp14:anchorId="7E7D7792" wp14:editId="07F3F720">
                  <wp:simplePos x="0" y="0"/>
                  <wp:positionH relativeFrom="column">
                    <wp:posOffset>-15240</wp:posOffset>
                  </wp:positionH>
                  <wp:positionV relativeFrom="paragraph">
                    <wp:posOffset>74930</wp:posOffset>
                  </wp:positionV>
                  <wp:extent cx="1224280" cy="1144905"/>
                  <wp:effectExtent l="0" t="0" r="0" b="0"/>
                  <wp:wrapNone/>
                  <wp:docPr id="915433730" name="Picture 5" descr="A yellow diamond shaped sign with black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yellow diamond shaped sign with black number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4280" cy="1144905"/>
                          </a:xfrm>
                          <a:prstGeom prst="rect">
                            <a:avLst/>
                          </a:prstGeom>
                          <a:noFill/>
                          <a:ln>
                            <a:noFill/>
                          </a:ln>
                        </pic:spPr>
                      </pic:pic>
                    </a:graphicData>
                  </a:graphic>
                </wp:anchor>
              </w:drawing>
            </w:r>
          </w:p>
        </w:tc>
      </w:tr>
      <w:tr w:rsidR="00387AF6" w:rsidRPr="00D772AB" w14:paraId="7B3BFA48" w14:textId="77777777" w:rsidTr="001078A9">
        <w:trPr>
          <w:gridAfter w:val="1"/>
          <w:wAfter w:w="6" w:type="dxa"/>
          <w:jc w:val="center"/>
        </w:trPr>
        <w:tc>
          <w:tcPr>
            <w:tcW w:w="2465" w:type="dxa"/>
            <w:gridSpan w:val="2"/>
            <w:shd w:val="clear" w:color="auto" w:fill="auto"/>
          </w:tcPr>
          <w:p w14:paraId="5F7CC0F1"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Explosive (Divisions 1.1, 1.2, 1.3)</w:t>
            </w:r>
          </w:p>
        </w:tc>
        <w:tc>
          <w:tcPr>
            <w:tcW w:w="2092" w:type="dxa"/>
            <w:gridSpan w:val="2"/>
            <w:shd w:val="clear" w:color="auto" w:fill="auto"/>
          </w:tcPr>
          <w:p w14:paraId="5002BAFC"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Explosive (Division 1.4)</w:t>
            </w:r>
          </w:p>
        </w:tc>
        <w:tc>
          <w:tcPr>
            <w:tcW w:w="2092" w:type="dxa"/>
            <w:gridSpan w:val="2"/>
            <w:shd w:val="clear" w:color="auto" w:fill="auto"/>
          </w:tcPr>
          <w:p w14:paraId="13CC42CC"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Explosive (Division 1.5)</w:t>
            </w:r>
          </w:p>
        </w:tc>
        <w:tc>
          <w:tcPr>
            <w:tcW w:w="2129" w:type="dxa"/>
            <w:gridSpan w:val="2"/>
            <w:shd w:val="clear" w:color="auto" w:fill="auto"/>
          </w:tcPr>
          <w:p w14:paraId="1E2B3925"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Explosive (Division 1.6)</w:t>
            </w:r>
          </w:p>
        </w:tc>
      </w:tr>
      <w:tr w:rsidR="00387AF6" w:rsidRPr="00D772AB" w14:paraId="0BB1B82C" w14:textId="77777777" w:rsidTr="001078A9">
        <w:trPr>
          <w:gridAfter w:val="1"/>
          <w:wAfter w:w="6" w:type="dxa"/>
          <w:jc w:val="center"/>
        </w:trPr>
        <w:tc>
          <w:tcPr>
            <w:tcW w:w="8778" w:type="dxa"/>
            <w:gridSpan w:val="8"/>
            <w:shd w:val="clear" w:color="auto" w:fill="auto"/>
          </w:tcPr>
          <w:p w14:paraId="46FDA50D" w14:textId="77777777" w:rsidR="00387AF6" w:rsidRPr="00D772AB" w:rsidRDefault="00387AF6" w:rsidP="003E3026">
            <w:pPr>
              <w:jc w:val="thaiDistribute"/>
              <w:rPr>
                <w:rFonts w:ascii="TH SarabunPSK" w:hAnsi="TH SarabunPSK" w:cs="TH SarabunPSK"/>
                <w:b/>
                <w:sz w:val="32"/>
                <w:szCs w:val="32"/>
              </w:rPr>
            </w:pPr>
            <w:r w:rsidRPr="00D772AB">
              <w:rPr>
                <w:rFonts w:ascii="TH SarabunPSK" w:hAnsi="TH SarabunPSK" w:cs="TH SarabunPSK" w:hint="cs"/>
                <w:b/>
                <w:sz w:val="32"/>
                <w:szCs w:val="32"/>
              </w:rPr>
              <w:t>* Place for Division and Compatibility Group, for example “1.1C”.</w:t>
            </w:r>
          </w:p>
        </w:tc>
      </w:tr>
      <w:tr w:rsidR="00387AF6" w:rsidRPr="00D772AB" w14:paraId="3E74B921" w14:textId="77777777" w:rsidTr="001078A9">
        <w:trPr>
          <w:gridAfter w:val="2"/>
          <w:wAfter w:w="46" w:type="dxa"/>
          <w:jc w:val="center"/>
        </w:trPr>
        <w:tc>
          <w:tcPr>
            <w:tcW w:w="8738" w:type="dxa"/>
            <w:gridSpan w:val="7"/>
            <w:shd w:val="clear" w:color="auto" w:fill="auto"/>
          </w:tcPr>
          <w:p w14:paraId="41002ABF" w14:textId="77777777"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2 - Gases</w:t>
            </w:r>
          </w:p>
        </w:tc>
      </w:tr>
      <w:tr w:rsidR="00387AF6" w:rsidRPr="00D772AB" w14:paraId="79289064" w14:textId="77777777" w:rsidTr="00173AE4">
        <w:trPr>
          <w:gridAfter w:val="2"/>
          <w:wAfter w:w="46" w:type="dxa"/>
          <w:trHeight w:val="2246"/>
          <w:jc w:val="center"/>
        </w:trPr>
        <w:tc>
          <w:tcPr>
            <w:tcW w:w="2144" w:type="dxa"/>
            <w:shd w:val="clear" w:color="auto" w:fill="auto"/>
          </w:tcPr>
          <w:p w14:paraId="1EEEF55E" w14:textId="0DD09FEA"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lastRenderedPageBreak/>
              <w:drawing>
                <wp:anchor distT="0" distB="0" distL="114300" distR="114300" simplePos="0" relativeHeight="251673600" behindDoc="1" locked="0" layoutInCell="1" allowOverlap="1" wp14:anchorId="0CA18821" wp14:editId="7EA91A2F">
                  <wp:simplePos x="0" y="0"/>
                  <wp:positionH relativeFrom="column">
                    <wp:posOffset>635</wp:posOffset>
                  </wp:positionH>
                  <wp:positionV relativeFrom="paragraph">
                    <wp:posOffset>83820</wp:posOffset>
                  </wp:positionV>
                  <wp:extent cx="1231265" cy="1223645"/>
                  <wp:effectExtent l="0" t="0" r="6985" b="0"/>
                  <wp:wrapNone/>
                  <wp:docPr id="6" name="Picture 45" descr="A red sign with a white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ed sign with a white flam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1265" cy="1223645"/>
                          </a:xfrm>
                          <a:prstGeom prst="rect">
                            <a:avLst/>
                          </a:prstGeom>
                          <a:noFill/>
                          <a:ln>
                            <a:noFill/>
                          </a:ln>
                        </pic:spPr>
                      </pic:pic>
                    </a:graphicData>
                  </a:graphic>
                </wp:anchor>
              </w:drawing>
            </w:r>
          </w:p>
        </w:tc>
        <w:tc>
          <w:tcPr>
            <w:tcW w:w="2299" w:type="dxa"/>
            <w:gridSpan w:val="2"/>
            <w:shd w:val="clear" w:color="auto" w:fill="auto"/>
          </w:tcPr>
          <w:p w14:paraId="5047CA79" w14:textId="01583682"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4624" behindDoc="1" locked="0" layoutInCell="1" allowOverlap="1" wp14:anchorId="4A37756E" wp14:editId="394BFC9E">
                  <wp:simplePos x="0" y="0"/>
                  <wp:positionH relativeFrom="column">
                    <wp:posOffset>22860</wp:posOffset>
                  </wp:positionH>
                  <wp:positionV relativeFrom="paragraph">
                    <wp:posOffset>83820</wp:posOffset>
                  </wp:positionV>
                  <wp:extent cx="1224280" cy="1224280"/>
                  <wp:effectExtent l="0" t="0" r="0" b="0"/>
                  <wp:wrapNone/>
                  <wp:docPr id="7" name="Picture 44" descr="A green diamond shaped sign with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een diamond shaped sign with a white objec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anchor>
              </w:drawing>
            </w:r>
          </w:p>
        </w:tc>
        <w:tc>
          <w:tcPr>
            <w:tcW w:w="2166" w:type="dxa"/>
            <w:gridSpan w:val="2"/>
            <w:shd w:val="clear" w:color="auto" w:fill="auto"/>
          </w:tcPr>
          <w:p w14:paraId="6D2F6E0E" w14:textId="0B6C5D2B"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5648" behindDoc="1" locked="0" layoutInCell="1" allowOverlap="1" wp14:anchorId="02CE93D7" wp14:editId="017BBC5F">
                  <wp:simplePos x="0" y="0"/>
                  <wp:positionH relativeFrom="column">
                    <wp:posOffset>1270</wp:posOffset>
                  </wp:positionH>
                  <wp:positionV relativeFrom="paragraph">
                    <wp:posOffset>83820</wp:posOffset>
                  </wp:positionV>
                  <wp:extent cx="1148080" cy="1223645"/>
                  <wp:effectExtent l="0" t="0" r="0" b="0"/>
                  <wp:wrapNone/>
                  <wp:docPr id="8" name="Picture 43" descr="A sign with a skull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ign with a skull and crossbon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8080" cy="1223645"/>
                          </a:xfrm>
                          <a:prstGeom prst="rect">
                            <a:avLst/>
                          </a:prstGeom>
                          <a:noFill/>
                          <a:ln>
                            <a:noFill/>
                          </a:ln>
                        </pic:spPr>
                      </pic:pic>
                    </a:graphicData>
                  </a:graphic>
                </wp:anchor>
              </w:drawing>
            </w:r>
          </w:p>
        </w:tc>
        <w:tc>
          <w:tcPr>
            <w:tcW w:w="2129" w:type="dxa"/>
            <w:gridSpan w:val="2"/>
            <w:shd w:val="clear" w:color="auto" w:fill="auto"/>
          </w:tcPr>
          <w:p w14:paraId="4F9DF0B8" w14:textId="77777777" w:rsidR="00387AF6" w:rsidRPr="00D772AB" w:rsidRDefault="00387AF6" w:rsidP="003E3026">
            <w:pPr>
              <w:jc w:val="thaiDistribute"/>
              <w:rPr>
                <w:rFonts w:ascii="TH SarabunPSK" w:hAnsi="TH SarabunPSK" w:cs="TH SarabunPSK"/>
                <w:b/>
                <w:sz w:val="32"/>
                <w:szCs w:val="32"/>
              </w:rPr>
            </w:pPr>
          </w:p>
        </w:tc>
      </w:tr>
      <w:tr w:rsidR="00387AF6" w:rsidRPr="00D772AB" w14:paraId="6E0D4AC3" w14:textId="77777777" w:rsidTr="001078A9">
        <w:trPr>
          <w:gridAfter w:val="2"/>
          <w:wAfter w:w="46" w:type="dxa"/>
          <w:jc w:val="center"/>
        </w:trPr>
        <w:tc>
          <w:tcPr>
            <w:tcW w:w="2144" w:type="dxa"/>
            <w:shd w:val="clear" w:color="auto" w:fill="auto"/>
          </w:tcPr>
          <w:p w14:paraId="24384C75"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Flammable (Division 2.1)</w:t>
            </w:r>
          </w:p>
        </w:tc>
        <w:tc>
          <w:tcPr>
            <w:tcW w:w="2299" w:type="dxa"/>
            <w:gridSpan w:val="2"/>
            <w:shd w:val="clear" w:color="auto" w:fill="auto"/>
          </w:tcPr>
          <w:p w14:paraId="1ED9EF5C"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Non-flammable, non-toxic (Division 2.2)</w:t>
            </w:r>
          </w:p>
        </w:tc>
        <w:tc>
          <w:tcPr>
            <w:tcW w:w="2166" w:type="dxa"/>
            <w:gridSpan w:val="2"/>
            <w:shd w:val="clear" w:color="auto" w:fill="auto"/>
          </w:tcPr>
          <w:p w14:paraId="29C06182"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Toxic (Division 2.3)</w:t>
            </w:r>
          </w:p>
        </w:tc>
        <w:tc>
          <w:tcPr>
            <w:tcW w:w="2129" w:type="dxa"/>
            <w:gridSpan w:val="2"/>
            <w:shd w:val="clear" w:color="auto" w:fill="auto"/>
          </w:tcPr>
          <w:p w14:paraId="54697DD6" w14:textId="77777777" w:rsidR="00387AF6" w:rsidRPr="00D772AB" w:rsidRDefault="00387AF6" w:rsidP="003E3026">
            <w:pPr>
              <w:jc w:val="thaiDistribute"/>
              <w:rPr>
                <w:rFonts w:ascii="TH SarabunPSK" w:hAnsi="TH SarabunPSK" w:cs="TH SarabunPSK"/>
                <w:b/>
                <w:sz w:val="32"/>
                <w:szCs w:val="32"/>
              </w:rPr>
            </w:pPr>
          </w:p>
        </w:tc>
      </w:tr>
      <w:tr w:rsidR="00387AF6" w:rsidRPr="00D772AB" w14:paraId="69491FD1" w14:textId="77777777" w:rsidTr="001078A9">
        <w:trPr>
          <w:jc w:val="center"/>
        </w:trPr>
        <w:tc>
          <w:tcPr>
            <w:tcW w:w="8784" w:type="dxa"/>
            <w:gridSpan w:val="9"/>
            <w:shd w:val="clear" w:color="auto" w:fill="auto"/>
          </w:tcPr>
          <w:p w14:paraId="2BE0C743" w14:textId="77777777"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3 - Flammable Liquids</w:t>
            </w:r>
          </w:p>
        </w:tc>
      </w:tr>
      <w:tr w:rsidR="00DE0E80" w:rsidRPr="00D772AB" w14:paraId="4878F6C0" w14:textId="77777777" w:rsidTr="001078A9">
        <w:trPr>
          <w:jc w:val="center"/>
        </w:trPr>
        <w:tc>
          <w:tcPr>
            <w:tcW w:w="8784" w:type="dxa"/>
            <w:gridSpan w:val="9"/>
            <w:shd w:val="clear" w:color="auto" w:fill="auto"/>
          </w:tcPr>
          <w:p w14:paraId="4F4FEE62" w14:textId="7116A598" w:rsidR="00DE0E80" w:rsidRPr="00D772AB" w:rsidRDefault="00DE0E80" w:rsidP="003E3026">
            <w:pPr>
              <w:jc w:val="thaiDistribute"/>
              <w:rPr>
                <w:rFonts w:ascii="TH SarabunPSK" w:hAnsi="TH SarabunPSK" w:cs="TH SarabunPSK"/>
                <w:b/>
                <w:bCs/>
                <w:sz w:val="32"/>
                <w:szCs w:val="32"/>
              </w:rPr>
            </w:pPr>
            <w:r w:rsidRPr="00D772AB">
              <w:rPr>
                <w:rFonts w:ascii="TH SarabunPSK" w:hAnsi="TH SarabunPSK" w:cs="TH SarabunPSK" w:hint="cs"/>
                <w:b/>
                <w:noProof/>
                <w:sz w:val="32"/>
                <w:szCs w:val="32"/>
              </w:rPr>
              <w:drawing>
                <wp:anchor distT="0" distB="0" distL="114300" distR="114300" simplePos="0" relativeHeight="251714560" behindDoc="1" locked="0" layoutInCell="1" allowOverlap="1" wp14:anchorId="0CDBA1F2" wp14:editId="7260E2AE">
                  <wp:simplePos x="0" y="0"/>
                  <wp:positionH relativeFrom="column">
                    <wp:posOffset>0</wp:posOffset>
                  </wp:positionH>
                  <wp:positionV relativeFrom="paragraph">
                    <wp:posOffset>7620</wp:posOffset>
                  </wp:positionV>
                  <wp:extent cx="1143000" cy="1143000"/>
                  <wp:effectExtent l="0" t="0" r="0" b="0"/>
                  <wp:wrapThrough wrapText="bothSides">
                    <wp:wrapPolygon edited="0">
                      <wp:start x="0" y="0"/>
                      <wp:lineTo x="0" y="21240"/>
                      <wp:lineTo x="21240" y="21240"/>
                      <wp:lineTo x="21240" y="0"/>
                      <wp:lineTo x="0" y="0"/>
                    </wp:wrapPolygon>
                  </wp:wrapThrough>
                  <wp:docPr id="9" name="Picture 42" descr="A red sign with a white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ed sign with a white flam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tc>
      </w:tr>
    </w:tbl>
    <w:tbl>
      <w:tblPr>
        <w:tblpPr w:leftFromText="180" w:rightFromText="180" w:vertAnchor="text" w:tblpXSpec="center" w:tblpY="1"/>
        <w:tblOverlap w:val="never"/>
        <w:tblW w:w="0" w:type="auto"/>
        <w:tblLook w:val="04A0" w:firstRow="1" w:lastRow="0" w:firstColumn="1" w:lastColumn="0" w:noHBand="0" w:noVBand="1"/>
      </w:tblPr>
      <w:tblGrid>
        <w:gridCol w:w="2144"/>
        <w:gridCol w:w="2241"/>
        <w:gridCol w:w="2144"/>
        <w:gridCol w:w="2111"/>
      </w:tblGrid>
      <w:tr w:rsidR="00387AF6" w:rsidRPr="00D772AB" w14:paraId="6212DC34" w14:textId="77777777" w:rsidTr="001149DC">
        <w:tc>
          <w:tcPr>
            <w:tcW w:w="8640" w:type="dxa"/>
            <w:gridSpan w:val="4"/>
            <w:shd w:val="clear" w:color="auto" w:fill="auto"/>
          </w:tcPr>
          <w:p w14:paraId="487F98B9" w14:textId="77777777" w:rsidR="00387AF6" w:rsidRPr="00D772AB" w:rsidRDefault="00387AF6" w:rsidP="003166BF">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4 - Flammable Liquids</w:t>
            </w:r>
          </w:p>
        </w:tc>
      </w:tr>
      <w:tr w:rsidR="00387AF6" w:rsidRPr="00D772AB" w14:paraId="478098B0" w14:textId="77777777" w:rsidTr="00173AE4">
        <w:trPr>
          <w:trHeight w:val="2315"/>
        </w:trPr>
        <w:tc>
          <w:tcPr>
            <w:tcW w:w="2144" w:type="dxa"/>
            <w:shd w:val="clear" w:color="auto" w:fill="auto"/>
          </w:tcPr>
          <w:p w14:paraId="08969F6B" w14:textId="3CF46930" w:rsidR="00387AF6" w:rsidRPr="00D772AB" w:rsidRDefault="003D0A26" w:rsidP="00C51E7C">
            <w:pP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7696" behindDoc="1" locked="0" layoutInCell="1" allowOverlap="1" wp14:anchorId="2F5809E0" wp14:editId="555139D5">
                  <wp:simplePos x="0" y="0"/>
                  <wp:positionH relativeFrom="column">
                    <wp:posOffset>635</wp:posOffset>
                  </wp:positionH>
                  <wp:positionV relativeFrom="paragraph">
                    <wp:posOffset>60960</wp:posOffset>
                  </wp:positionV>
                  <wp:extent cx="1216025" cy="1216660"/>
                  <wp:effectExtent l="0" t="0" r="3175" b="2540"/>
                  <wp:wrapNone/>
                  <wp:docPr id="10" name="Picture 41" descr="A red and white sign with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red and white sign with a flam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6025" cy="1216660"/>
                          </a:xfrm>
                          <a:prstGeom prst="rect">
                            <a:avLst/>
                          </a:prstGeom>
                          <a:noFill/>
                          <a:ln>
                            <a:noFill/>
                          </a:ln>
                        </pic:spPr>
                      </pic:pic>
                    </a:graphicData>
                  </a:graphic>
                </wp:anchor>
              </w:drawing>
            </w:r>
          </w:p>
        </w:tc>
        <w:tc>
          <w:tcPr>
            <w:tcW w:w="2241" w:type="dxa"/>
            <w:shd w:val="clear" w:color="auto" w:fill="auto"/>
          </w:tcPr>
          <w:p w14:paraId="156E8E43" w14:textId="668F460F"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8720" behindDoc="1" locked="0" layoutInCell="1" allowOverlap="1" wp14:anchorId="3BF46350" wp14:editId="66D78E01">
                  <wp:simplePos x="0" y="0"/>
                  <wp:positionH relativeFrom="column">
                    <wp:posOffset>1270</wp:posOffset>
                  </wp:positionH>
                  <wp:positionV relativeFrom="paragraph">
                    <wp:posOffset>60960</wp:posOffset>
                  </wp:positionV>
                  <wp:extent cx="1216660" cy="1216660"/>
                  <wp:effectExtent l="0" t="0" r="2540" b="2540"/>
                  <wp:wrapNone/>
                  <wp:docPr id="11" name="Picture 40" descr="A sign with a flam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ign with a flame and text&#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anchor>
              </w:drawing>
            </w:r>
          </w:p>
        </w:tc>
        <w:tc>
          <w:tcPr>
            <w:tcW w:w="2144" w:type="dxa"/>
            <w:shd w:val="clear" w:color="auto" w:fill="auto"/>
          </w:tcPr>
          <w:p w14:paraId="4D545144" w14:textId="5B52CE90"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79744" behindDoc="1" locked="0" layoutInCell="1" allowOverlap="1" wp14:anchorId="608495F0" wp14:editId="1331261D">
                  <wp:simplePos x="0" y="0"/>
                  <wp:positionH relativeFrom="column">
                    <wp:posOffset>-2540</wp:posOffset>
                  </wp:positionH>
                  <wp:positionV relativeFrom="paragraph">
                    <wp:posOffset>60960</wp:posOffset>
                  </wp:positionV>
                  <wp:extent cx="1139190" cy="1132840"/>
                  <wp:effectExtent l="0" t="0" r="3810" b="0"/>
                  <wp:wrapNone/>
                  <wp:docPr id="12" name="Picture 39" descr="A blue diamond with a white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blue diamond with a white flam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9190" cy="1132840"/>
                          </a:xfrm>
                          <a:prstGeom prst="rect">
                            <a:avLst/>
                          </a:prstGeom>
                          <a:noFill/>
                          <a:ln>
                            <a:noFill/>
                          </a:ln>
                        </pic:spPr>
                      </pic:pic>
                    </a:graphicData>
                  </a:graphic>
                </wp:anchor>
              </w:drawing>
            </w:r>
          </w:p>
        </w:tc>
        <w:tc>
          <w:tcPr>
            <w:tcW w:w="2111" w:type="dxa"/>
            <w:shd w:val="clear" w:color="auto" w:fill="auto"/>
          </w:tcPr>
          <w:p w14:paraId="36BE8EFF" w14:textId="77777777" w:rsidR="00387AF6" w:rsidRPr="00D772AB" w:rsidRDefault="00387AF6" w:rsidP="003166BF">
            <w:pPr>
              <w:jc w:val="thaiDistribute"/>
              <w:rPr>
                <w:rFonts w:ascii="TH SarabunPSK" w:hAnsi="TH SarabunPSK" w:cs="TH SarabunPSK"/>
                <w:b/>
                <w:sz w:val="32"/>
                <w:szCs w:val="32"/>
              </w:rPr>
            </w:pPr>
          </w:p>
        </w:tc>
      </w:tr>
      <w:tr w:rsidR="00387AF6" w:rsidRPr="00D772AB" w14:paraId="2123952B" w14:textId="77777777" w:rsidTr="001149DC">
        <w:tc>
          <w:tcPr>
            <w:tcW w:w="2144" w:type="dxa"/>
            <w:shd w:val="clear" w:color="auto" w:fill="auto"/>
          </w:tcPr>
          <w:p w14:paraId="2B6E7FCA"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Flammable Solids (Division 4.1)</w:t>
            </w:r>
          </w:p>
        </w:tc>
        <w:tc>
          <w:tcPr>
            <w:tcW w:w="2241" w:type="dxa"/>
            <w:shd w:val="clear" w:color="auto" w:fill="auto"/>
          </w:tcPr>
          <w:p w14:paraId="492938C8"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Substances Liable to Spontaneous Combustion (Division 4.2)</w:t>
            </w:r>
          </w:p>
        </w:tc>
        <w:tc>
          <w:tcPr>
            <w:tcW w:w="2144" w:type="dxa"/>
            <w:shd w:val="clear" w:color="auto" w:fill="auto"/>
          </w:tcPr>
          <w:p w14:paraId="4D7426AC"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Substances which in Contact with Water Emit Flammable Gases (Division 4.3)</w:t>
            </w:r>
          </w:p>
        </w:tc>
        <w:tc>
          <w:tcPr>
            <w:tcW w:w="2111" w:type="dxa"/>
            <w:shd w:val="clear" w:color="auto" w:fill="auto"/>
          </w:tcPr>
          <w:p w14:paraId="7BFC8267" w14:textId="77777777" w:rsidR="00387AF6" w:rsidRPr="00D772AB" w:rsidRDefault="00387AF6" w:rsidP="003166BF">
            <w:pPr>
              <w:jc w:val="thaiDistribute"/>
              <w:rPr>
                <w:rFonts w:ascii="TH SarabunPSK" w:hAnsi="TH SarabunPSK" w:cs="TH SarabunPSK"/>
                <w:b/>
                <w:sz w:val="32"/>
                <w:szCs w:val="32"/>
              </w:rPr>
            </w:pPr>
          </w:p>
        </w:tc>
      </w:tr>
      <w:tr w:rsidR="00387AF6" w:rsidRPr="00D772AB" w14:paraId="3E9EF14E" w14:textId="77777777" w:rsidTr="001149DC">
        <w:tc>
          <w:tcPr>
            <w:tcW w:w="8640" w:type="dxa"/>
            <w:gridSpan w:val="4"/>
            <w:shd w:val="clear" w:color="auto" w:fill="auto"/>
          </w:tcPr>
          <w:p w14:paraId="6D1E4DE3" w14:textId="77777777" w:rsidR="00387AF6" w:rsidRPr="00D772AB" w:rsidRDefault="00387AF6" w:rsidP="003166BF">
            <w:pPr>
              <w:jc w:val="thaiDistribute"/>
              <w:rPr>
                <w:rFonts w:ascii="TH SarabunPSK" w:hAnsi="TH SarabunPSK" w:cs="TH SarabunPSK"/>
                <w:b/>
                <w:bCs/>
                <w:sz w:val="32"/>
                <w:szCs w:val="32"/>
              </w:rPr>
            </w:pPr>
            <w:r w:rsidRPr="00D772AB">
              <w:rPr>
                <w:rFonts w:ascii="TH SarabunPSK" w:hAnsi="TH SarabunPSK" w:cs="TH SarabunPSK" w:hint="cs"/>
                <w:b/>
                <w:bCs/>
                <w:sz w:val="32"/>
                <w:szCs w:val="32"/>
              </w:rPr>
              <w:t>Class 5 - Oxidizing Substances and Organic Peroxides</w:t>
            </w:r>
          </w:p>
        </w:tc>
      </w:tr>
      <w:tr w:rsidR="00387AF6" w:rsidRPr="00D772AB" w14:paraId="2DF5C345" w14:textId="77777777" w:rsidTr="00173AE4">
        <w:trPr>
          <w:trHeight w:val="2202"/>
        </w:trPr>
        <w:tc>
          <w:tcPr>
            <w:tcW w:w="2144" w:type="dxa"/>
            <w:shd w:val="clear" w:color="auto" w:fill="auto"/>
          </w:tcPr>
          <w:p w14:paraId="729C1047" w14:textId="316757BF"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0768" behindDoc="1" locked="0" layoutInCell="1" allowOverlap="1" wp14:anchorId="60AF277A" wp14:editId="6A2661A8">
                  <wp:simplePos x="0" y="0"/>
                  <wp:positionH relativeFrom="column">
                    <wp:posOffset>635</wp:posOffset>
                  </wp:positionH>
                  <wp:positionV relativeFrom="paragraph">
                    <wp:posOffset>3175</wp:posOffset>
                  </wp:positionV>
                  <wp:extent cx="1224280" cy="1144905"/>
                  <wp:effectExtent l="0" t="0" r="0" b="0"/>
                  <wp:wrapNone/>
                  <wp:docPr id="13" name="Picture 38" descr="A yellow sign with a black and yellow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yellow sign with a black and yellow desig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24280" cy="1144905"/>
                          </a:xfrm>
                          <a:prstGeom prst="rect">
                            <a:avLst/>
                          </a:prstGeom>
                          <a:noFill/>
                          <a:ln>
                            <a:noFill/>
                          </a:ln>
                        </pic:spPr>
                      </pic:pic>
                    </a:graphicData>
                  </a:graphic>
                </wp:anchor>
              </w:drawing>
            </w:r>
          </w:p>
        </w:tc>
        <w:tc>
          <w:tcPr>
            <w:tcW w:w="2241" w:type="dxa"/>
            <w:shd w:val="clear" w:color="auto" w:fill="auto"/>
          </w:tcPr>
          <w:p w14:paraId="682976EA" w14:textId="2DB144B7"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1792" behindDoc="1" locked="0" layoutInCell="1" allowOverlap="1" wp14:anchorId="0BC83C5B" wp14:editId="5FF479ED">
                  <wp:simplePos x="0" y="0"/>
                  <wp:positionH relativeFrom="column">
                    <wp:posOffset>1270</wp:posOffset>
                  </wp:positionH>
                  <wp:positionV relativeFrom="paragraph">
                    <wp:posOffset>3175</wp:posOffset>
                  </wp:positionV>
                  <wp:extent cx="1224280" cy="1216660"/>
                  <wp:effectExtent l="0" t="0" r="0" b="2540"/>
                  <wp:wrapNone/>
                  <wp:docPr id="14" name="Picture 37" descr="A yellow and red sign with a white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yellow and red sign with a white flam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4280" cy="1216660"/>
                          </a:xfrm>
                          <a:prstGeom prst="rect">
                            <a:avLst/>
                          </a:prstGeom>
                          <a:noFill/>
                          <a:ln>
                            <a:noFill/>
                          </a:ln>
                        </pic:spPr>
                      </pic:pic>
                    </a:graphicData>
                  </a:graphic>
                </wp:anchor>
              </w:drawing>
            </w:r>
          </w:p>
        </w:tc>
        <w:tc>
          <w:tcPr>
            <w:tcW w:w="2144" w:type="dxa"/>
            <w:shd w:val="clear" w:color="auto" w:fill="auto"/>
          </w:tcPr>
          <w:p w14:paraId="19C3EA6B" w14:textId="77777777" w:rsidR="00387AF6" w:rsidRPr="00D772AB" w:rsidRDefault="00387AF6" w:rsidP="003166BF">
            <w:pPr>
              <w:jc w:val="thaiDistribute"/>
              <w:rPr>
                <w:rFonts w:ascii="TH SarabunPSK" w:hAnsi="TH SarabunPSK" w:cs="TH SarabunPSK"/>
                <w:b/>
                <w:sz w:val="32"/>
                <w:szCs w:val="32"/>
              </w:rPr>
            </w:pPr>
          </w:p>
        </w:tc>
        <w:tc>
          <w:tcPr>
            <w:tcW w:w="2111" w:type="dxa"/>
            <w:shd w:val="clear" w:color="auto" w:fill="auto"/>
          </w:tcPr>
          <w:p w14:paraId="0C04C492" w14:textId="77777777" w:rsidR="00387AF6" w:rsidRPr="00D772AB" w:rsidRDefault="00387AF6" w:rsidP="003166BF">
            <w:pPr>
              <w:jc w:val="thaiDistribute"/>
              <w:rPr>
                <w:rFonts w:ascii="TH SarabunPSK" w:hAnsi="TH SarabunPSK" w:cs="TH SarabunPSK"/>
                <w:b/>
                <w:sz w:val="32"/>
                <w:szCs w:val="32"/>
              </w:rPr>
            </w:pPr>
          </w:p>
        </w:tc>
      </w:tr>
      <w:tr w:rsidR="00387AF6" w:rsidRPr="00D772AB" w14:paraId="6AE93BC1" w14:textId="77777777" w:rsidTr="001149DC">
        <w:tc>
          <w:tcPr>
            <w:tcW w:w="2144" w:type="dxa"/>
            <w:shd w:val="clear" w:color="auto" w:fill="auto"/>
          </w:tcPr>
          <w:p w14:paraId="48510AAD"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Oxidizing Substances (Division 5.1)</w:t>
            </w:r>
          </w:p>
        </w:tc>
        <w:tc>
          <w:tcPr>
            <w:tcW w:w="2241" w:type="dxa"/>
            <w:shd w:val="clear" w:color="auto" w:fill="auto"/>
          </w:tcPr>
          <w:p w14:paraId="68137C2A" w14:textId="77777777" w:rsidR="00387AF6" w:rsidRPr="00D772AB" w:rsidRDefault="00387AF6" w:rsidP="00CC0AE8">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Organic Peroxides (Division 5.2)</w:t>
            </w:r>
          </w:p>
        </w:tc>
        <w:tc>
          <w:tcPr>
            <w:tcW w:w="2144" w:type="dxa"/>
            <w:shd w:val="clear" w:color="auto" w:fill="auto"/>
          </w:tcPr>
          <w:p w14:paraId="4E8F57FC" w14:textId="77777777" w:rsidR="00387AF6" w:rsidRPr="00D772AB" w:rsidRDefault="00387AF6" w:rsidP="003166BF">
            <w:pPr>
              <w:jc w:val="thaiDistribute"/>
              <w:rPr>
                <w:rFonts w:ascii="TH SarabunPSK" w:hAnsi="TH SarabunPSK" w:cs="TH SarabunPSK"/>
                <w:b/>
                <w:sz w:val="32"/>
                <w:szCs w:val="32"/>
              </w:rPr>
            </w:pPr>
          </w:p>
        </w:tc>
        <w:tc>
          <w:tcPr>
            <w:tcW w:w="2111" w:type="dxa"/>
            <w:shd w:val="clear" w:color="auto" w:fill="auto"/>
          </w:tcPr>
          <w:p w14:paraId="6C2F3AA2" w14:textId="77777777" w:rsidR="00387AF6" w:rsidRPr="00D772AB" w:rsidRDefault="00387AF6" w:rsidP="003166BF">
            <w:pPr>
              <w:jc w:val="thaiDistribute"/>
              <w:rPr>
                <w:rFonts w:ascii="TH SarabunPSK" w:hAnsi="TH SarabunPSK" w:cs="TH SarabunPSK"/>
                <w:b/>
                <w:sz w:val="32"/>
                <w:szCs w:val="32"/>
              </w:rPr>
            </w:pPr>
          </w:p>
        </w:tc>
      </w:tr>
      <w:tr w:rsidR="00387AF6" w:rsidRPr="00D772AB" w14:paraId="57B113B1" w14:textId="77777777" w:rsidTr="001149DC">
        <w:tc>
          <w:tcPr>
            <w:tcW w:w="8640" w:type="dxa"/>
            <w:gridSpan w:val="4"/>
            <w:shd w:val="clear" w:color="auto" w:fill="auto"/>
          </w:tcPr>
          <w:p w14:paraId="10A65254" w14:textId="77777777" w:rsidR="00387AF6" w:rsidRPr="00D772AB" w:rsidRDefault="00387AF6" w:rsidP="00CC0AE8">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Note: This label may also be printed with symbol (flame), text, numbers and borderline shown in black on red background.</w:t>
            </w:r>
          </w:p>
        </w:tc>
      </w:tr>
    </w:tbl>
    <w:tbl>
      <w:tblPr>
        <w:tblW w:w="8789" w:type="dxa"/>
        <w:tblInd w:w="567" w:type="dxa"/>
        <w:tblLook w:val="04A0" w:firstRow="1" w:lastRow="0" w:firstColumn="1" w:lastColumn="0" w:noHBand="0" w:noVBand="1"/>
      </w:tblPr>
      <w:tblGrid>
        <w:gridCol w:w="1966"/>
        <w:gridCol w:w="185"/>
        <w:gridCol w:w="2096"/>
        <w:gridCol w:w="34"/>
        <w:gridCol w:w="255"/>
        <w:gridCol w:w="1827"/>
        <w:gridCol w:w="159"/>
        <w:gridCol w:w="1958"/>
        <w:gridCol w:w="309"/>
      </w:tblGrid>
      <w:tr w:rsidR="00387AF6" w:rsidRPr="00D772AB" w14:paraId="3969CEC0" w14:textId="77777777" w:rsidTr="00151462">
        <w:trPr>
          <w:gridAfter w:val="1"/>
          <w:wAfter w:w="309" w:type="dxa"/>
        </w:trPr>
        <w:tc>
          <w:tcPr>
            <w:tcW w:w="8480" w:type="dxa"/>
            <w:gridSpan w:val="8"/>
            <w:shd w:val="clear" w:color="auto" w:fill="auto"/>
          </w:tcPr>
          <w:p w14:paraId="13081DBE" w14:textId="3B5007FD"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lastRenderedPageBreak/>
              <w:t xml:space="preserve">Class 6 - Toxic and infectious substances </w:t>
            </w:r>
          </w:p>
        </w:tc>
      </w:tr>
      <w:tr w:rsidR="00387AF6" w:rsidRPr="00D772AB" w14:paraId="51210FF9" w14:textId="77777777" w:rsidTr="00151462">
        <w:trPr>
          <w:gridAfter w:val="1"/>
          <w:wAfter w:w="309" w:type="dxa"/>
          <w:trHeight w:val="1911"/>
        </w:trPr>
        <w:tc>
          <w:tcPr>
            <w:tcW w:w="1966" w:type="dxa"/>
            <w:shd w:val="clear" w:color="auto" w:fill="auto"/>
          </w:tcPr>
          <w:p w14:paraId="2B2D7597" w14:textId="008D547F"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2816" behindDoc="1" locked="0" layoutInCell="1" allowOverlap="1" wp14:anchorId="63C2DB57" wp14:editId="723FC81B">
                  <wp:simplePos x="0" y="0"/>
                  <wp:positionH relativeFrom="column">
                    <wp:posOffset>-1270</wp:posOffset>
                  </wp:positionH>
                  <wp:positionV relativeFrom="paragraph">
                    <wp:posOffset>-1270</wp:posOffset>
                  </wp:positionV>
                  <wp:extent cx="1144905" cy="1144905"/>
                  <wp:effectExtent l="0" t="0" r="0" b="0"/>
                  <wp:wrapNone/>
                  <wp:docPr id="15" name="Picture 36" descr="A diamond shaped sign with a skull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diamond shaped sign with a skull and crossbone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4905" cy="1144905"/>
                          </a:xfrm>
                          <a:prstGeom prst="rect">
                            <a:avLst/>
                          </a:prstGeom>
                          <a:noFill/>
                          <a:ln>
                            <a:noFill/>
                          </a:ln>
                        </pic:spPr>
                      </pic:pic>
                    </a:graphicData>
                  </a:graphic>
                </wp:anchor>
              </w:drawing>
            </w:r>
          </w:p>
        </w:tc>
        <w:tc>
          <w:tcPr>
            <w:tcW w:w="2281" w:type="dxa"/>
            <w:gridSpan w:val="2"/>
            <w:shd w:val="clear" w:color="auto" w:fill="auto"/>
          </w:tcPr>
          <w:p w14:paraId="0A04F388" w14:textId="6A1ACBBD"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3840" behindDoc="1" locked="0" layoutInCell="1" allowOverlap="1" wp14:anchorId="77A1B5BC" wp14:editId="5E790990">
                  <wp:simplePos x="0" y="0"/>
                  <wp:positionH relativeFrom="column">
                    <wp:posOffset>635</wp:posOffset>
                  </wp:positionH>
                  <wp:positionV relativeFrom="paragraph">
                    <wp:posOffset>-1270</wp:posOffset>
                  </wp:positionV>
                  <wp:extent cx="1224280" cy="1144905"/>
                  <wp:effectExtent l="0" t="0" r="0" b="0"/>
                  <wp:wrapNone/>
                  <wp:docPr id="16" name="Picture 35" descr="A black and white sign with a biohazard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and white sign with a biohazard symbol&#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4280" cy="1144905"/>
                          </a:xfrm>
                          <a:prstGeom prst="rect">
                            <a:avLst/>
                          </a:prstGeom>
                          <a:noFill/>
                          <a:ln>
                            <a:noFill/>
                          </a:ln>
                        </pic:spPr>
                      </pic:pic>
                    </a:graphicData>
                  </a:graphic>
                </wp:anchor>
              </w:drawing>
            </w:r>
          </w:p>
        </w:tc>
        <w:tc>
          <w:tcPr>
            <w:tcW w:w="2116" w:type="dxa"/>
            <w:gridSpan w:val="3"/>
            <w:shd w:val="clear" w:color="auto" w:fill="auto"/>
          </w:tcPr>
          <w:p w14:paraId="7AFF5B6E" w14:textId="77777777" w:rsidR="00387AF6" w:rsidRPr="00D772AB" w:rsidRDefault="00387AF6" w:rsidP="003E3026">
            <w:pPr>
              <w:jc w:val="thaiDistribute"/>
              <w:rPr>
                <w:rFonts w:ascii="TH SarabunPSK" w:hAnsi="TH SarabunPSK" w:cs="TH SarabunPSK"/>
                <w:b/>
                <w:sz w:val="32"/>
                <w:szCs w:val="32"/>
              </w:rPr>
            </w:pPr>
          </w:p>
        </w:tc>
        <w:tc>
          <w:tcPr>
            <w:tcW w:w="2117" w:type="dxa"/>
            <w:gridSpan w:val="2"/>
            <w:shd w:val="clear" w:color="auto" w:fill="auto"/>
          </w:tcPr>
          <w:p w14:paraId="31637F8D" w14:textId="77777777" w:rsidR="00387AF6" w:rsidRPr="00D772AB" w:rsidRDefault="00387AF6" w:rsidP="003E3026">
            <w:pPr>
              <w:jc w:val="thaiDistribute"/>
              <w:rPr>
                <w:rFonts w:ascii="TH SarabunPSK" w:hAnsi="TH SarabunPSK" w:cs="TH SarabunPSK"/>
                <w:b/>
                <w:sz w:val="32"/>
                <w:szCs w:val="32"/>
              </w:rPr>
            </w:pPr>
          </w:p>
        </w:tc>
      </w:tr>
      <w:tr w:rsidR="00387AF6" w:rsidRPr="00D772AB" w14:paraId="0D25D14D" w14:textId="77777777" w:rsidTr="00151462">
        <w:trPr>
          <w:gridAfter w:val="1"/>
          <w:wAfter w:w="309" w:type="dxa"/>
        </w:trPr>
        <w:tc>
          <w:tcPr>
            <w:tcW w:w="1966" w:type="dxa"/>
            <w:shd w:val="clear" w:color="auto" w:fill="auto"/>
          </w:tcPr>
          <w:p w14:paraId="7C6EB5CB" w14:textId="77777777" w:rsidR="00387AF6" w:rsidRPr="00D772AB" w:rsidRDefault="00387AF6" w:rsidP="00CC0AE8">
            <w:pPr>
              <w:spacing w:line="168" w:lineRule="auto"/>
              <w:jc w:val="center"/>
              <w:rPr>
                <w:rFonts w:ascii="TH SarabunPSK" w:hAnsi="TH SarabunPSK" w:cs="TH SarabunPSK"/>
                <w:b/>
                <w:sz w:val="32"/>
                <w:szCs w:val="32"/>
              </w:rPr>
            </w:pPr>
            <w:r w:rsidRPr="00D772AB">
              <w:rPr>
                <w:rFonts w:ascii="TH SarabunPSK" w:hAnsi="TH SarabunPSK" w:cs="TH SarabunPSK" w:hint="cs"/>
                <w:b/>
                <w:sz w:val="32"/>
                <w:szCs w:val="32"/>
              </w:rPr>
              <w:t>Toxic Substances (Division 6.1)</w:t>
            </w:r>
          </w:p>
        </w:tc>
        <w:tc>
          <w:tcPr>
            <w:tcW w:w="2281" w:type="dxa"/>
            <w:gridSpan w:val="2"/>
            <w:shd w:val="clear" w:color="auto" w:fill="auto"/>
          </w:tcPr>
          <w:p w14:paraId="3E4133FE" w14:textId="77777777" w:rsidR="00387AF6" w:rsidRPr="00D772AB" w:rsidRDefault="00387AF6" w:rsidP="00CC0AE8">
            <w:pPr>
              <w:spacing w:line="168" w:lineRule="auto"/>
              <w:jc w:val="center"/>
              <w:rPr>
                <w:rFonts w:ascii="TH SarabunPSK" w:hAnsi="TH SarabunPSK" w:cs="TH SarabunPSK"/>
                <w:b/>
                <w:sz w:val="32"/>
                <w:szCs w:val="32"/>
              </w:rPr>
            </w:pPr>
            <w:r w:rsidRPr="00D772AB">
              <w:rPr>
                <w:rFonts w:ascii="TH SarabunPSK" w:hAnsi="TH SarabunPSK" w:cs="TH SarabunPSK" w:hint="cs"/>
                <w:b/>
                <w:sz w:val="32"/>
                <w:szCs w:val="32"/>
              </w:rPr>
              <w:t>Infectious Substances (Division 6.2)</w:t>
            </w:r>
          </w:p>
        </w:tc>
        <w:tc>
          <w:tcPr>
            <w:tcW w:w="2116" w:type="dxa"/>
            <w:gridSpan w:val="3"/>
            <w:shd w:val="clear" w:color="auto" w:fill="auto"/>
          </w:tcPr>
          <w:p w14:paraId="66746BDE" w14:textId="77777777" w:rsidR="00387AF6" w:rsidRPr="00D772AB" w:rsidRDefault="00387AF6" w:rsidP="00CC0AE8">
            <w:pPr>
              <w:spacing w:line="168" w:lineRule="auto"/>
              <w:jc w:val="thaiDistribute"/>
              <w:rPr>
                <w:rFonts w:ascii="TH SarabunPSK" w:hAnsi="TH SarabunPSK" w:cs="TH SarabunPSK"/>
                <w:b/>
                <w:sz w:val="32"/>
                <w:szCs w:val="32"/>
              </w:rPr>
            </w:pPr>
          </w:p>
        </w:tc>
        <w:tc>
          <w:tcPr>
            <w:tcW w:w="2117" w:type="dxa"/>
            <w:gridSpan w:val="2"/>
            <w:shd w:val="clear" w:color="auto" w:fill="auto"/>
          </w:tcPr>
          <w:p w14:paraId="1B5B0043" w14:textId="77777777" w:rsidR="00387AF6" w:rsidRPr="00D772AB" w:rsidRDefault="00387AF6" w:rsidP="00CC0AE8">
            <w:pPr>
              <w:spacing w:line="168" w:lineRule="auto"/>
              <w:jc w:val="thaiDistribute"/>
              <w:rPr>
                <w:rFonts w:ascii="TH SarabunPSK" w:hAnsi="TH SarabunPSK" w:cs="TH SarabunPSK"/>
                <w:b/>
                <w:sz w:val="32"/>
                <w:szCs w:val="32"/>
              </w:rPr>
            </w:pPr>
          </w:p>
        </w:tc>
      </w:tr>
      <w:tr w:rsidR="00387AF6" w:rsidRPr="00D772AB" w14:paraId="2CF9AD7A" w14:textId="77777777" w:rsidTr="00151462">
        <w:trPr>
          <w:gridAfter w:val="1"/>
          <w:wAfter w:w="309" w:type="dxa"/>
        </w:trPr>
        <w:tc>
          <w:tcPr>
            <w:tcW w:w="8480" w:type="dxa"/>
            <w:gridSpan w:val="8"/>
            <w:shd w:val="clear" w:color="auto" w:fill="auto"/>
          </w:tcPr>
          <w:p w14:paraId="390C6E8B" w14:textId="54DBEAF7" w:rsidR="00387AF6" w:rsidRPr="00D772AB" w:rsidRDefault="00387AF6" w:rsidP="00271DF0">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 xml:space="preserve">Note: </w:t>
            </w:r>
            <w:r w:rsidRPr="000012AB">
              <w:rPr>
                <w:rFonts w:ascii="TH SarabunPSK" w:hAnsi="TH SarabunPSK" w:cs="TH SarabunPSK" w:hint="cs"/>
                <w:bCs/>
                <w:sz w:val="32"/>
                <w:szCs w:val="32"/>
              </w:rPr>
              <w:t xml:space="preserve">The lower part of Division 6.2 label should bear the </w:t>
            </w:r>
            <w:r w:rsidR="00D6183A" w:rsidRPr="000012AB">
              <w:rPr>
                <w:rFonts w:ascii="TH SarabunPSK" w:hAnsi="TH SarabunPSK" w:cs="TH SarabunPSK"/>
                <w:bCs/>
                <w:sz w:val="32"/>
                <w:szCs w:val="32"/>
              </w:rPr>
              <w:t>inscription: INFECTIOUS</w:t>
            </w:r>
            <w:r w:rsidRPr="000012AB">
              <w:rPr>
                <w:rFonts w:ascii="TH SarabunPSK" w:hAnsi="TH SarabunPSK" w:cs="TH SarabunPSK" w:hint="cs"/>
                <w:bCs/>
                <w:sz w:val="32"/>
                <w:szCs w:val="32"/>
              </w:rPr>
              <w:t xml:space="preserve"> SUBSTANCE In case of Damage or Leakage Immediately Notify Public Health Authority</w:t>
            </w:r>
          </w:p>
        </w:tc>
      </w:tr>
      <w:tr w:rsidR="00387AF6" w:rsidRPr="00D772AB" w14:paraId="600FEF6B" w14:textId="77777777" w:rsidTr="00D6183A">
        <w:tc>
          <w:tcPr>
            <w:tcW w:w="8789" w:type="dxa"/>
            <w:gridSpan w:val="9"/>
            <w:shd w:val="clear" w:color="auto" w:fill="auto"/>
          </w:tcPr>
          <w:p w14:paraId="657DF08A" w14:textId="77777777" w:rsidR="00A4309E" w:rsidRDefault="00A4309E" w:rsidP="000012AB">
            <w:pPr>
              <w:rPr>
                <w:rFonts w:ascii="TH SarabunPSK" w:hAnsi="TH SarabunPSK" w:cs="TH SarabunPSK"/>
                <w:b/>
                <w:bCs/>
                <w:sz w:val="32"/>
                <w:szCs w:val="32"/>
              </w:rPr>
            </w:pPr>
          </w:p>
          <w:p w14:paraId="37A8C164" w14:textId="1E7E11CF" w:rsidR="00387AF6" w:rsidRPr="00D772AB" w:rsidRDefault="00387AF6" w:rsidP="000012AB">
            <w:pPr>
              <w:rPr>
                <w:rFonts w:ascii="TH SarabunPSK" w:hAnsi="TH SarabunPSK" w:cs="TH SarabunPSK"/>
                <w:b/>
                <w:bCs/>
                <w:sz w:val="32"/>
                <w:szCs w:val="32"/>
              </w:rPr>
            </w:pPr>
            <w:r w:rsidRPr="00D772AB">
              <w:rPr>
                <w:rFonts w:ascii="TH SarabunPSK" w:hAnsi="TH SarabunPSK" w:cs="TH SarabunPSK" w:hint="cs"/>
                <w:b/>
                <w:bCs/>
                <w:sz w:val="32"/>
                <w:szCs w:val="32"/>
              </w:rPr>
              <w:t>Class 7 - Radioactive Material</w:t>
            </w:r>
          </w:p>
        </w:tc>
      </w:tr>
      <w:tr w:rsidR="00387AF6" w:rsidRPr="00D772AB" w14:paraId="12410F99" w14:textId="77777777" w:rsidTr="00D6183A">
        <w:trPr>
          <w:trHeight w:val="2104"/>
        </w:trPr>
        <w:tc>
          <w:tcPr>
            <w:tcW w:w="2151" w:type="dxa"/>
            <w:gridSpan w:val="2"/>
            <w:shd w:val="clear" w:color="auto" w:fill="auto"/>
          </w:tcPr>
          <w:p w14:paraId="5E60D0C2" w14:textId="07CE7014"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4864" behindDoc="1" locked="0" layoutInCell="1" allowOverlap="1" wp14:anchorId="5946AF4F" wp14:editId="7E2BB851">
                  <wp:simplePos x="0" y="0"/>
                  <wp:positionH relativeFrom="column">
                    <wp:posOffset>-3175</wp:posOffset>
                  </wp:positionH>
                  <wp:positionV relativeFrom="paragraph">
                    <wp:posOffset>69850</wp:posOffset>
                  </wp:positionV>
                  <wp:extent cx="1224280" cy="1224280"/>
                  <wp:effectExtent l="0" t="0" r="0" b="0"/>
                  <wp:wrapNone/>
                  <wp:docPr id="17" name="Picture 34" descr="A warning sign with a radioactiv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warning sign with a radioactive symbol&#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anchor>
              </w:drawing>
            </w:r>
          </w:p>
        </w:tc>
        <w:tc>
          <w:tcPr>
            <w:tcW w:w="2130" w:type="dxa"/>
            <w:gridSpan w:val="2"/>
            <w:shd w:val="clear" w:color="auto" w:fill="auto"/>
          </w:tcPr>
          <w:p w14:paraId="43358A1A" w14:textId="4F414887"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5888" behindDoc="1" locked="0" layoutInCell="1" allowOverlap="1" wp14:anchorId="29307BB7" wp14:editId="5F9B675F">
                  <wp:simplePos x="0" y="0"/>
                  <wp:positionH relativeFrom="column">
                    <wp:posOffset>-6350</wp:posOffset>
                  </wp:positionH>
                  <wp:positionV relativeFrom="paragraph">
                    <wp:posOffset>81915</wp:posOffset>
                  </wp:positionV>
                  <wp:extent cx="1224280" cy="1216660"/>
                  <wp:effectExtent l="0" t="0" r="0" b="2540"/>
                  <wp:wrapNone/>
                  <wp:docPr id="18" name="Picture 33" descr="A yellow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yellow and black sign&#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4280" cy="1216660"/>
                          </a:xfrm>
                          <a:prstGeom prst="rect">
                            <a:avLst/>
                          </a:prstGeom>
                          <a:noFill/>
                          <a:ln>
                            <a:noFill/>
                          </a:ln>
                        </pic:spPr>
                      </pic:pic>
                    </a:graphicData>
                  </a:graphic>
                </wp:anchor>
              </w:drawing>
            </w:r>
          </w:p>
        </w:tc>
        <w:tc>
          <w:tcPr>
            <w:tcW w:w="2241" w:type="dxa"/>
            <w:gridSpan w:val="3"/>
            <w:shd w:val="clear" w:color="auto" w:fill="auto"/>
          </w:tcPr>
          <w:p w14:paraId="2FA6115B" w14:textId="76D3AE02" w:rsidR="00387AF6" w:rsidRPr="00D772AB" w:rsidRDefault="003D0A26" w:rsidP="003166BF">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6912" behindDoc="1" locked="0" layoutInCell="1" allowOverlap="1" wp14:anchorId="5503BAE4" wp14:editId="6989FCDC">
                  <wp:simplePos x="0" y="0"/>
                  <wp:positionH relativeFrom="column">
                    <wp:posOffset>-1270</wp:posOffset>
                  </wp:positionH>
                  <wp:positionV relativeFrom="paragraph">
                    <wp:posOffset>36195</wp:posOffset>
                  </wp:positionV>
                  <wp:extent cx="1296035" cy="1296035"/>
                  <wp:effectExtent l="0" t="0" r="0" b="0"/>
                  <wp:wrapNone/>
                  <wp:docPr id="19" name="Picture 32" descr="A yellow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yellow and black sign&#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a:ln>
                            <a:noFill/>
                          </a:ln>
                        </pic:spPr>
                      </pic:pic>
                    </a:graphicData>
                  </a:graphic>
                </wp:anchor>
              </w:drawing>
            </w:r>
          </w:p>
        </w:tc>
        <w:tc>
          <w:tcPr>
            <w:tcW w:w="2267" w:type="dxa"/>
            <w:gridSpan w:val="2"/>
            <w:shd w:val="clear" w:color="auto" w:fill="auto"/>
          </w:tcPr>
          <w:p w14:paraId="10F49692" w14:textId="523A30C2"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87936" behindDoc="1" locked="0" layoutInCell="1" allowOverlap="1" wp14:anchorId="3570DCF0" wp14:editId="65DF6B6B">
                  <wp:simplePos x="0" y="0"/>
                  <wp:positionH relativeFrom="column">
                    <wp:posOffset>-2540</wp:posOffset>
                  </wp:positionH>
                  <wp:positionV relativeFrom="paragraph">
                    <wp:posOffset>81915</wp:posOffset>
                  </wp:positionV>
                  <wp:extent cx="1216660" cy="1248410"/>
                  <wp:effectExtent l="0" t="0" r="2540" b="8890"/>
                  <wp:wrapNone/>
                  <wp:docPr id="20" name="Picture 31" descr="A diamond shaped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diamond shaped sign with black text&#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6660" cy="1248410"/>
                          </a:xfrm>
                          <a:prstGeom prst="rect">
                            <a:avLst/>
                          </a:prstGeom>
                          <a:noFill/>
                          <a:ln>
                            <a:noFill/>
                          </a:ln>
                        </pic:spPr>
                      </pic:pic>
                    </a:graphicData>
                  </a:graphic>
                  <wp14:sizeRelV relativeFrom="margin">
                    <wp14:pctHeight>0</wp14:pctHeight>
                  </wp14:sizeRelV>
                </wp:anchor>
              </w:drawing>
            </w:r>
          </w:p>
        </w:tc>
      </w:tr>
      <w:tr w:rsidR="00387AF6" w:rsidRPr="00D772AB" w14:paraId="1F56D7DC" w14:textId="77777777" w:rsidTr="00D6183A">
        <w:tc>
          <w:tcPr>
            <w:tcW w:w="2151" w:type="dxa"/>
            <w:gridSpan w:val="2"/>
            <w:shd w:val="clear" w:color="auto" w:fill="auto"/>
          </w:tcPr>
          <w:p w14:paraId="650008AB" w14:textId="77777777" w:rsidR="00387AF6" w:rsidRPr="00D772AB" w:rsidRDefault="00387AF6" w:rsidP="003E3026">
            <w:pPr>
              <w:jc w:val="center"/>
              <w:rPr>
                <w:rFonts w:ascii="TH SarabunPSK" w:hAnsi="TH SarabunPSK" w:cs="TH SarabunPSK"/>
                <w:b/>
                <w:sz w:val="32"/>
                <w:szCs w:val="32"/>
              </w:rPr>
            </w:pPr>
            <w:r w:rsidRPr="00D772AB">
              <w:rPr>
                <w:rFonts w:ascii="TH SarabunPSK" w:hAnsi="TH SarabunPSK" w:cs="TH SarabunPSK" w:hint="cs"/>
                <w:b/>
                <w:sz w:val="32"/>
                <w:szCs w:val="32"/>
              </w:rPr>
              <w:t>Category I–White</w:t>
            </w:r>
          </w:p>
        </w:tc>
        <w:tc>
          <w:tcPr>
            <w:tcW w:w="2130" w:type="dxa"/>
            <w:gridSpan w:val="2"/>
            <w:shd w:val="clear" w:color="auto" w:fill="auto"/>
          </w:tcPr>
          <w:p w14:paraId="4D5968C7" w14:textId="77777777" w:rsidR="00387AF6" w:rsidRPr="00D772AB" w:rsidRDefault="00387AF6" w:rsidP="003E3026">
            <w:pPr>
              <w:jc w:val="center"/>
              <w:rPr>
                <w:rFonts w:ascii="TH SarabunPSK" w:hAnsi="TH SarabunPSK" w:cs="TH SarabunPSK"/>
                <w:b/>
                <w:sz w:val="32"/>
                <w:szCs w:val="32"/>
              </w:rPr>
            </w:pPr>
            <w:r w:rsidRPr="00D772AB">
              <w:rPr>
                <w:rFonts w:ascii="TH SarabunPSK" w:hAnsi="TH SarabunPSK" w:cs="TH SarabunPSK" w:hint="cs"/>
                <w:b/>
                <w:sz w:val="32"/>
                <w:szCs w:val="32"/>
              </w:rPr>
              <w:t>Category II–Yellow</w:t>
            </w:r>
          </w:p>
        </w:tc>
        <w:tc>
          <w:tcPr>
            <w:tcW w:w="2241" w:type="dxa"/>
            <w:gridSpan w:val="3"/>
            <w:shd w:val="clear" w:color="auto" w:fill="auto"/>
          </w:tcPr>
          <w:p w14:paraId="7A158044" w14:textId="77777777" w:rsidR="00387AF6" w:rsidRPr="00D772AB" w:rsidRDefault="00387AF6" w:rsidP="003E3026">
            <w:pPr>
              <w:jc w:val="center"/>
              <w:rPr>
                <w:rFonts w:ascii="TH SarabunPSK" w:hAnsi="TH SarabunPSK" w:cs="TH SarabunPSK"/>
                <w:b/>
                <w:sz w:val="32"/>
                <w:szCs w:val="32"/>
              </w:rPr>
            </w:pPr>
            <w:r w:rsidRPr="00D772AB">
              <w:rPr>
                <w:rFonts w:ascii="TH SarabunPSK" w:hAnsi="TH SarabunPSK" w:cs="TH SarabunPSK" w:hint="cs"/>
                <w:b/>
                <w:sz w:val="32"/>
                <w:szCs w:val="32"/>
              </w:rPr>
              <w:t>Category III–Yellow</w:t>
            </w:r>
          </w:p>
        </w:tc>
        <w:tc>
          <w:tcPr>
            <w:tcW w:w="2267" w:type="dxa"/>
            <w:gridSpan w:val="2"/>
            <w:shd w:val="clear" w:color="auto" w:fill="auto"/>
          </w:tcPr>
          <w:p w14:paraId="25E6B913" w14:textId="77777777" w:rsidR="00387AF6" w:rsidRPr="00D772AB" w:rsidRDefault="00387AF6" w:rsidP="00BD4E44">
            <w:pPr>
              <w:spacing w:after="0" w:line="168" w:lineRule="auto"/>
              <w:jc w:val="center"/>
              <w:rPr>
                <w:rFonts w:ascii="TH SarabunPSK" w:hAnsi="TH SarabunPSK" w:cs="TH SarabunPSK"/>
                <w:b/>
                <w:sz w:val="32"/>
                <w:szCs w:val="32"/>
              </w:rPr>
            </w:pPr>
            <w:proofErr w:type="gramStart"/>
            <w:r w:rsidRPr="00D772AB">
              <w:rPr>
                <w:rFonts w:ascii="TH SarabunPSK" w:hAnsi="TH SarabunPSK" w:cs="TH SarabunPSK" w:hint="cs"/>
                <w:b/>
                <w:sz w:val="32"/>
                <w:szCs w:val="32"/>
              </w:rPr>
              <w:t>Criticality</w:t>
            </w:r>
            <w:proofErr w:type="gramEnd"/>
            <w:r w:rsidRPr="00D772AB">
              <w:rPr>
                <w:rFonts w:ascii="TH SarabunPSK" w:hAnsi="TH SarabunPSK" w:cs="TH SarabunPSK" w:hint="cs"/>
                <w:b/>
                <w:sz w:val="32"/>
                <w:szCs w:val="32"/>
              </w:rPr>
              <w:t xml:space="preserve"> Safety Index Label</w:t>
            </w:r>
          </w:p>
        </w:tc>
      </w:tr>
      <w:tr w:rsidR="00387AF6" w:rsidRPr="00D772AB" w14:paraId="0653C754" w14:textId="77777777" w:rsidTr="00D6183A">
        <w:trPr>
          <w:trHeight w:val="378"/>
        </w:trPr>
        <w:tc>
          <w:tcPr>
            <w:tcW w:w="8789" w:type="dxa"/>
            <w:gridSpan w:val="9"/>
            <w:shd w:val="clear" w:color="auto" w:fill="auto"/>
          </w:tcPr>
          <w:p w14:paraId="649A163B" w14:textId="3E0FE46E" w:rsidR="00387AF6" w:rsidRPr="00D772AB" w:rsidRDefault="00271DF0" w:rsidP="00271DF0">
            <w:pPr>
              <w:ind w:left="-257" w:firstLine="257"/>
              <w:jc w:val="thaiDistribute"/>
              <w:rPr>
                <w:rFonts w:ascii="TH SarabunPSK" w:hAnsi="TH SarabunPSK" w:cs="TH SarabunPSK"/>
                <w:b/>
                <w:bCs/>
                <w:sz w:val="32"/>
                <w:szCs w:val="32"/>
              </w:rPr>
            </w:pPr>
            <w:r w:rsidRPr="00D772AB">
              <w:rPr>
                <w:rFonts w:ascii="TH SarabunPSK" w:hAnsi="TH SarabunPSK" w:cs="TH SarabunPSK" w:hint="cs"/>
                <w:b/>
                <w:noProof/>
                <w:sz w:val="32"/>
                <w:szCs w:val="32"/>
              </w:rPr>
              <w:drawing>
                <wp:anchor distT="0" distB="0" distL="114300" distR="114300" simplePos="0" relativeHeight="251688960" behindDoc="1" locked="0" layoutInCell="1" allowOverlap="1" wp14:anchorId="36189B29" wp14:editId="30017FE4">
                  <wp:simplePos x="0" y="0"/>
                  <wp:positionH relativeFrom="column">
                    <wp:posOffset>-21091</wp:posOffset>
                  </wp:positionH>
                  <wp:positionV relativeFrom="paragraph">
                    <wp:posOffset>260141</wp:posOffset>
                  </wp:positionV>
                  <wp:extent cx="1216660" cy="1224280"/>
                  <wp:effectExtent l="0" t="0" r="2540" b="0"/>
                  <wp:wrapNone/>
                  <wp:docPr id="21" name="Picture 30" descr="A warning sign with a sign that re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warning sign with a sign that reads&#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6660" cy="1224280"/>
                          </a:xfrm>
                          <a:prstGeom prst="rect">
                            <a:avLst/>
                          </a:prstGeom>
                          <a:noFill/>
                          <a:ln>
                            <a:noFill/>
                          </a:ln>
                        </pic:spPr>
                      </pic:pic>
                    </a:graphicData>
                  </a:graphic>
                </wp:anchor>
              </w:drawing>
            </w:r>
            <w:r w:rsidR="00387AF6" w:rsidRPr="00D772AB">
              <w:rPr>
                <w:rFonts w:ascii="TH SarabunPSK" w:hAnsi="TH SarabunPSK" w:cs="TH SarabunPSK" w:hint="cs"/>
                <w:b/>
                <w:bCs/>
                <w:sz w:val="32"/>
                <w:szCs w:val="32"/>
              </w:rPr>
              <w:t>Class 8 - Corrosives</w:t>
            </w:r>
          </w:p>
        </w:tc>
      </w:tr>
      <w:tr w:rsidR="00387AF6" w:rsidRPr="00D772AB" w14:paraId="5D5D65A5" w14:textId="77777777" w:rsidTr="00A4309E">
        <w:trPr>
          <w:trHeight w:val="1775"/>
        </w:trPr>
        <w:tc>
          <w:tcPr>
            <w:tcW w:w="2151" w:type="dxa"/>
            <w:gridSpan w:val="2"/>
            <w:shd w:val="clear" w:color="auto" w:fill="auto"/>
          </w:tcPr>
          <w:p w14:paraId="1D6DDB71" w14:textId="77777777" w:rsidR="00387AF6" w:rsidRDefault="00387AF6" w:rsidP="003E3026">
            <w:pPr>
              <w:jc w:val="thaiDistribute"/>
              <w:rPr>
                <w:rFonts w:ascii="TH SarabunPSK" w:hAnsi="TH SarabunPSK" w:cs="TH SarabunPSK"/>
                <w:b/>
                <w:sz w:val="32"/>
                <w:szCs w:val="32"/>
              </w:rPr>
            </w:pPr>
          </w:p>
          <w:p w14:paraId="57129896" w14:textId="1C8BE654" w:rsidR="000866E5" w:rsidRPr="000866E5" w:rsidRDefault="000866E5" w:rsidP="000866E5">
            <w:pPr>
              <w:rPr>
                <w:rFonts w:ascii="TH SarabunPSK" w:hAnsi="TH SarabunPSK" w:cs="TH SarabunPSK"/>
                <w:sz w:val="32"/>
                <w:szCs w:val="32"/>
              </w:rPr>
            </w:pPr>
          </w:p>
        </w:tc>
        <w:tc>
          <w:tcPr>
            <w:tcW w:w="2385" w:type="dxa"/>
            <w:gridSpan w:val="3"/>
            <w:shd w:val="clear" w:color="auto" w:fill="auto"/>
          </w:tcPr>
          <w:p w14:paraId="7F749FBC" w14:textId="77777777" w:rsidR="00387AF6" w:rsidRPr="00D772AB" w:rsidRDefault="00387AF6" w:rsidP="003E3026">
            <w:pPr>
              <w:jc w:val="thaiDistribute"/>
              <w:rPr>
                <w:rFonts w:ascii="TH SarabunPSK" w:hAnsi="TH SarabunPSK" w:cs="TH SarabunPSK"/>
                <w:b/>
                <w:sz w:val="32"/>
                <w:szCs w:val="32"/>
              </w:rPr>
            </w:pPr>
          </w:p>
        </w:tc>
        <w:tc>
          <w:tcPr>
            <w:tcW w:w="1986" w:type="dxa"/>
            <w:gridSpan w:val="2"/>
            <w:shd w:val="clear" w:color="auto" w:fill="auto"/>
          </w:tcPr>
          <w:p w14:paraId="3820E90E" w14:textId="77777777" w:rsidR="00387AF6" w:rsidRPr="00D772AB" w:rsidRDefault="00387AF6" w:rsidP="003E3026">
            <w:pPr>
              <w:jc w:val="thaiDistribute"/>
              <w:rPr>
                <w:rFonts w:ascii="TH SarabunPSK" w:hAnsi="TH SarabunPSK" w:cs="TH SarabunPSK"/>
                <w:b/>
                <w:sz w:val="32"/>
                <w:szCs w:val="32"/>
              </w:rPr>
            </w:pPr>
          </w:p>
        </w:tc>
        <w:tc>
          <w:tcPr>
            <w:tcW w:w="2267" w:type="dxa"/>
            <w:gridSpan w:val="2"/>
            <w:shd w:val="clear" w:color="auto" w:fill="auto"/>
          </w:tcPr>
          <w:p w14:paraId="61999E5E" w14:textId="77777777" w:rsidR="00387AF6" w:rsidRPr="00D772AB" w:rsidRDefault="00387AF6" w:rsidP="003E3026">
            <w:pPr>
              <w:jc w:val="thaiDistribute"/>
              <w:rPr>
                <w:rFonts w:ascii="TH SarabunPSK" w:hAnsi="TH SarabunPSK" w:cs="TH SarabunPSK"/>
                <w:b/>
                <w:sz w:val="32"/>
                <w:szCs w:val="32"/>
              </w:rPr>
            </w:pPr>
          </w:p>
        </w:tc>
      </w:tr>
      <w:tr w:rsidR="00387AF6" w:rsidRPr="00D772AB" w14:paraId="01020BED" w14:textId="77777777" w:rsidTr="00D6183A">
        <w:trPr>
          <w:trHeight w:val="445"/>
        </w:trPr>
        <w:tc>
          <w:tcPr>
            <w:tcW w:w="8789" w:type="dxa"/>
            <w:gridSpan w:val="9"/>
            <w:shd w:val="clear" w:color="auto" w:fill="auto"/>
          </w:tcPr>
          <w:p w14:paraId="2CD84CAB" w14:textId="77777777" w:rsidR="00387AF6" w:rsidRPr="00271DF0" w:rsidRDefault="00387AF6" w:rsidP="00271DF0">
            <w:pPr>
              <w:ind w:left="-257" w:firstLine="257"/>
              <w:jc w:val="thaiDistribute"/>
              <w:rPr>
                <w:rFonts w:ascii="TH SarabunPSK" w:hAnsi="TH SarabunPSK" w:cs="TH SarabunPSK"/>
                <w:b/>
                <w:bCs/>
                <w:sz w:val="32"/>
                <w:szCs w:val="32"/>
              </w:rPr>
            </w:pPr>
            <w:r w:rsidRPr="00271DF0">
              <w:rPr>
                <w:rFonts w:ascii="TH SarabunPSK" w:hAnsi="TH SarabunPSK" w:cs="TH SarabunPSK" w:hint="cs"/>
                <w:b/>
                <w:bCs/>
                <w:sz w:val="32"/>
                <w:szCs w:val="32"/>
              </w:rPr>
              <w:t>Class 9 - Miscellaneous Dangerous Goods</w:t>
            </w:r>
          </w:p>
        </w:tc>
      </w:tr>
      <w:tr w:rsidR="00387AF6" w:rsidRPr="00D772AB" w14:paraId="3A2D358E" w14:textId="77777777" w:rsidTr="00A4309E">
        <w:trPr>
          <w:trHeight w:val="2079"/>
        </w:trPr>
        <w:tc>
          <w:tcPr>
            <w:tcW w:w="2151" w:type="dxa"/>
            <w:gridSpan w:val="2"/>
            <w:shd w:val="clear" w:color="auto" w:fill="auto"/>
          </w:tcPr>
          <w:p w14:paraId="4690215E" w14:textId="29C6E57E" w:rsidR="00387AF6" w:rsidRPr="00D772AB" w:rsidRDefault="001768BD" w:rsidP="00D6183A">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Miscellaneous Dangerous Goods</w:t>
            </w:r>
            <w:r w:rsidRPr="00D772AB">
              <w:rPr>
                <w:rFonts w:ascii="TH SarabunPSK" w:hAnsi="TH SarabunPSK" w:cs="TH SarabunPSK" w:hint="cs"/>
                <w:b/>
                <w:noProof/>
                <w:sz w:val="32"/>
                <w:szCs w:val="32"/>
              </w:rPr>
              <w:t xml:space="preserve"> </w:t>
            </w:r>
            <w:r w:rsidR="003D0A26" w:rsidRPr="00D772AB">
              <w:rPr>
                <w:rFonts w:ascii="TH SarabunPSK" w:hAnsi="TH SarabunPSK" w:cs="TH SarabunPSK" w:hint="cs"/>
                <w:b/>
                <w:noProof/>
                <w:sz w:val="32"/>
                <w:szCs w:val="32"/>
              </w:rPr>
              <w:drawing>
                <wp:anchor distT="0" distB="0" distL="114300" distR="114300" simplePos="0" relativeHeight="251689984" behindDoc="1" locked="0" layoutInCell="1" allowOverlap="1" wp14:anchorId="5DC0648A" wp14:editId="3DC6099B">
                  <wp:simplePos x="0" y="0"/>
                  <wp:positionH relativeFrom="column">
                    <wp:posOffset>-25443</wp:posOffset>
                  </wp:positionH>
                  <wp:positionV relativeFrom="paragraph">
                    <wp:posOffset>70</wp:posOffset>
                  </wp:positionV>
                  <wp:extent cx="1216660" cy="1216660"/>
                  <wp:effectExtent l="0" t="0" r="2540" b="2540"/>
                  <wp:wrapThrough wrapText="bothSides">
                    <wp:wrapPolygon edited="0">
                      <wp:start x="0" y="0"/>
                      <wp:lineTo x="0" y="21307"/>
                      <wp:lineTo x="21307" y="21307"/>
                      <wp:lineTo x="21307" y="0"/>
                      <wp:lineTo x="0" y="0"/>
                    </wp:wrapPolygon>
                  </wp:wrapThrough>
                  <wp:docPr id="22" name="Picture 29" descr="A black and white sign with a number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black and white sign with a number and a bar&#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6660" cy="1216660"/>
                          </a:xfrm>
                          <a:prstGeom prst="rect">
                            <a:avLst/>
                          </a:prstGeom>
                          <a:noFill/>
                          <a:ln>
                            <a:noFill/>
                          </a:ln>
                        </pic:spPr>
                      </pic:pic>
                    </a:graphicData>
                  </a:graphic>
                </wp:anchor>
              </w:drawing>
            </w:r>
          </w:p>
        </w:tc>
        <w:tc>
          <w:tcPr>
            <w:tcW w:w="2385" w:type="dxa"/>
            <w:gridSpan w:val="3"/>
            <w:shd w:val="clear" w:color="auto" w:fill="auto"/>
          </w:tcPr>
          <w:p w14:paraId="61017F00" w14:textId="77777777" w:rsidR="00640574" w:rsidRDefault="003D0A26" w:rsidP="00640574">
            <w:pPr>
              <w:jc w:val="thaiDistribute"/>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1008" behindDoc="1" locked="0" layoutInCell="1" allowOverlap="1" wp14:anchorId="64D4713A" wp14:editId="01221C61">
                  <wp:simplePos x="0" y="0"/>
                  <wp:positionH relativeFrom="column">
                    <wp:posOffset>22269</wp:posOffset>
                  </wp:positionH>
                  <wp:positionV relativeFrom="paragraph">
                    <wp:posOffset>-580</wp:posOffset>
                  </wp:positionV>
                  <wp:extent cx="1224280" cy="1224280"/>
                  <wp:effectExtent l="0" t="0" r="0" b="0"/>
                  <wp:wrapNone/>
                  <wp:docPr id="23" name="Picture 28" descr="A black and white sign with a graph and barre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black and white sign with a graph and barrels&#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4280" cy="1224280"/>
                          </a:xfrm>
                          <a:prstGeom prst="rect">
                            <a:avLst/>
                          </a:prstGeom>
                          <a:noFill/>
                          <a:ln>
                            <a:noFill/>
                          </a:ln>
                        </pic:spPr>
                      </pic:pic>
                    </a:graphicData>
                  </a:graphic>
                </wp:anchor>
              </w:drawing>
            </w:r>
          </w:p>
          <w:p w14:paraId="5D3CD2EE" w14:textId="77777777" w:rsidR="001768BD" w:rsidRPr="001768BD" w:rsidRDefault="001768BD" w:rsidP="001768BD">
            <w:pPr>
              <w:rPr>
                <w:rFonts w:ascii="TH SarabunPSK" w:hAnsi="TH SarabunPSK" w:cs="TH SarabunPSK"/>
                <w:sz w:val="32"/>
                <w:szCs w:val="32"/>
              </w:rPr>
            </w:pPr>
          </w:p>
          <w:p w14:paraId="7CB30842" w14:textId="77777777" w:rsidR="001768BD" w:rsidRDefault="001768BD" w:rsidP="001768BD">
            <w:pPr>
              <w:rPr>
                <w:rFonts w:ascii="TH SarabunPSK" w:hAnsi="TH SarabunPSK" w:cs="TH SarabunPSK"/>
                <w:b/>
                <w:sz w:val="32"/>
                <w:szCs w:val="32"/>
              </w:rPr>
            </w:pPr>
          </w:p>
          <w:p w14:paraId="3C171FAF" w14:textId="77777777" w:rsidR="00A4309E" w:rsidRDefault="00151462" w:rsidP="00151462">
            <w:pPr>
              <w:spacing w:after="0" w:line="168" w:lineRule="auto"/>
              <w:jc w:val="center"/>
              <w:rPr>
                <w:rFonts w:ascii="TH SarabunPSK" w:hAnsi="TH SarabunPSK" w:cs="TH SarabunPSK"/>
                <w:b/>
                <w:sz w:val="32"/>
                <w:szCs w:val="32"/>
              </w:rPr>
            </w:pPr>
            <w:r>
              <w:rPr>
                <w:rFonts w:ascii="TH SarabunPSK" w:hAnsi="TH SarabunPSK" w:cs="TH SarabunPSK"/>
                <w:b/>
                <w:sz w:val="32"/>
                <w:szCs w:val="32"/>
              </w:rPr>
              <w:t xml:space="preserve">                  </w:t>
            </w:r>
          </w:p>
          <w:p w14:paraId="225CFBAD" w14:textId="71A40315" w:rsidR="001768BD" w:rsidRPr="001768BD" w:rsidRDefault="00151462" w:rsidP="00151462">
            <w:pPr>
              <w:spacing w:after="0" w:line="168" w:lineRule="auto"/>
              <w:jc w:val="center"/>
              <w:rPr>
                <w:rFonts w:ascii="TH SarabunPSK" w:hAnsi="TH SarabunPSK" w:cs="TH SarabunPSK"/>
                <w:sz w:val="32"/>
                <w:szCs w:val="32"/>
              </w:rPr>
            </w:pPr>
            <w:r>
              <w:rPr>
                <w:rFonts w:ascii="TH SarabunPSK" w:hAnsi="TH SarabunPSK" w:cs="TH SarabunPSK"/>
                <w:b/>
                <w:sz w:val="32"/>
                <w:szCs w:val="32"/>
              </w:rPr>
              <w:t xml:space="preserve"> </w:t>
            </w:r>
            <w:r w:rsidR="001768BD" w:rsidRPr="00D772AB">
              <w:rPr>
                <w:rFonts w:ascii="TH SarabunPSK" w:hAnsi="TH SarabunPSK" w:cs="TH SarabunPSK" w:hint="cs"/>
                <w:b/>
                <w:sz w:val="32"/>
                <w:szCs w:val="32"/>
              </w:rPr>
              <w:t>Lithium Batteries or Sodium Ion Batteries</w:t>
            </w:r>
          </w:p>
        </w:tc>
        <w:tc>
          <w:tcPr>
            <w:tcW w:w="1986" w:type="dxa"/>
            <w:gridSpan w:val="2"/>
            <w:shd w:val="clear" w:color="auto" w:fill="auto"/>
          </w:tcPr>
          <w:p w14:paraId="642FE9B2" w14:textId="77777777" w:rsidR="00387AF6" w:rsidRPr="00D772AB" w:rsidRDefault="00387AF6" w:rsidP="003E3026">
            <w:pPr>
              <w:jc w:val="thaiDistribute"/>
              <w:rPr>
                <w:rFonts w:ascii="TH SarabunPSK" w:hAnsi="TH SarabunPSK" w:cs="TH SarabunPSK"/>
                <w:b/>
                <w:sz w:val="32"/>
                <w:szCs w:val="32"/>
              </w:rPr>
            </w:pPr>
          </w:p>
        </w:tc>
        <w:tc>
          <w:tcPr>
            <w:tcW w:w="2267" w:type="dxa"/>
            <w:gridSpan w:val="2"/>
            <w:shd w:val="clear" w:color="auto" w:fill="auto"/>
          </w:tcPr>
          <w:p w14:paraId="1D25474E" w14:textId="77777777" w:rsidR="00387AF6" w:rsidRPr="00D772AB" w:rsidRDefault="00387AF6" w:rsidP="003E3026">
            <w:pPr>
              <w:jc w:val="thaiDistribute"/>
              <w:rPr>
                <w:rFonts w:ascii="TH SarabunPSK" w:hAnsi="TH SarabunPSK" w:cs="TH SarabunPSK"/>
                <w:b/>
                <w:sz w:val="32"/>
                <w:szCs w:val="32"/>
              </w:rPr>
            </w:pPr>
          </w:p>
        </w:tc>
      </w:tr>
    </w:tbl>
    <w:p w14:paraId="4B74FD29" w14:textId="77777777" w:rsidR="00F6629A" w:rsidRPr="00D772AB" w:rsidRDefault="00F6629A" w:rsidP="00F6629A">
      <w:pPr>
        <w:pStyle w:val="ListParagraph"/>
        <w:numPr>
          <w:ilvl w:val="0"/>
          <w:numId w:val="9"/>
        </w:numPr>
        <w:spacing w:after="0"/>
        <w:contextualSpacing w:val="0"/>
        <w:rPr>
          <w:rFonts w:ascii="TH SarabunPSK" w:eastAsia="Times New Roman" w:hAnsi="TH SarabunPSK" w:cs="TH SarabunPSK"/>
          <w:vanish/>
          <w:kern w:val="0"/>
          <w:sz w:val="32"/>
          <w:szCs w:val="40"/>
        </w:rPr>
      </w:pPr>
    </w:p>
    <w:p w14:paraId="215600C4" w14:textId="77777777" w:rsidR="00F6629A" w:rsidRPr="00D772AB" w:rsidRDefault="00F6629A" w:rsidP="00F6629A">
      <w:pPr>
        <w:pStyle w:val="ListParagraph"/>
        <w:numPr>
          <w:ilvl w:val="1"/>
          <w:numId w:val="9"/>
        </w:numPr>
        <w:spacing w:after="0"/>
        <w:contextualSpacing w:val="0"/>
        <w:rPr>
          <w:rFonts w:ascii="TH SarabunPSK" w:eastAsia="Times New Roman" w:hAnsi="TH SarabunPSK" w:cs="TH SarabunPSK"/>
          <w:vanish/>
          <w:kern w:val="0"/>
          <w:sz w:val="32"/>
          <w:szCs w:val="40"/>
        </w:rPr>
      </w:pPr>
    </w:p>
    <w:p w14:paraId="66F6FCF6" w14:textId="77777777" w:rsidR="00F6629A" w:rsidRPr="00D772AB" w:rsidRDefault="00F6629A" w:rsidP="00F6629A">
      <w:pPr>
        <w:pStyle w:val="ListParagraph"/>
        <w:numPr>
          <w:ilvl w:val="1"/>
          <w:numId w:val="9"/>
        </w:numPr>
        <w:spacing w:after="0"/>
        <w:contextualSpacing w:val="0"/>
        <w:rPr>
          <w:rFonts w:ascii="TH SarabunPSK" w:eastAsia="Times New Roman" w:hAnsi="TH SarabunPSK" w:cs="TH SarabunPSK"/>
          <w:vanish/>
          <w:kern w:val="0"/>
          <w:sz w:val="32"/>
          <w:szCs w:val="40"/>
        </w:rPr>
      </w:pPr>
    </w:p>
    <w:p w14:paraId="14487745" w14:textId="77777777" w:rsidR="00F6629A" w:rsidRPr="00D772AB" w:rsidRDefault="00F6629A" w:rsidP="00F6629A">
      <w:pPr>
        <w:pStyle w:val="ListParagraph"/>
        <w:numPr>
          <w:ilvl w:val="1"/>
          <w:numId w:val="9"/>
        </w:numPr>
        <w:spacing w:after="0"/>
        <w:contextualSpacing w:val="0"/>
        <w:rPr>
          <w:rFonts w:ascii="TH SarabunPSK" w:eastAsia="Times New Roman" w:hAnsi="TH SarabunPSK" w:cs="TH SarabunPSK"/>
          <w:vanish/>
          <w:kern w:val="0"/>
          <w:sz w:val="32"/>
          <w:szCs w:val="40"/>
        </w:rPr>
      </w:pPr>
    </w:p>
    <w:p w14:paraId="14E1E9FB" w14:textId="77777777" w:rsidR="00F6629A" w:rsidRPr="00D772AB" w:rsidRDefault="00F6629A" w:rsidP="00F6629A">
      <w:pPr>
        <w:pStyle w:val="ListParagraph"/>
        <w:numPr>
          <w:ilvl w:val="1"/>
          <w:numId w:val="9"/>
        </w:numPr>
        <w:spacing w:after="0"/>
        <w:contextualSpacing w:val="0"/>
        <w:rPr>
          <w:rFonts w:ascii="TH SarabunPSK" w:eastAsia="Times New Roman" w:hAnsi="TH SarabunPSK" w:cs="TH SarabunPSK"/>
          <w:vanish/>
          <w:kern w:val="0"/>
          <w:sz w:val="32"/>
          <w:szCs w:val="40"/>
        </w:rPr>
      </w:pPr>
    </w:p>
    <w:p w14:paraId="79E023FE" w14:textId="77777777" w:rsidR="00F6629A" w:rsidRPr="00D772AB" w:rsidRDefault="00F6629A" w:rsidP="00F6629A">
      <w:pPr>
        <w:pStyle w:val="ListParagraph"/>
        <w:numPr>
          <w:ilvl w:val="2"/>
          <w:numId w:val="9"/>
        </w:numPr>
        <w:spacing w:after="0"/>
        <w:contextualSpacing w:val="0"/>
        <w:rPr>
          <w:rFonts w:ascii="TH SarabunPSK" w:eastAsia="Times New Roman" w:hAnsi="TH SarabunPSK" w:cs="TH SarabunPSK"/>
          <w:vanish/>
          <w:kern w:val="0"/>
          <w:sz w:val="32"/>
          <w:szCs w:val="40"/>
        </w:rPr>
      </w:pPr>
    </w:p>
    <w:p w14:paraId="26EE6963" w14:textId="77777777" w:rsidR="00A4309E" w:rsidRDefault="00A4309E" w:rsidP="00A4309E">
      <w:pPr>
        <w:pStyle w:val="NoSpacing"/>
        <w:ind w:left="720"/>
        <w:rPr>
          <w:rFonts w:cs="TH SarabunPSK"/>
          <w:b/>
          <w:bCs/>
        </w:rPr>
      </w:pPr>
    </w:p>
    <w:p w14:paraId="7A180975" w14:textId="77777777" w:rsidR="00A4309E" w:rsidRDefault="00A4309E" w:rsidP="00A4309E">
      <w:pPr>
        <w:pStyle w:val="NoSpacing"/>
        <w:ind w:left="720"/>
        <w:rPr>
          <w:rFonts w:cs="TH SarabunPSK"/>
          <w:b/>
          <w:bCs/>
        </w:rPr>
      </w:pPr>
    </w:p>
    <w:p w14:paraId="333AD6EB" w14:textId="5E275B82" w:rsidR="00387AF6" w:rsidRPr="00BD4E44" w:rsidRDefault="00387AF6" w:rsidP="00F6629A">
      <w:pPr>
        <w:pStyle w:val="NoSpacing"/>
        <w:numPr>
          <w:ilvl w:val="2"/>
          <w:numId w:val="9"/>
        </w:numPr>
        <w:rPr>
          <w:rFonts w:cs="TH SarabunPSK"/>
          <w:b/>
          <w:bCs/>
        </w:rPr>
      </w:pPr>
      <w:r w:rsidRPr="00BD4E44">
        <w:rPr>
          <w:rFonts w:cs="TH SarabunPSK" w:hint="cs"/>
          <w:b/>
          <w:bCs/>
        </w:rPr>
        <w:t>Handling Labels</w:t>
      </w:r>
    </w:p>
    <w:p w14:paraId="7353C205" w14:textId="77777777" w:rsidR="00387AF6" w:rsidRPr="00852992" w:rsidRDefault="00387AF6" w:rsidP="00BB3FF1">
      <w:pPr>
        <w:jc w:val="thaiDistribute"/>
        <w:rPr>
          <w:rFonts w:ascii="TH SarabunPSK" w:hAnsi="TH SarabunPSK" w:cs="TH SarabunPSK"/>
          <w:spacing w:val="-6"/>
          <w:sz w:val="32"/>
          <w:szCs w:val="32"/>
        </w:rPr>
      </w:pPr>
      <w:r w:rsidRPr="00852992">
        <w:rPr>
          <w:rFonts w:ascii="TH SarabunPSK" w:hAnsi="TH SarabunPSK" w:cs="TH SarabunPSK" w:hint="cs"/>
          <w:spacing w:val="-6"/>
          <w:sz w:val="32"/>
          <w:szCs w:val="32"/>
        </w:rPr>
        <w:t xml:space="preserve">Handling labels affixed to dangerous goods packages are intended to communicate handling requirements or the nature of the dangerous goods. It should be noted that not all dangerous goods packages require handling labels. Unlike hazard labels, handling labels are set in a rectangle shape. The handling labels used in the transport of dangerous goods by air and their descriptions are illustrated as follows:  </w:t>
      </w:r>
    </w:p>
    <w:tbl>
      <w:tblPr>
        <w:tblW w:w="0" w:type="auto"/>
        <w:jc w:val="center"/>
        <w:tblLook w:val="04A0" w:firstRow="1" w:lastRow="0" w:firstColumn="1" w:lastColumn="0" w:noHBand="0" w:noVBand="1"/>
      </w:tblPr>
      <w:tblGrid>
        <w:gridCol w:w="2148"/>
        <w:gridCol w:w="2241"/>
        <w:gridCol w:w="2136"/>
        <w:gridCol w:w="2105"/>
      </w:tblGrid>
      <w:tr w:rsidR="00387AF6" w:rsidRPr="00D772AB" w14:paraId="1DC313C9" w14:textId="77777777" w:rsidTr="00A352DA">
        <w:trPr>
          <w:jc w:val="center"/>
        </w:trPr>
        <w:tc>
          <w:tcPr>
            <w:tcW w:w="8630" w:type="dxa"/>
            <w:gridSpan w:val="4"/>
            <w:shd w:val="clear" w:color="auto" w:fill="auto"/>
          </w:tcPr>
          <w:p w14:paraId="197E4FAB" w14:textId="166F91AA" w:rsidR="00387AF6" w:rsidRPr="00D772AB" w:rsidRDefault="00387AF6" w:rsidP="003E3026">
            <w:pPr>
              <w:jc w:val="thaiDistribute"/>
              <w:rPr>
                <w:rFonts w:ascii="TH SarabunPSK" w:hAnsi="TH SarabunPSK" w:cs="TH SarabunPSK"/>
                <w:b/>
                <w:bCs/>
                <w:sz w:val="32"/>
                <w:szCs w:val="32"/>
              </w:rPr>
            </w:pPr>
            <w:r w:rsidRPr="00D772AB">
              <w:rPr>
                <w:rFonts w:ascii="TH SarabunPSK" w:hAnsi="TH SarabunPSK" w:cs="TH SarabunPSK" w:hint="cs"/>
                <w:b/>
                <w:bCs/>
                <w:sz w:val="32"/>
                <w:szCs w:val="32"/>
              </w:rPr>
              <w:t>Handling Labels</w:t>
            </w:r>
          </w:p>
        </w:tc>
      </w:tr>
      <w:tr w:rsidR="00387AF6" w:rsidRPr="00D772AB" w14:paraId="3F0D6C2F" w14:textId="77777777" w:rsidTr="00A352DA">
        <w:trPr>
          <w:trHeight w:val="1964"/>
          <w:jc w:val="center"/>
        </w:trPr>
        <w:tc>
          <w:tcPr>
            <w:tcW w:w="2148" w:type="dxa"/>
            <w:shd w:val="clear" w:color="auto" w:fill="auto"/>
          </w:tcPr>
          <w:p w14:paraId="5FDAD67E" w14:textId="26966A02"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2032" behindDoc="1" locked="0" layoutInCell="1" allowOverlap="1" wp14:anchorId="00DDDA3F" wp14:editId="48D6F556">
                  <wp:simplePos x="0" y="0"/>
                  <wp:positionH relativeFrom="column">
                    <wp:posOffset>40005</wp:posOffset>
                  </wp:positionH>
                  <wp:positionV relativeFrom="paragraph">
                    <wp:posOffset>132080</wp:posOffset>
                  </wp:positionV>
                  <wp:extent cx="1144905" cy="986155"/>
                  <wp:effectExtent l="0" t="0" r="0" b="4445"/>
                  <wp:wrapNone/>
                  <wp:docPr id="24" name="Picture 27" descr="A blue and white label with a magnet and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lue and white label with a magnet and compass&#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4905" cy="986155"/>
                          </a:xfrm>
                          <a:prstGeom prst="rect">
                            <a:avLst/>
                          </a:prstGeom>
                          <a:noFill/>
                          <a:ln>
                            <a:noFill/>
                          </a:ln>
                        </pic:spPr>
                      </pic:pic>
                    </a:graphicData>
                  </a:graphic>
                </wp:anchor>
              </w:drawing>
            </w:r>
          </w:p>
        </w:tc>
        <w:tc>
          <w:tcPr>
            <w:tcW w:w="2241" w:type="dxa"/>
            <w:shd w:val="clear" w:color="auto" w:fill="auto"/>
          </w:tcPr>
          <w:p w14:paraId="69637CC2" w14:textId="3DD12097"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3056" behindDoc="1" locked="0" layoutInCell="1" allowOverlap="1" wp14:anchorId="399F82D0" wp14:editId="66F7BF1B">
                  <wp:simplePos x="0" y="0"/>
                  <wp:positionH relativeFrom="column">
                    <wp:posOffset>114300</wp:posOffset>
                  </wp:positionH>
                  <wp:positionV relativeFrom="paragraph">
                    <wp:posOffset>124460</wp:posOffset>
                  </wp:positionV>
                  <wp:extent cx="1065530" cy="993775"/>
                  <wp:effectExtent l="0" t="0" r="1270" b="0"/>
                  <wp:wrapNone/>
                  <wp:docPr id="25" name="Picture 26" descr="A yellow and black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yellow and black sign with text and image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65530" cy="993775"/>
                          </a:xfrm>
                          <a:prstGeom prst="rect">
                            <a:avLst/>
                          </a:prstGeom>
                          <a:noFill/>
                          <a:ln>
                            <a:noFill/>
                          </a:ln>
                        </pic:spPr>
                      </pic:pic>
                    </a:graphicData>
                  </a:graphic>
                </wp:anchor>
              </w:drawing>
            </w:r>
          </w:p>
        </w:tc>
        <w:tc>
          <w:tcPr>
            <w:tcW w:w="2136" w:type="dxa"/>
            <w:shd w:val="clear" w:color="auto" w:fill="auto"/>
          </w:tcPr>
          <w:p w14:paraId="28B60847" w14:textId="37B42EA8"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4080" behindDoc="1" locked="0" layoutInCell="1" allowOverlap="1" wp14:anchorId="522C252B" wp14:editId="2BB166A3">
                  <wp:simplePos x="0" y="0"/>
                  <wp:positionH relativeFrom="column">
                    <wp:posOffset>224790</wp:posOffset>
                  </wp:positionH>
                  <wp:positionV relativeFrom="paragraph">
                    <wp:posOffset>67945</wp:posOffset>
                  </wp:positionV>
                  <wp:extent cx="763270" cy="1144905"/>
                  <wp:effectExtent l="0" t="0" r="0" b="0"/>
                  <wp:wrapNone/>
                  <wp:docPr id="26" name="Picture 26" descr="A green and white label with a hand pouring liqu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green and white label with a hand pouring liquid&#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3270" cy="1144905"/>
                          </a:xfrm>
                          <a:prstGeom prst="rect">
                            <a:avLst/>
                          </a:prstGeom>
                          <a:noFill/>
                          <a:ln>
                            <a:noFill/>
                          </a:ln>
                        </pic:spPr>
                      </pic:pic>
                    </a:graphicData>
                  </a:graphic>
                </wp:anchor>
              </w:drawing>
            </w:r>
          </w:p>
        </w:tc>
        <w:tc>
          <w:tcPr>
            <w:tcW w:w="2105" w:type="dxa"/>
            <w:shd w:val="clear" w:color="auto" w:fill="auto"/>
          </w:tcPr>
          <w:p w14:paraId="6A68518D" w14:textId="2B31E26A" w:rsidR="00387AF6" w:rsidRPr="00D772AB" w:rsidRDefault="003D0A26" w:rsidP="003E3026">
            <w:pPr>
              <w:jc w:val="thaiDistribute"/>
              <w:rPr>
                <w:rFonts w:ascii="TH SarabunPSK" w:hAnsi="TH SarabunPSK" w:cs="TH SarabunPSK"/>
                <w:b/>
                <w:sz w:val="32"/>
                <w:szCs w:val="32"/>
              </w:rPr>
            </w:pPr>
            <w:r w:rsidRPr="00D772AB">
              <w:rPr>
                <w:rFonts w:ascii="TH SarabunPSK" w:hAnsi="TH SarabunPSK" w:cs="TH SarabunPSK" w:hint="cs"/>
                <w:noProof/>
              </w:rPr>
              <w:drawing>
                <wp:anchor distT="0" distB="0" distL="114300" distR="114300" simplePos="0" relativeHeight="251650048" behindDoc="1" locked="0" layoutInCell="1" allowOverlap="1" wp14:anchorId="27754E6D" wp14:editId="73D043CD">
                  <wp:simplePos x="0" y="0"/>
                  <wp:positionH relativeFrom="column">
                    <wp:posOffset>220980</wp:posOffset>
                  </wp:positionH>
                  <wp:positionV relativeFrom="paragraph">
                    <wp:posOffset>86995</wp:posOffset>
                  </wp:positionV>
                  <wp:extent cx="755015" cy="1059815"/>
                  <wp:effectExtent l="0" t="0" r="6985" b="6985"/>
                  <wp:wrapNone/>
                  <wp:docPr id="77" name="Picture 1" descr="A red sign with arrows point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sign with arrows pointing up&#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015" cy="1059815"/>
                          </a:xfrm>
                          <a:prstGeom prst="rect">
                            <a:avLst/>
                          </a:prstGeom>
                          <a:noFill/>
                        </pic:spPr>
                      </pic:pic>
                    </a:graphicData>
                  </a:graphic>
                  <wp14:sizeRelH relativeFrom="margin">
                    <wp14:pctWidth>0</wp14:pctWidth>
                  </wp14:sizeRelH>
                  <wp14:sizeRelV relativeFrom="margin">
                    <wp14:pctHeight>0</wp14:pctHeight>
                  </wp14:sizeRelV>
                </wp:anchor>
              </w:drawing>
            </w:r>
          </w:p>
        </w:tc>
      </w:tr>
      <w:tr w:rsidR="00387AF6" w:rsidRPr="00D772AB" w14:paraId="6FC137E2" w14:textId="77777777" w:rsidTr="00A352DA">
        <w:trPr>
          <w:jc w:val="center"/>
        </w:trPr>
        <w:tc>
          <w:tcPr>
            <w:tcW w:w="2148" w:type="dxa"/>
            <w:shd w:val="clear" w:color="auto" w:fill="auto"/>
          </w:tcPr>
          <w:p w14:paraId="00FC1860" w14:textId="77777777" w:rsidR="00387AF6" w:rsidRPr="00D772AB" w:rsidRDefault="00387AF6" w:rsidP="00BD4E44">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Magnetized Material</w:t>
            </w:r>
          </w:p>
        </w:tc>
        <w:tc>
          <w:tcPr>
            <w:tcW w:w="2241" w:type="dxa"/>
            <w:shd w:val="clear" w:color="auto" w:fill="auto"/>
          </w:tcPr>
          <w:p w14:paraId="623FD16C" w14:textId="77777777" w:rsidR="00387AF6" w:rsidRPr="00D772AB" w:rsidRDefault="00387AF6" w:rsidP="00BD4E44">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Cargo Aircraft Only</w:t>
            </w:r>
          </w:p>
        </w:tc>
        <w:tc>
          <w:tcPr>
            <w:tcW w:w="2136" w:type="dxa"/>
            <w:shd w:val="clear" w:color="auto" w:fill="auto"/>
          </w:tcPr>
          <w:p w14:paraId="4551FF11" w14:textId="77777777" w:rsidR="00387AF6" w:rsidRPr="00D772AB" w:rsidRDefault="00387AF6" w:rsidP="00BD4E44">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Cryogenic Liquids</w:t>
            </w:r>
          </w:p>
        </w:tc>
        <w:tc>
          <w:tcPr>
            <w:tcW w:w="2105" w:type="dxa"/>
            <w:shd w:val="clear" w:color="auto" w:fill="auto"/>
          </w:tcPr>
          <w:p w14:paraId="75B30484" w14:textId="77777777" w:rsidR="00387AF6" w:rsidRPr="00D772AB" w:rsidRDefault="00387AF6" w:rsidP="00BD4E44">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Package Orientation</w:t>
            </w:r>
          </w:p>
        </w:tc>
      </w:tr>
      <w:tr w:rsidR="00387AF6" w:rsidRPr="00D772AB" w14:paraId="38671F4F" w14:textId="77777777" w:rsidTr="00262053">
        <w:trPr>
          <w:trHeight w:val="1751"/>
          <w:jc w:val="center"/>
        </w:trPr>
        <w:tc>
          <w:tcPr>
            <w:tcW w:w="2148" w:type="dxa"/>
            <w:shd w:val="clear" w:color="auto" w:fill="auto"/>
          </w:tcPr>
          <w:p w14:paraId="6289C3B9" w14:textId="7E9A19F9"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6128" behindDoc="1" locked="0" layoutInCell="1" allowOverlap="1" wp14:anchorId="622F5C7F" wp14:editId="32E58943">
                  <wp:simplePos x="0" y="0"/>
                  <wp:positionH relativeFrom="column">
                    <wp:posOffset>268605</wp:posOffset>
                  </wp:positionH>
                  <wp:positionV relativeFrom="paragraph">
                    <wp:posOffset>60325</wp:posOffset>
                  </wp:positionV>
                  <wp:extent cx="683895" cy="993775"/>
                  <wp:effectExtent l="0" t="0" r="1905" b="0"/>
                  <wp:wrapNone/>
                  <wp:docPr id="27" name="Picture 25" descr="A sign with a sun and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ign with a sun and a box&#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3895" cy="993775"/>
                          </a:xfrm>
                          <a:prstGeom prst="rect">
                            <a:avLst/>
                          </a:prstGeom>
                          <a:noFill/>
                          <a:ln>
                            <a:noFill/>
                          </a:ln>
                        </pic:spPr>
                      </pic:pic>
                    </a:graphicData>
                  </a:graphic>
                </wp:anchor>
              </w:drawing>
            </w:r>
          </w:p>
        </w:tc>
        <w:tc>
          <w:tcPr>
            <w:tcW w:w="2241" w:type="dxa"/>
            <w:shd w:val="clear" w:color="auto" w:fill="auto"/>
          </w:tcPr>
          <w:p w14:paraId="5A267C54" w14:textId="02BE05AF" w:rsidR="00387AF6" w:rsidRPr="00D772AB" w:rsidRDefault="003D0A26" w:rsidP="003E3026">
            <w:pPr>
              <w:jc w:val="center"/>
              <w:rPr>
                <w:rFonts w:ascii="TH SarabunPSK" w:hAnsi="TH SarabunPSK" w:cs="TH SarabunPSK"/>
                <w:b/>
                <w:sz w:val="32"/>
                <w:szCs w:val="32"/>
              </w:rPr>
            </w:pPr>
            <w:r w:rsidRPr="00D772AB">
              <w:rPr>
                <w:rFonts w:ascii="TH SarabunPSK" w:hAnsi="TH SarabunPSK" w:cs="TH SarabunPSK" w:hint="cs"/>
                <w:b/>
                <w:noProof/>
                <w:sz w:val="32"/>
                <w:szCs w:val="32"/>
              </w:rPr>
              <w:drawing>
                <wp:anchor distT="0" distB="0" distL="114300" distR="114300" simplePos="0" relativeHeight="251695104" behindDoc="1" locked="0" layoutInCell="1" allowOverlap="1" wp14:anchorId="7AC452B9" wp14:editId="70D31A86">
                  <wp:simplePos x="0" y="0"/>
                  <wp:positionH relativeFrom="column">
                    <wp:posOffset>38100</wp:posOffset>
                  </wp:positionH>
                  <wp:positionV relativeFrom="paragraph">
                    <wp:posOffset>107950</wp:posOffset>
                  </wp:positionV>
                  <wp:extent cx="1216660" cy="914400"/>
                  <wp:effectExtent l="0" t="0" r="2540" b="0"/>
                  <wp:wrapNone/>
                  <wp:docPr id="28" name="Picture 24" descr="A red and white label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red and white label with black text&#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16660" cy="914400"/>
                          </a:xfrm>
                          <a:prstGeom prst="rect">
                            <a:avLst/>
                          </a:prstGeom>
                          <a:noFill/>
                          <a:ln>
                            <a:noFill/>
                          </a:ln>
                        </pic:spPr>
                      </pic:pic>
                    </a:graphicData>
                  </a:graphic>
                </wp:anchor>
              </w:drawing>
            </w:r>
          </w:p>
        </w:tc>
        <w:tc>
          <w:tcPr>
            <w:tcW w:w="2136" w:type="dxa"/>
            <w:shd w:val="clear" w:color="auto" w:fill="auto"/>
          </w:tcPr>
          <w:p w14:paraId="117C807B" w14:textId="77777777" w:rsidR="00387AF6" w:rsidRPr="00D772AB" w:rsidRDefault="00387AF6" w:rsidP="003E3026">
            <w:pPr>
              <w:jc w:val="thaiDistribute"/>
              <w:rPr>
                <w:rFonts w:ascii="TH SarabunPSK" w:hAnsi="TH SarabunPSK" w:cs="TH SarabunPSK"/>
                <w:b/>
                <w:sz w:val="32"/>
                <w:szCs w:val="32"/>
              </w:rPr>
            </w:pPr>
          </w:p>
        </w:tc>
        <w:tc>
          <w:tcPr>
            <w:tcW w:w="2105" w:type="dxa"/>
            <w:shd w:val="clear" w:color="auto" w:fill="auto"/>
          </w:tcPr>
          <w:p w14:paraId="7059999D" w14:textId="77777777" w:rsidR="00387AF6" w:rsidRPr="00D772AB" w:rsidRDefault="00387AF6" w:rsidP="003E3026">
            <w:pPr>
              <w:jc w:val="thaiDistribute"/>
              <w:rPr>
                <w:rFonts w:ascii="TH SarabunPSK" w:hAnsi="TH SarabunPSK" w:cs="TH SarabunPSK"/>
                <w:b/>
                <w:sz w:val="32"/>
                <w:szCs w:val="32"/>
              </w:rPr>
            </w:pPr>
          </w:p>
        </w:tc>
      </w:tr>
      <w:tr w:rsidR="00387AF6" w:rsidRPr="00D772AB" w14:paraId="14649CA5" w14:textId="77777777" w:rsidTr="00A352DA">
        <w:trPr>
          <w:jc w:val="center"/>
        </w:trPr>
        <w:tc>
          <w:tcPr>
            <w:tcW w:w="2148" w:type="dxa"/>
            <w:shd w:val="clear" w:color="auto" w:fill="auto"/>
          </w:tcPr>
          <w:p w14:paraId="6728FC87" w14:textId="77777777" w:rsidR="00387AF6" w:rsidRPr="00D772AB" w:rsidRDefault="00387AF6" w:rsidP="00BD4E44">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 xml:space="preserve">Keep Away </w:t>
            </w:r>
            <w:proofErr w:type="gramStart"/>
            <w:r w:rsidRPr="00D772AB">
              <w:rPr>
                <w:rFonts w:ascii="TH SarabunPSK" w:hAnsi="TH SarabunPSK" w:cs="TH SarabunPSK" w:hint="cs"/>
                <w:b/>
                <w:sz w:val="32"/>
                <w:szCs w:val="32"/>
              </w:rPr>
              <w:t>From</w:t>
            </w:r>
            <w:proofErr w:type="gramEnd"/>
            <w:r w:rsidRPr="00D772AB">
              <w:rPr>
                <w:rFonts w:ascii="TH SarabunPSK" w:hAnsi="TH SarabunPSK" w:cs="TH SarabunPSK" w:hint="cs"/>
                <w:b/>
                <w:sz w:val="32"/>
                <w:szCs w:val="32"/>
              </w:rPr>
              <w:t xml:space="preserve"> Heat</w:t>
            </w:r>
          </w:p>
        </w:tc>
        <w:tc>
          <w:tcPr>
            <w:tcW w:w="2241" w:type="dxa"/>
            <w:shd w:val="clear" w:color="auto" w:fill="auto"/>
          </w:tcPr>
          <w:p w14:paraId="2A6CB74A" w14:textId="77777777" w:rsidR="00387AF6" w:rsidRPr="00D772AB" w:rsidRDefault="00387AF6" w:rsidP="00BD4E44">
            <w:pPr>
              <w:spacing w:after="0" w:line="168" w:lineRule="auto"/>
              <w:jc w:val="center"/>
              <w:rPr>
                <w:rFonts w:ascii="TH SarabunPSK" w:hAnsi="TH SarabunPSK" w:cs="TH SarabunPSK"/>
                <w:b/>
                <w:sz w:val="32"/>
                <w:szCs w:val="32"/>
              </w:rPr>
            </w:pPr>
            <w:r w:rsidRPr="00D772AB">
              <w:rPr>
                <w:rFonts w:ascii="TH SarabunPSK" w:hAnsi="TH SarabunPSK" w:cs="TH SarabunPSK" w:hint="cs"/>
                <w:b/>
                <w:sz w:val="32"/>
                <w:szCs w:val="32"/>
              </w:rPr>
              <w:t>Radioactive Material - Excepted Package</w:t>
            </w:r>
          </w:p>
        </w:tc>
        <w:tc>
          <w:tcPr>
            <w:tcW w:w="2136" w:type="dxa"/>
            <w:shd w:val="clear" w:color="auto" w:fill="auto"/>
          </w:tcPr>
          <w:p w14:paraId="27C0491B" w14:textId="77777777" w:rsidR="00387AF6" w:rsidRPr="00D772AB" w:rsidRDefault="00387AF6" w:rsidP="003E3026">
            <w:pPr>
              <w:jc w:val="thaiDistribute"/>
              <w:rPr>
                <w:rFonts w:ascii="TH SarabunPSK" w:hAnsi="TH SarabunPSK" w:cs="TH SarabunPSK"/>
                <w:b/>
                <w:sz w:val="32"/>
                <w:szCs w:val="32"/>
              </w:rPr>
            </w:pPr>
          </w:p>
        </w:tc>
        <w:tc>
          <w:tcPr>
            <w:tcW w:w="2105" w:type="dxa"/>
            <w:shd w:val="clear" w:color="auto" w:fill="auto"/>
          </w:tcPr>
          <w:p w14:paraId="16C165A1" w14:textId="77777777" w:rsidR="00387AF6" w:rsidRPr="00D772AB" w:rsidRDefault="00387AF6" w:rsidP="003E3026">
            <w:pPr>
              <w:jc w:val="thaiDistribute"/>
              <w:rPr>
                <w:rFonts w:ascii="TH SarabunPSK" w:hAnsi="TH SarabunPSK" w:cs="TH SarabunPSK"/>
                <w:b/>
                <w:sz w:val="32"/>
                <w:szCs w:val="32"/>
              </w:rPr>
            </w:pPr>
          </w:p>
        </w:tc>
      </w:tr>
    </w:tbl>
    <w:p w14:paraId="78EF1C62" w14:textId="69A47FE4" w:rsidR="00387AF6" w:rsidRPr="00D772AB" w:rsidRDefault="00B72E4B">
      <w:pPr>
        <w:pStyle w:val="Heading2"/>
        <w:numPr>
          <w:ilvl w:val="1"/>
          <w:numId w:val="79"/>
        </w:numPr>
      </w:pPr>
      <w:bookmarkStart w:id="4261" w:name="_Toc198030761"/>
      <w:r w:rsidRPr="00D772AB">
        <w:rPr>
          <w:rFonts w:hint="cs"/>
        </w:rPr>
        <w:t>Safety Data Sheet (SDS)</w:t>
      </w:r>
      <w:bookmarkEnd w:id="4261"/>
    </w:p>
    <w:p w14:paraId="0820C448" w14:textId="77777777" w:rsidR="00387AF6" w:rsidRPr="00842C31" w:rsidRDefault="00387AF6" w:rsidP="00BB3FF1">
      <w:pPr>
        <w:jc w:val="thaiDistribute"/>
        <w:rPr>
          <w:rFonts w:ascii="TH SarabunPSK" w:hAnsi="TH SarabunPSK" w:cs="TH SarabunPSK"/>
          <w:spacing w:val="-8"/>
          <w:sz w:val="32"/>
          <w:szCs w:val="32"/>
        </w:rPr>
      </w:pPr>
      <w:r w:rsidRPr="00842C31">
        <w:rPr>
          <w:rFonts w:ascii="TH SarabunPSK" w:hAnsi="TH SarabunPSK" w:cs="TH SarabunPSK" w:hint="cs"/>
          <w:spacing w:val="-8"/>
          <w:sz w:val="32"/>
          <w:szCs w:val="32"/>
        </w:rPr>
        <w:t xml:space="preserve">The SDS includes information such as the properties of each chemical; the physical, health, and environmental health hazards; protective measures; and safety precautions for handling, storing, and transporting the chemical.  The information contained in the SDS must be in English (although it may be in other languages as well). The SDS preparers may also include additional information in various sections.  Sections 1 through 8 contain general information about the chemical, identification, hazards, composition, safe handling practices, and emergency control measures (e.g., firefighting).  This information should be helpful to those that need to get the information quickly. Sections 9 through 11 and 16 contain other technical and scientific information, such as physical and chemical properties, stability and reactivity information, toxicological information, exposure control information, and other information including the date of preparation or last revision.  The SDS must also state that no applicable information was found when the preparer does not find relevant information for any required element. </w:t>
      </w:r>
    </w:p>
    <w:p w14:paraId="6C16A830" w14:textId="77777777" w:rsidR="00387AF6" w:rsidRDefault="00387AF6" w:rsidP="00A352DA">
      <w:pPr>
        <w:spacing w:after="0"/>
        <w:jc w:val="thaiDistribute"/>
        <w:rPr>
          <w:rFonts w:ascii="TH SarabunPSK" w:hAnsi="TH SarabunPSK" w:cs="TH SarabunPSK"/>
          <w:spacing w:val="-8"/>
          <w:sz w:val="32"/>
          <w:szCs w:val="32"/>
        </w:rPr>
      </w:pPr>
      <w:r w:rsidRPr="00842C31">
        <w:rPr>
          <w:rFonts w:ascii="TH SarabunPSK" w:hAnsi="TH SarabunPSK" w:cs="TH SarabunPSK" w:hint="cs"/>
          <w:spacing w:val="-8"/>
          <w:sz w:val="32"/>
          <w:szCs w:val="32"/>
        </w:rPr>
        <w:lastRenderedPageBreak/>
        <w:t xml:space="preserve">The SDS must also contain Sections 12 through 15, to be consistent with the UN Globally Harmonized System of Classification and Labeling of Chemicals (GHS), but OSHA will not enforce the content of these sections because they concern matters handled by other agencies. </w:t>
      </w:r>
    </w:p>
    <w:p w14:paraId="272DAD49" w14:textId="1AD28C51" w:rsidR="00AE5CC6" w:rsidRPr="00842C31" w:rsidRDefault="00C97D5D" w:rsidP="00A352DA">
      <w:pPr>
        <w:spacing w:after="0"/>
        <w:jc w:val="thaiDistribute"/>
        <w:rPr>
          <w:rFonts w:ascii="TH SarabunPSK" w:hAnsi="TH SarabunPSK" w:cs="TH SarabunPSK"/>
          <w:spacing w:val="-8"/>
          <w:sz w:val="32"/>
          <w:szCs w:val="32"/>
        </w:rPr>
      </w:pPr>
      <w:r>
        <w:rPr>
          <w:rFonts w:ascii="TH SarabunPSK" w:hAnsi="TH SarabunPSK" w:cs="TH SarabunPSK"/>
          <w:spacing w:val="-8"/>
          <w:sz w:val="32"/>
          <w:szCs w:val="32"/>
        </w:rPr>
        <w:t>S</w:t>
      </w:r>
      <w:r w:rsidR="00AE5CC6">
        <w:rPr>
          <w:rFonts w:ascii="TH SarabunPSK" w:hAnsi="TH SarabunPSK" w:cs="TH SarabunPSK"/>
          <w:spacing w:val="-8"/>
          <w:sz w:val="32"/>
          <w:szCs w:val="32"/>
        </w:rPr>
        <w:t>ect</w:t>
      </w:r>
      <w:r>
        <w:rPr>
          <w:rFonts w:ascii="TH SarabunPSK" w:hAnsi="TH SarabunPSK" w:cs="TH SarabunPSK"/>
          <w:spacing w:val="-8"/>
          <w:sz w:val="32"/>
          <w:szCs w:val="32"/>
        </w:rPr>
        <w:t xml:space="preserve">ion 14 – Transport Information </w:t>
      </w:r>
      <w:r w:rsidR="00670DDE">
        <w:rPr>
          <w:rFonts w:ascii="TH SarabunPSK" w:hAnsi="TH SarabunPSK" w:cs="TH SarabunPSK"/>
          <w:spacing w:val="-8"/>
          <w:sz w:val="32"/>
          <w:szCs w:val="32"/>
        </w:rPr>
        <w:t>purpose to cover transportation classification including UN number and prop</w:t>
      </w:r>
      <w:r w:rsidR="00C82544">
        <w:rPr>
          <w:rFonts w:ascii="TH SarabunPSK" w:hAnsi="TH SarabunPSK" w:cs="TH SarabunPSK"/>
          <w:spacing w:val="-8"/>
          <w:sz w:val="32"/>
          <w:szCs w:val="32"/>
        </w:rPr>
        <w:t>er shipping name, hazard class and division</w:t>
      </w:r>
      <w:r w:rsidR="004E39A5">
        <w:rPr>
          <w:rFonts w:ascii="TH SarabunPSK" w:hAnsi="TH SarabunPSK" w:cs="TH SarabunPSK"/>
          <w:spacing w:val="-8"/>
          <w:sz w:val="32"/>
          <w:szCs w:val="32"/>
        </w:rPr>
        <w:t>, packing group and ICAO/IATA/IMDG/DOT regulations.</w:t>
      </w:r>
    </w:p>
    <w:p w14:paraId="430C3FF0" w14:textId="12D9625B" w:rsidR="00387AF6" w:rsidRPr="00D772AB" w:rsidRDefault="00583330">
      <w:pPr>
        <w:pStyle w:val="Heading2"/>
        <w:numPr>
          <w:ilvl w:val="1"/>
          <w:numId w:val="79"/>
        </w:numPr>
      </w:pPr>
      <w:bookmarkStart w:id="4262" w:name="_Toc198030762"/>
      <w:r w:rsidRPr="00D772AB">
        <w:rPr>
          <w:rFonts w:hint="cs"/>
        </w:rPr>
        <w:t xml:space="preserve">Dangerous Goods Transport </w:t>
      </w:r>
      <w:r w:rsidR="00387AF6" w:rsidRPr="00D772AB">
        <w:rPr>
          <w:rFonts w:hint="cs"/>
        </w:rPr>
        <w:t>Documentation</w:t>
      </w:r>
      <w:bookmarkEnd w:id="4262"/>
    </w:p>
    <w:p w14:paraId="7E9AA19C" w14:textId="77777777" w:rsidR="00560D1D" w:rsidRPr="00D772AB" w:rsidRDefault="00560D1D">
      <w:pPr>
        <w:pStyle w:val="ListParagraph"/>
        <w:keepNext/>
        <w:keepLines/>
        <w:numPr>
          <w:ilvl w:val="1"/>
          <w:numId w:val="79"/>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263" w:name="_Toc192446740"/>
      <w:bookmarkStart w:id="4264" w:name="_Toc192446804"/>
      <w:bookmarkStart w:id="4265" w:name="_Toc192446866"/>
      <w:bookmarkStart w:id="4266" w:name="_Toc192446928"/>
      <w:bookmarkStart w:id="4267" w:name="_Toc192447024"/>
      <w:bookmarkStart w:id="4268" w:name="_Toc192447108"/>
      <w:bookmarkStart w:id="4269" w:name="_Toc192447296"/>
      <w:bookmarkStart w:id="4270" w:name="_Toc192448508"/>
      <w:bookmarkStart w:id="4271" w:name="_Toc192448776"/>
      <w:bookmarkStart w:id="4272" w:name="_Toc192449127"/>
      <w:bookmarkStart w:id="4273" w:name="_Toc192493608"/>
      <w:bookmarkStart w:id="4274" w:name="_Toc192494964"/>
      <w:bookmarkStart w:id="4275" w:name="_Toc192495072"/>
      <w:bookmarkStart w:id="4276" w:name="_Toc192495733"/>
      <w:bookmarkStart w:id="4277" w:name="_Toc192495846"/>
      <w:bookmarkStart w:id="4278" w:name="_Toc192496895"/>
      <w:bookmarkStart w:id="4279" w:name="_Toc192497143"/>
      <w:bookmarkStart w:id="4280" w:name="_Toc192510310"/>
      <w:bookmarkStart w:id="4281" w:name="_Toc192540659"/>
      <w:bookmarkStart w:id="4282" w:name="_Toc192540796"/>
      <w:bookmarkStart w:id="4283" w:name="_Toc192540907"/>
      <w:bookmarkStart w:id="4284" w:name="_Toc192541018"/>
      <w:bookmarkStart w:id="4285" w:name="_Toc192541129"/>
      <w:bookmarkStart w:id="4286" w:name="_Toc192541241"/>
      <w:bookmarkStart w:id="4287" w:name="_Toc192574201"/>
      <w:bookmarkStart w:id="4288" w:name="_Toc192574314"/>
      <w:bookmarkStart w:id="4289" w:name="_Toc192575452"/>
      <w:bookmarkStart w:id="4290" w:name="_Toc192762329"/>
      <w:bookmarkStart w:id="4291" w:name="_Toc192762898"/>
      <w:bookmarkStart w:id="4292" w:name="_Toc192763011"/>
      <w:bookmarkStart w:id="4293" w:name="_Toc192763124"/>
      <w:bookmarkStart w:id="4294" w:name="_Toc192763279"/>
      <w:bookmarkStart w:id="4295" w:name="_Toc192763392"/>
      <w:bookmarkStart w:id="4296" w:name="_Toc192766319"/>
      <w:bookmarkStart w:id="4297" w:name="_Toc192766584"/>
      <w:bookmarkStart w:id="4298" w:name="_Toc192769343"/>
      <w:bookmarkStart w:id="4299" w:name="_Toc192770074"/>
      <w:bookmarkStart w:id="4300" w:name="_Toc192770566"/>
      <w:bookmarkStart w:id="4301" w:name="_Toc192776221"/>
      <w:bookmarkStart w:id="4302" w:name="_Toc192781837"/>
      <w:bookmarkStart w:id="4303" w:name="_Toc192791276"/>
      <w:bookmarkStart w:id="4304" w:name="_Toc192791440"/>
      <w:bookmarkStart w:id="4305" w:name="_Toc192792291"/>
      <w:bookmarkStart w:id="4306" w:name="_Toc192792690"/>
      <w:bookmarkStart w:id="4307" w:name="_Toc192792880"/>
      <w:bookmarkStart w:id="4308" w:name="_Toc192795575"/>
      <w:bookmarkStart w:id="4309" w:name="_Toc192795780"/>
      <w:bookmarkStart w:id="4310" w:name="_Toc192795985"/>
      <w:bookmarkStart w:id="4311" w:name="_Toc192796190"/>
      <w:bookmarkStart w:id="4312" w:name="_Toc192796396"/>
      <w:bookmarkStart w:id="4313" w:name="_Toc192796601"/>
      <w:bookmarkStart w:id="4314" w:name="_Toc192796806"/>
      <w:bookmarkStart w:id="4315" w:name="_Toc192797011"/>
      <w:bookmarkStart w:id="4316" w:name="_Toc192797217"/>
      <w:bookmarkStart w:id="4317" w:name="_Toc192797424"/>
      <w:bookmarkStart w:id="4318" w:name="_Toc192797631"/>
      <w:bookmarkStart w:id="4319" w:name="_Toc192799143"/>
      <w:bookmarkStart w:id="4320" w:name="_Toc192799414"/>
      <w:bookmarkStart w:id="4321" w:name="_Toc192800331"/>
      <w:bookmarkStart w:id="4322" w:name="_Toc192800601"/>
      <w:bookmarkStart w:id="4323" w:name="_Toc192800870"/>
      <w:bookmarkStart w:id="4324" w:name="_Toc192801138"/>
      <w:bookmarkStart w:id="4325" w:name="_Toc192801434"/>
      <w:bookmarkStart w:id="4326" w:name="_Toc192801729"/>
      <w:bookmarkStart w:id="4327" w:name="_Toc192802620"/>
      <w:bookmarkStart w:id="4328" w:name="_Toc192802923"/>
      <w:bookmarkStart w:id="4329" w:name="_Toc192803226"/>
      <w:bookmarkStart w:id="4330" w:name="_Toc192803528"/>
      <w:bookmarkStart w:id="4331" w:name="_Toc192803987"/>
      <w:bookmarkStart w:id="4332" w:name="_Toc192805078"/>
      <w:bookmarkStart w:id="4333" w:name="_Toc193098149"/>
      <w:bookmarkStart w:id="4334" w:name="_Toc193098758"/>
      <w:bookmarkStart w:id="4335" w:name="_Toc193099590"/>
      <w:bookmarkStart w:id="4336" w:name="_Toc193099891"/>
      <w:bookmarkStart w:id="4337" w:name="_Toc193117150"/>
      <w:bookmarkStart w:id="4338" w:name="_Toc193119715"/>
      <w:bookmarkStart w:id="4339" w:name="_Toc193120146"/>
      <w:bookmarkStart w:id="4340" w:name="_Toc193226075"/>
      <w:bookmarkStart w:id="4341" w:name="_Toc193226347"/>
      <w:bookmarkStart w:id="4342" w:name="_Toc193351460"/>
      <w:bookmarkStart w:id="4343" w:name="_Toc193719058"/>
      <w:bookmarkStart w:id="4344" w:name="_Toc193719335"/>
      <w:bookmarkStart w:id="4345" w:name="_Toc193719612"/>
      <w:bookmarkStart w:id="4346" w:name="_Toc193720480"/>
      <w:bookmarkStart w:id="4347" w:name="_Toc193720758"/>
      <w:bookmarkStart w:id="4348" w:name="_Toc193721036"/>
      <w:bookmarkStart w:id="4349" w:name="_Toc193721314"/>
      <w:bookmarkStart w:id="4350" w:name="_Toc193721592"/>
      <w:bookmarkStart w:id="4351" w:name="_Toc193721870"/>
      <w:bookmarkStart w:id="4352" w:name="_Toc193721053"/>
      <w:bookmarkStart w:id="4353" w:name="_Toc193748292"/>
      <w:bookmarkStart w:id="4354" w:name="_Toc193748568"/>
      <w:bookmarkStart w:id="4355" w:name="_Toc193748844"/>
      <w:bookmarkStart w:id="4356" w:name="_Toc193749122"/>
      <w:bookmarkStart w:id="4357" w:name="_Toc193749399"/>
      <w:bookmarkStart w:id="4358" w:name="_Toc193749676"/>
      <w:bookmarkStart w:id="4359" w:name="_Toc193749953"/>
      <w:bookmarkStart w:id="4360" w:name="_Toc193750229"/>
      <w:bookmarkStart w:id="4361" w:name="_Toc193750505"/>
      <w:bookmarkStart w:id="4362" w:name="_Toc193750780"/>
      <w:bookmarkStart w:id="4363" w:name="_Toc193751057"/>
      <w:bookmarkStart w:id="4364" w:name="_Toc193751332"/>
      <w:bookmarkStart w:id="4365" w:name="_Toc193751606"/>
      <w:bookmarkStart w:id="4366" w:name="_Toc193751880"/>
      <w:bookmarkStart w:id="4367" w:name="_Toc193752154"/>
      <w:bookmarkStart w:id="4368" w:name="_Toc193752430"/>
      <w:bookmarkStart w:id="4369" w:name="_Toc193752706"/>
      <w:bookmarkStart w:id="4370" w:name="_Toc193752981"/>
      <w:bookmarkStart w:id="4371" w:name="_Toc193753256"/>
      <w:bookmarkStart w:id="4372" w:name="_Toc193753531"/>
      <w:bookmarkStart w:id="4373" w:name="_Toc193753805"/>
      <w:bookmarkStart w:id="4374" w:name="_Toc193754079"/>
      <w:bookmarkStart w:id="4375" w:name="_Toc193754352"/>
      <w:bookmarkStart w:id="4376" w:name="_Toc193754624"/>
      <w:bookmarkStart w:id="4377" w:name="_Toc193754894"/>
      <w:bookmarkStart w:id="4378" w:name="_Toc193755164"/>
      <w:bookmarkStart w:id="4379" w:name="_Toc193830199"/>
      <w:bookmarkStart w:id="4380" w:name="_Toc193831170"/>
      <w:bookmarkStart w:id="4381" w:name="_Toc193831741"/>
      <w:bookmarkStart w:id="4382" w:name="_Toc193832370"/>
      <w:bookmarkStart w:id="4383" w:name="_Toc193832648"/>
      <w:bookmarkStart w:id="4384" w:name="_Toc193869897"/>
      <w:bookmarkStart w:id="4385" w:name="_Toc193870579"/>
      <w:bookmarkStart w:id="4386" w:name="_Toc193871139"/>
      <w:bookmarkStart w:id="4387" w:name="_Toc193871415"/>
      <w:bookmarkStart w:id="4388" w:name="_Toc193896060"/>
      <w:bookmarkStart w:id="4389" w:name="_Toc193896527"/>
      <w:bookmarkStart w:id="4390" w:name="_Toc193896921"/>
      <w:bookmarkStart w:id="4391" w:name="_Toc193897436"/>
      <w:bookmarkStart w:id="4392" w:name="_Toc193916454"/>
      <w:bookmarkStart w:id="4393" w:name="_Toc193916723"/>
      <w:bookmarkStart w:id="4394" w:name="_Toc193917903"/>
      <w:bookmarkStart w:id="4395" w:name="_Toc193918172"/>
      <w:bookmarkStart w:id="4396" w:name="_Toc193918441"/>
      <w:bookmarkStart w:id="4397" w:name="_Toc193918710"/>
      <w:bookmarkStart w:id="4398" w:name="_Toc193918978"/>
      <w:bookmarkStart w:id="4399" w:name="_Toc193919246"/>
      <w:bookmarkStart w:id="4400" w:name="_Toc193919512"/>
      <w:bookmarkStart w:id="4401" w:name="_Toc193919776"/>
      <w:bookmarkStart w:id="4402" w:name="_Toc193920039"/>
      <w:bookmarkStart w:id="4403" w:name="_Toc193920299"/>
      <w:bookmarkStart w:id="4404" w:name="_Toc193920558"/>
      <w:bookmarkStart w:id="4405" w:name="_Toc193920817"/>
      <w:bookmarkStart w:id="4406" w:name="_Toc193921076"/>
      <w:bookmarkStart w:id="4407" w:name="_Toc193921335"/>
      <w:bookmarkStart w:id="4408" w:name="_Toc193921592"/>
      <w:bookmarkStart w:id="4409" w:name="_Toc193921849"/>
      <w:bookmarkStart w:id="4410" w:name="_Toc193922360"/>
      <w:bookmarkStart w:id="4411" w:name="_Toc193922616"/>
      <w:bookmarkStart w:id="4412" w:name="_Toc193922872"/>
      <w:bookmarkStart w:id="4413" w:name="_Toc193923640"/>
      <w:bookmarkStart w:id="4414" w:name="_Toc193923900"/>
      <w:bookmarkStart w:id="4415" w:name="_Toc193924163"/>
      <w:bookmarkStart w:id="4416" w:name="_Toc193924425"/>
      <w:bookmarkStart w:id="4417" w:name="_Toc193924674"/>
      <w:bookmarkStart w:id="4418" w:name="_Toc193924923"/>
      <w:bookmarkStart w:id="4419" w:name="_Toc193925194"/>
      <w:bookmarkStart w:id="4420" w:name="_Toc193925464"/>
      <w:bookmarkStart w:id="4421" w:name="_Toc193925734"/>
      <w:bookmarkStart w:id="4422" w:name="_Toc193926004"/>
      <w:bookmarkStart w:id="4423" w:name="_Toc194611529"/>
      <w:bookmarkStart w:id="4424" w:name="_Toc195734666"/>
      <w:bookmarkStart w:id="4425" w:name="_Toc198030159"/>
      <w:bookmarkStart w:id="4426" w:name="_Toc198030429"/>
      <w:bookmarkStart w:id="4427" w:name="_Toc198030763"/>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p>
    <w:p w14:paraId="7EF851CB" w14:textId="77777777" w:rsidR="00B72E4B" w:rsidRPr="00D772AB" w:rsidRDefault="00B72E4B">
      <w:pPr>
        <w:pStyle w:val="ListParagraph"/>
        <w:numPr>
          <w:ilvl w:val="0"/>
          <w:numId w:val="80"/>
        </w:numPr>
        <w:spacing w:after="0"/>
        <w:contextualSpacing w:val="0"/>
        <w:rPr>
          <w:rFonts w:ascii="TH SarabunPSK" w:eastAsia="Times New Roman" w:hAnsi="TH SarabunPSK" w:cs="TH SarabunPSK"/>
          <w:vanish/>
          <w:kern w:val="0"/>
          <w:sz w:val="32"/>
          <w:szCs w:val="40"/>
        </w:rPr>
      </w:pPr>
    </w:p>
    <w:p w14:paraId="5ECBDD8A" w14:textId="77777777" w:rsidR="00B72E4B" w:rsidRPr="00D772AB" w:rsidRDefault="00B72E4B">
      <w:pPr>
        <w:pStyle w:val="ListParagraph"/>
        <w:numPr>
          <w:ilvl w:val="0"/>
          <w:numId w:val="80"/>
        </w:numPr>
        <w:spacing w:after="0"/>
        <w:contextualSpacing w:val="0"/>
        <w:rPr>
          <w:rFonts w:ascii="TH SarabunPSK" w:eastAsia="Times New Roman" w:hAnsi="TH SarabunPSK" w:cs="TH SarabunPSK"/>
          <w:vanish/>
          <w:kern w:val="0"/>
          <w:sz w:val="32"/>
          <w:szCs w:val="40"/>
        </w:rPr>
      </w:pPr>
    </w:p>
    <w:p w14:paraId="44C04553" w14:textId="77777777" w:rsidR="00B72E4B" w:rsidRPr="00D772AB" w:rsidRDefault="00B72E4B">
      <w:pPr>
        <w:pStyle w:val="ListParagraph"/>
        <w:numPr>
          <w:ilvl w:val="0"/>
          <w:numId w:val="80"/>
        </w:numPr>
        <w:spacing w:after="0"/>
        <w:contextualSpacing w:val="0"/>
        <w:rPr>
          <w:rFonts w:ascii="TH SarabunPSK" w:eastAsia="Times New Roman" w:hAnsi="TH SarabunPSK" w:cs="TH SarabunPSK"/>
          <w:vanish/>
          <w:kern w:val="0"/>
          <w:sz w:val="32"/>
          <w:szCs w:val="40"/>
        </w:rPr>
      </w:pPr>
    </w:p>
    <w:p w14:paraId="1F27DC8A" w14:textId="77777777" w:rsidR="00B72E4B" w:rsidRPr="00D772AB" w:rsidRDefault="00B72E4B">
      <w:pPr>
        <w:pStyle w:val="ListParagraph"/>
        <w:numPr>
          <w:ilvl w:val="0"/>
          <w:numId w:val="80"/>
        </w:numPr>
        <w:spacing w:after="0"/>
        <w:contextualSpacing w:val="0"/>
        <w:rPr>
          <w:rFonts w:ascii="TH SarabunPSK" w:eastAsia="Times New Roman" w:hAnsi="TH SarabunPSK" w:cs="TH SarabunPSK"/>
          <w:vanish/>
          <w:kern w:val="0"/>
          <w:sz w:val="32"/>
          <w:szCs w:val="40"/>
        </w:rPr>
      </w:pPr>
    </w:p>
    <w:p w14:paraId="75842742"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46E40838"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14114954"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2E9324C0"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33CF925C"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40808E9E" w14:textId="77777777" w:rsidR="00B72E4B" w:rsidRPr="00D772AB" w:rsidRDefault="00B72E4B">
      <w:pPr>
        <w:pStyle w:val="ListParagraph"/>
        <w:numPr>
          <w:ilvl w:val="1"/>
          <w:numId w:val="80"/>
        </w:numPr>
        <w:spacing w:after="0"/>
        <w:contextualSpacing w:val="0"/>
        <w:rPr>
          <w:rFonts w:ascii="TH SarabunPSK" w:eastAsia="Times New Roman" w:hAnsi="TH SarabunPSK" w:cs="TH SarabunPSK"/>
          <w:vanish/>
          <w:kern w:val="0"/>
          <w:sz w:val="32"/>
          <w:szCs w:val="40"/>
        </w:rPr>
      </w:pPr>
    </w:p>
    <w:p w14:paraId="47FDA364" w14:textId="3D2E9E6D" w:rsidR="00387AF6" w:rsidRPr="00D772AB" w:rsidRDefault="00387AF6">
      <w:pPr>
        <w:pStyle w:val="NoSpacing"/>
        <w:numPr>
          <w:ilvl w:val="2"/>
          <w:numId w:val="80"/>
        </w:numPr>
        <w:rPr>
          <w:rFonts w:cs="TH SarabunPSK"/>
        </w:rPr>
      </w:pPr>
      <w:r w:rsidRPr="00D772AB">
        <w:rPr>
          <w:rFonts w:cs="TH SarabunPSK" w:hint="cs"/>
        </w:rPr>
        <w:t>General</w:t>
      </w:r>
    </w:p>
    <w:p w14:paraId="68721EEC" w14:textId="36770E2D" w:rsidR="00387AF6" w:rsidRPr="0063260D" w:rsidRDefault="00387AF6" w:rsidP="00984501">
      <w:pPr>
        <w:pStyle w:val="ListParagraph"/>
        <w:numPr>
          <w:ilvl w:val="0"/>
          <w:numId w:val="41"/>
        </w:numPr>
        <w:spacing w:after="0"/>
        <w:ind w:left="1077" w:hanging="357"/>
        <w:jc w:val="thaiDistribute"/>
        <w:rPr>
          <w:rFonts w:ascii="TH SarabunPSK" w:eastAsia="DengXian" w:hAnsi="TH SarabunPSK" w:cs="TH SarabunPSK"/>
          <w:spacing w:val="-10"/>
          <w:kern w:val="0"/>
          <w:sz w:val="32"/>
          <w:szCs w:val="40"/>
        </w:rPr>
      </w:pPr>
      <w:r w:rsidRPr="0063260D">
        <w:rPr>
          <w:rFonts w:ascii="TH SarabunPSK" w:eastAsia="DengXian" w:hAnsi="TH SarabunPSK" w:cs="TH SarabunPSK" w:hint="cs"/>
          <w:spacing w:val="-10"/>
          <w:kern w:val="0"/>
          <w:sz w:val="32"/>
          <w:szCs w:val="40"/>
        </w:rPr>
        <w:t xml:space="preserve">The person who offers dangerous goods for transport by air must provide the air </w:t>
      </w:r>
      <w:r w:rsidR="00333276" w:rsidRPr="0063260D">
        <w:rPr>
          <w:rFonts w:ascii="TH SarabunPSK" w:eastAsia="DengXian" w:hAnsi="TH SarabunPSK" w:cs="TH SarabunPSK"/>
          <w:spacing w:val="-10"/>
          <w:kern w:val="0"/>
          <w:sz w:val="32"/>
          <w:szCs w:val="40"/>
        </w:rPr>
        <w:t>operator with</w:t>
      </w:r>
      <w:r w:rsidRPr="0063260D">
        <w:rPr>
          <w:rFonts w:ascii="TH SarabunPSK" w:eastAsia="DengXian" w:hAnsi="TH SarabunPSK" w:cs="TH SarabunPSK" w:hint="cs"/>
          <w:spacing w:val="-10"/>
          <w:kern w:val="0"/>
          <w:sz w:val="32"/>
          <w:szCs w:val="40"/>
        </w:rPr>
        <w:t xml:space="preserve"> the information applicable to the consignment as set out in this paragraph.</w:t>
      </w:r>
    </w:p>
    <w:p w14:paraId="7D193DA4" w14:textId="5AB804FD" w:rsidR="00387AF6" w:rsidRPr="0063260D" w:rsidRDefault="00387AF6" w:rsidP="00984501">
      <w:pPr>
        <w:numPr>
          <w:ilvl w:val="0"/>
          <w:numId w:val="41"/>
        </w:numPr>
        <w:spacing w:after="0"/>
        <w:ind w:left="1077" w:hanging="357"/>
        <w:contextualSpacing/>
        <w:jc w:val="thaiDistribute"/>
        <w:rPr>
          <w:rFonts w:ascii="TH SarabunPSK" w:eastAsia="DengXian" w:hAnsi="TH SarabunPSK" w:cs="TH SarabunPSK"/>
          <w:spacing w:val="-10"/>
          <w:kern w:val="0"/>
          <w:sz w:val="32"/>
          <w:szCs w:val="32"/>
        </w:rPr>
      </w:pPr>
      <w:r w:rsidRPr="0063260D">
        <w:rPr>
          <w:rFonts w:ascii="TH SarabunPSK" w:eastAsia="DengXian" w:hAnsi="TH SarabunPSK" w:cs="TH SarabunPSK" w:hint="cs"/>
          <w:spacing w:val="-10"/>
          <w:kern w:val="0"/>
          <w:sz w:val="32"/>
          <w:szCs w:val="40"/>
        </w:rPr>
        <w:t xml:space="preserve">Shipper’s Declaration for Dangerous Goods shall </w:t>
      </w:r>
      <w:r w:rsidR="00333276" w:rsidRPr="0063260D">
        <w:rPr>
          <w:rFonts w:ascii="TH SarabunPSK" w:eastAsia="DengXian" w:hAnsi="TH SarabunPSK" w:cs="TH SarabunPSK"/>
          <w:spacing w:val="-10"/>
          <w:kern w:val="0"/>
          <w:sz w:val="32"/>
          <w:szCs w:val="40"/>
        </w:rPr>
        <w:t>provide</w:t>
      </w:r>
      <w:r w:rsidRPr="0063260D">
        <w:rPr>
          <w:rFonts w:ascii="TH SarabunPSK" w:eastAsia="DengXian" w:hAnsi="TH SarabunPSK" w:cs="TH SarabunPSK" w:hint="cs"/>
          <w:spacing w:val="-10"/>
          <w:kern w:val="0"/>
          <w:sz w:val="32"/>
          <w:szCs w:val="40"/>
        </w:rPr>
        <w:t xml:space="preserve"> the </w:t>
      </w:r>
      <w:r w:rsidR="00333276" w:rsidRPr="0063260D">
        <w:rPr>
          <w:rFonts w:ascii="TH SarabunPSK" w:eastAsia="DengXian" w:hAnsi="TH SarabunPSK" w:cs="TH SarabunPSK"/>
          <w:spacing w:val="-10"/>
          <w:kern w:val="0"/>
          <w:sz w:val="32"/>
          <w:szCs w:val="40"/>
        </w:rPr>
        <w:t>operator with</w:t>
      </w:r>
      <w:r w:rsidRPr="0063260D">
        <w:rPr>
          <w:rFonts w:ascii="TH SarabunPSK" w:eastAsia="DengXian" w:hAnsi="TH SarabunPSK" w:cs="TH SarabunPSK" w:hint="cs"/>
          <w:spacing w:val="-10"/>
          <w:kern w:val="0"/>
          <w:sz w:val="32"/>
          <w:szCs w:val="40"/>
        </w:rPr>
        <w:t xml:space="preserve"> two copies, completed and signed. </w:t>
      </w:r>
      <w:r w:rsidRPr="0063260D">
        <w:rPr>
          <w:rFonts w:ascii="TH SarabunPSK" w:eastAsia="DengXian" w:hAnsi="TH SarabunPSK" w:cs="TH SarabunPSK" w:hint="cs"/>
          <w:spacing w:val="-10"/>
          <w:kern w:val="0"/>
          <w:sz w:val="32"/>
          <w:szCs w:val="32"/>
        </w:rPr>
        <w:t>The signatory has been trained according to their responsibilities.</w:t>
      </w:r>
    </w:p>
    <w:p w14:paraId="4C5EAAB9" w14:textId="77777777" w:rsidR="00387AF6" w:rsidRPr="0063260D" w:rsidRDefault="00387AF6" w:rsidP="00984501">
      <w:pPr>
        <w:numPr>
          <w:ilvl w:val="0"/>
          <w:numId w:val="41"/>
        </w:numPr>
        <w:spacing w:after="0"/>
        <w:ind w:left="1077" w:hanging="357"/>
        <w:contextualSpacing/>
        <w:jc w:val="thaiDistribute"/>
        <w:rPr>
          <w:rFonts w:ascii="TH SarabunPSK" w:eastAsia="DengXian" w:hAnsi="TH SarabunPSK" w:cs="TH SarabunPSK"/>
          <w:spacing w:val="-10"/>
          <w:kern w:val="0"/>
          <w:sz w:val="32"/>
          <w:szCs w:val="32"/>
        </w:rPr>
      </w:pPr>
      <w:r w:rsidRPr="0063260D">
        <w:rPr>
          <w:rFonts w:ascii="TH SarabunPSK" w:eastAsia="DengXian" w:hAnsi="TH SarabunPSK" w:cs="TH SarabunPSK" w:hint="cs"/>
          <w:spacing w:val="-10"/>
          <w:kern w:val="0"/>
          <w:sz w:val="32"/>
          <w:szCs w:val="40"/>
        </w:rPr>
        <w:t xml:space="preserve">Shall be provided Safety Data Sheet (SDS) or Material Safety Data Sheet (MSDS) or the authentication report issued by dangerous goods authentication </w:t>
      </w:r>
    </w:p>
    <w:p w14:paraId="5EE98B23" w14:textId="3B3502B7" w:rsidR="00DA414D" w:rsidRPr="0063260D" w:rsidRDefault="00387AF6" w:rsidP="00984501">
      <w:pPr>
        <w:numPr>
          <w:ilvl w:val="0"/>
          <w:numId w:val="41"/>
        </w:numPr>
        <w:spacing w:after="0"/>
        <w:ind w:left="1077" w:hanging="357"/>
        <w:contextualSpacing/>
        <w:jc w:val="thaiDistribute"/>
        <w:rPr>
          <w:rFonts w:ascii="TH SarabunPSK" w:eastAsia="DengXian" w:hAnsi="TH SarabunPSK" w:cs="TH SarabunPSK"/>
          <w:spacing w:val="-10"/>
          <w:kern w:val="0"/>
          <w:sz w:val="32"/>
          <w:szCs w:val="32"/>
        </w:rPr>
      </w:pPr>
      <w:r w:rsidRPr="0063260D">
        <w:rPr>
          <w:rFonts w:ascii="TH SarabunPSK" w:eastAsia="DengXian" w:hAnsi="TH SarabunPSK" w:cs="TH SarabunPSK" w:hint="cs"/>
          <w:spacing w:val="-10"/>
          <w:kern w:val="0"/>
          <w:sz w:val="32"/>
          <w:szCs w:val="32"/>
        </w:rPr>
        <w:t>Shall ensure that the dangerous goods described in the dangerous goods transport document, Safety Data Sheet or the report is identical to the contents of the consignment</w:t>
      </w:r>
      <w:bookmarkStart w:id="4428" w:name="_Toc192776223"/>
      <w:bookmarkStart w:id="4429" w:name="_Toc192781839"/>
      <w:bookmarkStart w:id="4430" w:name="_Toc192791278"/>
      <w:bookmarkStart w:id="4431" w:name="_Toc192791442"/>
      <w:bookmarkStart w:id="4432" w:name="_Toc192792293"/>
      <w:bookmarkStart w:id="4433" w:name="_Toc192792692"/>
      <w:bookmarkStart w:id="4434" w:name="_Toc192792882"/>
      <w:bookmarkStart w:id="4435" w:name="_Toc192795577"/>
      <w:bookmarkStart w:id="4436" w:name="_Toc192795782"/>
      <w:bookmarkStart w:id="4437" w:name="_Toc192795987"/>
      <w:bookmarkStart w:id="4438" w:name="_Toc192796192"/>
      <w:bookmarkStart w:id="4439" w:name="_Toc192796398"/>
      <w:bookmarkStart w:id="4440" w:name="_Toc192796603"/>
      <w:bookmarkStart w:id="4441" w:name="_Toc192796808"/>
      <w:bookmarkStart w:id="4442" w:name="_Toc192797013"/>
      <w:bookmarkStart w:id="4443" w:name="_Toc192797219"/>
      <w:bookmarkStart w:id="4444" w:name="_Toc192797426"/>
      <w:bookmarkStart w:id="4445" w:name="_Toc192797633"/>
      <w:bookmarkStart w:id="4446" w:name="_Toc192799145"/>
      <w:bookmarkStart w:id="4447" w:name="_Toc192799416"/>
      <w:bookmarkStart w:id="4448" w:name="_Toc192800333"/>
      <w:bookmarkStart w:id="4449" w:name="_Toc192800603"/>
      <w:bookmarkStart w:id="4450" w:name="_Toc192800872"/>
      <w:bookmarkStart w:id="4451" w:name="_Toc192801140"/>
      <w:bookmarkStart w:id="4452" w:name="_Toc192801436"/>
      <w:bookmarkStart w:id="4453" w:name="_Toc192801731"/>
      <w:bookmarkStart w:id="4454" w:name="_Toc192802622"/>
      <w:bookmarkStart w:id="4455" w:name="_Toc192802925"/>
      <w:bookmarkStart w:id="4456" w:name="_Toc192803228"/>
      <w:bookmarkStart w:id="4457" w:name="_Toc192803530"/>
      <w:bookmarkStart w:id="4458" w:name="_Toc192803989"/>
      <w:bookmarkStart w:id="4459" w:name="_Toc192805080"/>
      <w:bookmarkStart w:id="4460" w:name="_Toc193098151"/>
      <w:bookmarkStart w:id="4461" w:name="_Toc193098760"/>
      <w:bookmarkStart w:id="4462" w:name="_Toc193099592"/>
      <w:bookmarkStart w:id="4463" w:name="_Toc192791279"/>
      <w:bookmarkStart w:id="4464" w:name="_Toc192791443"/>
      <w:bookmarkStart w:id="4465" w:name="_Toc192792294"/>
      <w:bookmarkStart w:id="4466" w:name="_Toc192792693"/>
      <w:bookmarkStart w:id="4467" w:name="_Toc192792883"/>
      <w:bookmarkStart w:id="4468" w:name="_Toc192795578"/>
      <w:bookmarkStart w:id="4469" w:name="_Toc192795783"/>
      <w:bookmarkStart w:id="4470" w:name="_Toc192795988"/>
      <w:bookmarkStart w:id="4471" w:name="_Toc192796193"/>
      <w:bookmarkStart w:id="4472" w:name="_Toc192796399"/>
      <w:bookmarkStart w:id="4473" w:name="_Toc192796604"/>
      <w:bookmarkStart w:id="4474" w:name="_Toc192796809"/>
      <w:bookmarkStart w:id="4475" w:name="_Toc192797014"/>
      <w:bookmarkStart w:id="4476" w:name="_Toc192797220"/>
      <w:bookmarkStart w:id="4477" w:name="_Toc192797427"/>
      <w:bookmarkStart w:id="4478" w:name="_Toc192797634"/>
      <w:bookmarkStart w:id="4479" w:name="_Toc192799146"/>
      <w:bookmarkStart w:id="4480" w:name="_Toc192799417"/>
      <w:bookmarkStart w:id="4481" w:name="_Toc192800334"/>
      <w:bookmarkStart w:id="4482" w:name="_Toc192800604"/>
      <w:bookmarkStart w:id="4483" w:name="_Toc192800873"/>
      <w:bookmarkStart w:id="4484" w:name="_Toc192801141"/>
      <w:bookmarkStart w:id="4485" w:name="_Toc192801437"/>
      <w:bookmarkStart w:id="4486" w:name="_Toc192801732"/>
      <w:bookmarkStart w:id="4487" w:name="_Toc192802623"/>
      <w:bookmarkStart w:id="4488" w:name="_Toc192802926"/>
      <w:bookmarkStart w:id="4489" w:name="_Toc192803229"/>
      <w:bookmarkStart w:id="4490" w:name="_Toc192803531"/>
      <w:bookmarkStart w:id="4491" w:name="_Toc192803990"/>
      <w:bookmarkStart w:id="4492" w:name="_Toc192805081"/>
      <w:bookmarkStart w:id="4493" w:name="_Toc193098152"/>
      <w:bookmarkStart w:id="4494" w:name="_Toc193098761"/>
      <w:bookmarkStart w:id="4495" w:name="_Toc193099593"/>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p>
    <w:p w14:paraId="2E8A7DFF" w14:textId="37C7FCDE" w:rsidR="00387AF6" w:rsidRPr="00D772AB" w:rsidRDefault="00387AF6">
      <w:pPr>
        <w:pStyle w:val="NoSpacing"/>
        <w:numPr>
          <w:ilvl w:val="2"/>
          <w:numId w:val="80"/>
        </w:numPr>
        <w:rPr>
          <w:rFonts w:cs="TH SarabunPSK"/>
        </w:rPr>
      </w:pPr>
      <w:r w:rsidRPr="00D772AB">
        <w:rPr>
          <w:rFonts w:cs="TH SarabunPSK" w:hint="cs"/>
        </w:rPr>
        <w:t>Shipper’s Declaration for Dangerous Goods</w:t>
      </w:r>
    </w:p>
    <w:p w14:paraId="12107E6D" w14:textId="77777777" w:rsidR="00387AF6" w:rsidRPr="0063260D" w:rsidRDefault="00387AF6">
      <w:pPr>
        <w:pStyle w:val="ListParagraph"/>
        <w:numPr>
          <w:ilvl w:val="0"/>
          <w:numId w:val="42"/>
        </w:numPr>
        <w:spacing w:before="120" w:after="120"/>
        <w:jc w:val="thaiDistribute"/>
        <w:rPr>
          <w:rFonts w:ascii="TH SarabunPSK" w:hAnsi="TH SarabunPSK" w:cs="TH SarabunPSK"/>
          <w:spacing w:val="-8"/>
          <w:sz w:val="32"/>
        </w:rPr>
      </w:pPr>
      <w:r w:rsidRPr="0063260D">
        <w:rPr>
          <w:rFonts w:ascii="TH SarabunPSK" w:hAnsi="TH SarabunPSK" w:cs="TH SarabunPSK" w:hint="cs"/>
          <w:spacing w:val="-8"/>
          <w:sz w:val="32"/>
        </w:rPr>
        <w:t xml:space="preserve">A Shipper’s Declaration for Dangerous Goods may be in any form, provided it contains </w:t>
      </w:r>
      <w:proofErr w:type="gramStart"/>
      <w:r w:rsidRPr="0063260D">
        <w:rPr>
          <w:rFonts w:ascii="TH SarabunPSK" w:hAnsi="TH SarabunPSK" w:cs="TH SarabunPSK" w:hint="cs"/>
          <w:spacing w:val="-8"/>
          <w:sz w:val="32"/>
        </w:rPr>
        <w:t>all of</w:t>
      </w:r>
      <w:proofErr w:type="gramEnd"/>
      <w:r w:rsidRPr="0063260D">
        <w:rPr>
          <w:rFonts w:ascii="TH SarabunPSK" w:hAnsi="TH SarabunPSK" w:cs="TH SarabunPSK" w:hint="cs"/>
          <w:spacing w:val="-8"/>
          <w:sz w:val="32"/>
        </w:rPr>
        <w:t xml:space="preserve"> the information required by these Instructions.</w:t>
      </w:r>
    </w:p>
    <w:p w14:paraId="1DCEC676" w14:textId="77777777" w:rsidR="00387AF6" w:rsidRPr="0063260D" w:rsidRDefault="00387AF6">
      <w:pPr>
        <w:pStyle w:val="ListParagraph"/>
        <w:numPr>
          <w:ilvl w:val="0"/>
          <w:numId w:val="42"/>
        </w:numPr>
        <w:spacing w:before="120" w:after="120"/>
        <w:jc w:val="thaiDistribute"/>
        <w:rPr>
          <w:rFonts w:ascii="TH SarabunPSK" w:hAnsi="TH SarabunPSK" w:cs="TH SarabunPSK"/>
          <w:spacing w:val="-8"/>
          <w:sz w:val="32"/>
        </w:rPr>
      </w:pPr>
      <w:r w:rsidRPr="0063260D">
        <w:rPr>
          <w:rFonts w:ascii="TH SarabunPSK" w:hAnsi="TH SarabunPSK" w:cs="TH SarabunPSK" w:hint="cs"/>
          <w:spacing w:val="-8"/>
          <w:sz w:val="32"/>
        </w:rPr>
        <w:t>If both dangerous and non-dangerous goods are listed in one document, the dangerous goods must be listed first or otherwise be emphasized.</w:t>
      </w:r>
    </w:p>
    <w:p w14:paraId="20A04C73" w14:textId="77777777" w:rsidR="00387AF6" w:rsidRPr="0063260D" w:rsidRDefault="00387AF6">
      <w:pPr>
        <w:pStyle w:val="ListParagraph"/>
        <w:numPr>
          <w:ilvl w:val="0"/>
          <w:numId w:val="42"/>
        </w:numPr>
        <w:spacing w:before="120" w:after="120"/>
        <w:jc w:val="thaiDistribute"/>
        <w:rPr>
          <w:rFonts w:ascii="TH SarabunPSK" w:hAnsi="TH SarabunPSK" w:cs="TH SarabunPSK"/>
          <w:spacing w:val="-8"/>
          <w:sz w:val="32"/>
        </w:rPr>
      </w:pPr>
      <w:r w:rsidRPr="0063260D">
        <w:rPr>
          <w:rFonts w:ascii="TH SarabunPSK" w:hAnsi="TH SarabunPSK" w:cs="TH SarabunPSK" w:hint="cs"/>
          <w:spacing w:val="-8"/>
          <w:sz w:val="32"/>
        </w:rPr>
        <w:t>Continuation page. Shipper’s Declaration for Dangerous Goods may consist of more than one page, provided pages are consecutively numbered.</w:t>
      </w:r>
    </w:p>
    <w:p w14:paraId="3A093826" w14:textId="2250A7B3" w:rsidR="00677B24" w:rsidRPr="0063260D" w:rsidRDefault="00387AF6">
      <w:pPr>
        <w:pStyle w:val="ListParagraph"/>
        <w:numPr>
          <w:ilvl w:val="0"/>
          <w:numId w:val="42"/>
        </w:numPr>
        <w:spacing w:before="120" w:after="120"/>
        <w:jc w:val="thaiDistribute"/>
        <w:rPr>
          <w:rFonts w:ascii="TH SarabunPSK" w:hAnsi="TH SarabunPSK" w:cs="TH SarabunPSK"/>
          <w:spacing w:val="-8"/>
          <w:sz w:val="32"/>
        </w:rPr>
      </w:pPr>
      <w:r w:rsidRPr="0063260D">
        <w:rPr>
          <w:rFonts w:ascii="TH SarabunPSK" w:hAnsi="TH SarabunPSK" w:cs="TH SarabunPSK" w:hint="cs"/>
          <w:spacing w:val="-8"/>
          <w:sz w:val="32"/>
        </w:rPr>
        <w:t>The information on a Shipper’s Declaration for Dangerous Goods must be easy to identify, legible and durable</w:t>
      </w:r>
    </w:p>
    <w:p w14:paraId="1FAEACF4" w14:textId="24905764" w:rsidR="003058A4" w:rsidRPr="00A1094D" w:rsidRDefault="003058A4" w:rsidP="00865695">
      <w:pPr>
        <w:pStyle w:val="ListParagraph"/>
        <w:spacing w:before="120" w:after="120"/>
        <w:ind w:left="0"/>
        <w:jc w:val="thaiDistribute"/>
        <w:rPr>
          <w:rFonts w:ascii="TH SarabunPSK" w:hAnsi="TH SarabunPSK" w:cs="TH SarabunPSK"/>
          <w:spacing w:val="-10"/>
          <w:sz w:val="32"/>
        </w:rPr>
      </w:pPr>
      <w:r w:rsidRPr="00A1094D">
        <w:rPr>
          <w:rFonts w:ascii="TH SarabunPSK" w:hAnsi="TH SarabunPSK" w:cs="TH SarabunPSK" w:hint="cs"/>
          <w:b/>
          <w:bCs/>
          <w:spacing w:val="-10"/>
          <w:sz w:val="32"/>
        </w:rPr>
        <w:t>Note:</w:t>
      </w:r>
      <w:r w:rsidRPr="00A1094D">
        <w:rPr>
          <w:rFonts w:ascii="TH SarabunPSK" w:hAnsi="TH SarabunPSK" w:cs="TH SarabunPSK" w:hint="cs"/>
          <w:spacing w:val="-10"/>
          <w:sz w:val="32"/>
        </w:rPr>
        <w:t xml:space="preserve"> information required on the </w:t>
      </w:r>
      <w:r w:rsidR="00865695" w:rsidRPr="00A1094D">
        <w:rPr>
          <w:rFonts w:ascii="TH SarabunPSK" w:hAnsi="TH SarabunPSK" w:cs="TH SarabunPSK" w:hint="cs"/>
          <w:spacing w:val="-10"/>
          <w:sz w:val="32"/>
        </w:rPr>
        <w:t>shipper’s declaration</w:t>
      </w:r>
      <w:r w:rsidR="00865695" w:rsidRPr="00A1094D">
        <w:rPr>
          <w:rFonts w:ascii="TH SarabunPSK" w:hAnsi="TH SarabunPSK" w:cs="TH SarabunPSK" w:hint="cs"/>
          <w:spacing w:val="-10"/>
          <w:sz w:val="32"/>
          <w:cs/>
        </w:rPr>
        <w:t xml:space="preserve"> </w:t>
      </w:r>
      <w:r w:rsidR="00865695" w:rsidRPr="00A1094D">
        <w:rPr>
          <w:rFonts w:ascii="TH SarabunPSK" w:hAnsi="TH SarabunPSK" w:cs="TH SarabunPSK" w:hint="cs"/>
          <w:spacing w:val="-10"/>
          <w:sz w:val="32"/>
        </w:rPr>
        <w:t>for dangerous goods must contain the following IATA DGR 8.1</w:t>
      </w:r>
    </w:p>
    <w:p w14:paraId="3645FC15" w14:textId="77777777" w:rsidR="00F8060F" w:rsidRPr="00A1094D" w:rsidRDefault="00387AF6">
      <w:pPr>
        <w:pStyle w:val="NoSpacing"/>
        <w:numPr>
          <w:ilvl w:val="2"/>
          <w:numId w:val="80"/>
        </w:numPr>
        <w:rPr>
          <w:rFonts w:cs="TH SarabunPSK"/>
          <w:b/>
          <w:bCs/>
        </w:rPr>
      </w:pPr>
      <w:r w:rsidRPr="00A1094D">
        <w:rPr>
          <w:rFonts w:cs="TH SarabunPSK" w:hint="cs"/>
          <w:b/>
          <w:bCs/>
        </w:rPr>
        <w:t xml:space="preserve">Air Waybill </w:t>
      </w:r>
    </w:p>
    <w:p w14:paraId="651B42C6" w14:textId="312B8588" w:rsidR="00387AF6" w:rsidRPr="00A1094D" w:rsidRDefault="00387AF6" w:rsidP="00C172BD">
      <w:pPr>
        <w:spacing w:before="120"/>
        <w:jc w:val="thaiDistribute"/>
        <w:rPr>
          <w:rFonts w:ascii="TH SarabunPSK" w:hAnsi="TH SarabunPSK" w:cs="TH SarabunPSK"/>
          <w:spacing w:val="-10"/>
          <w:sz w:val="32"/>
          <w:szCs w:val="32"/>
        </w:rPr>
      </w:pPr>
      <w:r w:rsidRPr="00A1094D">
        <w:rPr>
          <w:rFonts w:ascii="TH SarabunPSK" w:hAnsi="TH SarabunPSK" w:cs="TH SarabunPSK" w:hint="cs"/>
          <w:spacing w:val="-10"/>
          <w:sz w:val="32"/>
          <w:szCs w:val="32"/>
        </w:rPr>
        <w:t xml:space="preserve">Handling Information is required i.e. Air Waybill must have the following information: </w:t>
      </w:r>
      <w:r w:rsidRPr="00FF33E5">
        <w:rPr>
          <w:rFonts w:ascii="TH SarabunPSK" w:hAnsi="TH SarabunPSK" w:cs="TH SarabunPSK" w:hint="cs"/>
          <w:b/>
          <w:bCs/>
          <w:i/>
          <w:iCs/>
          <w:spacing w:val="-10"/>
          <w:sz w:val="32"/>
          <w:szCs w:val="32"/>
        </w:rPr>
        <w:t>“Dangerous Goods as per associated shipper’s declaration or Dangerous Goods as per associated DGD”</w:t>
      </w:r>
      <w:r w:rsidRPr="00A1094D">
        <w:rPr>
          <w:rFonts w:ascii="TH SarabunPSK" w:hAnsi="TH SarabunPSK" w:cs="TH SarabunPSK" w:hint="cs"/>
          <w:spacing w:val="-10"/>
          <w:sz w:val="32"/>
          <w:szCs w:val="32"/>
        </w:rPr>
        <w:t xml:space="preserve">. Where dangerous goods are for the cargo aircraft only, the words </w:t>
      </w:r>
      <w:r w:rsidRPr="00FF33E5">
        <w:rPr>
          <w:rFonts w:ascii="TH SarabunPSK" w:hAnsi="TH SarabunPSK" w:cs="TH SarabunPSK" w:hint="cs"/>
          <w:b/>
          <w:bCs/>
          <w:i/>
          <w:iCs/>
          <w:spacing w:val="-10"/>
          <w:sz w:val="32"/>
          <w:szCs w:val="32"/>
        </w:rPr>
        <w:t>“Cargo Aircraft Only” or CAO</w:t>
      </w:r>
      <w:r w:rsidRPr="00A1094D">
        <w:rPr>
          <w:rFonts w:ascii="TH SarabunPSK" w:hAnsi="TH SarabunPSK" w:cs="TH SarabunPSK" w:hint="cs"/>
          <w:spacing w:val="-10"/>
          <w:sz w:val="32"/>
          <w:szCs w:val="32"/>
        </w:rPr>
        <w:t xml:space="preserve"> must be added. An airway bill containing both Dangerous and Non-Dangerous Goods should indicate the </w:t>
      </w:r>
      <w:r w:rsidR="00FF33E5" w:rsidRPr="00A1094D">
        <w:rPr>
          <w:rFonts w:ascii="TH SarabunPSK" w:hAnsi="TH SarabunPSK" w:cs="TH SarabunPSK"/>
          <w:spacing w:val="-10"/>
          <w:sz w:val="32"/>
          <w:szCs w:val="32"/>
        </w:rPr>
        <w:t>number</w:t>
      </w:r>
      <w:r w:rsidRPr="00A1094D">
        <w:rPr>
          <w:rFonts w:ascii="TH SarabunPSK" w:hAnsi="TH SarabunPSK" w:cs="TH SarabunPSK" w:hint="cs"/>
          <w:spacing w:val="-10"/>
          <w:sz w:val="32"/>
          <w:szCs w:val="32"/>
        </w:rPr>
        <w:t xml:space="preserve"> of Dangerous Goods</w:t>
      </w:r>
    </w:p>
    <w:p w14:paraId="3B7D7EEF" w14:textId="58B52042" w:rsidR="00110271" w:rsidRPr="00A1094D" w:rsidRDefault="00387AF6" w:rsidP="00984627">
      <w:pPr>
        <w:spacing w:before="120"/>
        <w:jc w:val="thaiDistribute"/>
        <w:rPr>
          <w:rFonts w:ascii="TH SarabunPSK" w:hAnsi="TH SarabunPSK" w:cs="TH SarabunPSK"/>
          <w:spacing w:val="-10"/>
        </w:rPr>
      </w:pPr>
      <w:r w:rsidRPr="00A1094D">
        <w:rPr>
          <w:rFonts w:ascii="TH SarabunPSK" w:hAnsi="TH SarabunPSK" w:cs="TH SarabunPSK" w:hint="cs"/>
          <w:spacing w:val="-10"/>
          <w:sz w:val="32"/>
          <w:szCs w:val="32"/>
        </w:rPr>
        <w:t xml:space="preserve">If an article or substance could be suspected of being a dangerous goods, but does not meet the criteria for any of the hazard classes or divisions, it may be offered for transport as not restricted with the inclusion of a statement such as </w:t>
      </w:r>
      <w:r w:rsidRPr="00FF33E5">
        <w:rPr>
          <w:rFonts w:ascii="TH SarabunPSK" w:hAnsi="TH SarabunPSK" w:cs="TH SarabunPSK" w:hint="cs"/>
          <w:b/>
          <w:bCs/>
          <w:i/>
          <w:iCs/>
          <w:spacing w:val="-10"/>
          <w:sz w:val="32"/>
          <w:szCs w:val="32"/>
        </w:rPr>
        <w:t>“not restricted”, “non-hazardous” or “non-dangerous”</w:t>
      </w:r>
      <w:r w:rsidRPr="00A1094D">
        <w:rPr>
          <w:rFonts w:ascii="TH SarabunPSK" w:hAnsi="TH SarabunPSK" w:cs="TH SarabunPSK" w:hint="cs"/>
          <w:spacing w:val="-10"/>
          <w:sz w:val="32"/>
          <w:szCs w:val="32"/>
        </w:rPr>
        <w:t xml:space="preserve"> in the description of the article or substance on the air waybill to indicate that it has been checked. The statement “Not restricted, as per </w:t>
      </w:r>
      <w:r w:rsidRPr="00FF33E5">
        <w:rPr>
          <w:rFonts w:ascii="TH SarabunPSK" w:hAnsi="TH SarabunPSK" w:cs="TH SarabunPSK" w:hint="cs"/>
          <w:b/>
          <w:bCs/>
          <w:spacing w:val="-10"/>
          <w:sz w:val="32"/>
          <w:szCs w:val="32"/>
        </w:rPr>
        <w:lastRenderedPageBreak/>
        <w:t>Special Provision Axx”</w:t>
      </w:r>
      <w:r w:rsidRPr="00A1094D">
        <w:rPr>
          <w:rFonts w:ascii="TH SarabunPSK" w:hAnsi="TH SarabunPSK" w:cs="TH SarabunPSK" w:hint="cs"/>
          <w:spacing w:val="-10"/>
          <w:sz w:val="32"/>
          <w:szCs w:val="32"/>
        </w:rPr>
        <w:t xml:space="preserve"> must be included in the description of the article on the air waybill when required, to indicate that the special provision has been applied.</w:t>
      </w:r>
    </w:p>
    <w:p w14:paraId="511B2F92" w14:textId="0D3895FA" w:rsidR="00116191" w:rsidRPr="00CA5441" w:rsidRDefault="00387AF6">
      <w:pPr>
        <w:pStyle w:val="NoSpacing"/>
        <w:numPr>
          <w:ilvl w:val="2"/>
          <w:numId w:val="80"/>
        </w:numPr>
        <w:rPr>
          <w:rFonts w:cs="TH SarabunPSK"/>
          <w:b/>
          <w:bCs/>
        </w:rPr>
      </w:pPr>
      <w:r w:rsidRPr="00CA5441">
        <w:rPr>
          <w:rFonts w:cs="TH SarabunPSK" w:hint="cs"/>
          <w:b/>
          <w:bCs/>
        </w:rPr>
        <w:t>Additional Information</w:t>
      </w:r>
    </w:p>
    <w:p w14:paraId="5A60DE48" w14:textId="1A812B95" w:rsidR="00387AF6" w:rsidRPr="00CA5441" w:rsidRDefault="0054702C" w:rsidP="003E3026">
      <w:pPr>
        <w:pStyle w:val="ListParagraph"/>
        <w:tabs>
          <w:tab w:val="left" w:pos="709"/>
        </w:tabs>
        <w:ind w:left="0"/>
        <w:jc w:val="thaiDistribute"/>
        <w:rPr>
          <w:rFonts w:ascii="TH SarabunPSK" w:hAnsi="TH SarabunPSK" w:cs="TH SarabunPSK"/>
          <w:b/>
          <w:bCs/>
          <w:spacing w:val="-8"/>
          <w:sz w:val="32"/>
          <w:szCs w:val="32"/>
        </w:rPr>
      </w:pPr>
      <w:r w:rsidRPr="00CA5441">
        <w:rPr>
          <w:rFonts w:ascii="TH SarabunPSK" w:hAnsi="TH SarabunPSK" w:cs="TH SarabunPSK" w:hint="cs"/>
          <w:spacing w:val="-8"/>
          <w:sz w:val="32"/>
          <w:szCs w:val="32"/>
        </w:rPr>
        <w:t>When</w:t>
      </w:r>
      <w:r w:rsidR="00387AF6" w:rsidRPr="00CA5441">
        <w:rPr>
          <w:rFonts w:ascii="TH SarabunPSK" w:hAnsi="TH SarabunPSK" w:cs="TH SarabunPSK" w:hint="cs"/>
          <w:spacing w:val="-8"/>
          <w:sz w:val="32"/>
          <w:szCs w:val="32"/>
        </w:rPr>
        <w:t xml:space="preserve"> shipments are shipped under exemption, a copy of the exemption must accompany the consignment</w:t>
      </w:r>
    </w:p>
    <w:p w14:paraId="513C46EC" w14:textId="04EDC10E" w:rsidR="00387AF6" w:rsidRPr="00CA5441" w:rsidRDefault="00116191" w:rsidP="003E3026">
      <w:pPr>
        <w:tabs>
          <w:tab w:val="left" w:pos="426"/>
        </w:tabs>
        <w:jc w:val="thaiDistribute"/>
        <w:rPr>
          <w:rFonts w:ascii="TH SarabunPSK" w:hAnsi="TH SarabunPSK" w:cs="TH SarabunPSK"/>
          <w:spacing w:val="-8"/>
          <w:sz w:val="32"/>
          <w:szCs w:val="32"/>
        </w:rPr>
      </w:pPr>
      <w:r w:rsidRPr="00CA5441">
        <w:rPr>
          <w:rFonts w:ascii="TH SarabunPSK" w:hAnsi="TH SarabunPSK" w:cs="TH SarabunPSK" w:hint="cs"/>
          <w:b/>
          <w:bCs/>
          <w:spacing w:val="-8"/>
          <w:sz w:val="32"/>
          <w:szCs w:val="32"/>
        </w:rPr>
        <w:t>Note:</w:t>
      </w:r>
      <w:r w:rsidRPr="00CA5441">
        <w:rPr>
          <w:rFonts w:ascii="TH SarabunPSK" w:hAnsi="TH SarabunPSK" w:cs="TH SarabunPSK" w:hint="cs"/>
          <w:spacing w:val="-8"/>
          <w:sz w:val="32"/>
          <w:szCs w:val="32"/>
        </w:rPr>
        <w:t xml:space="preserve"> </w:t>
      </w:r>
      <w:r w:rsidR="00387AF6" w:rsidRPr="00CA5441">
        <w:rPr>
          <w:rFonts w:ascii="TH SarabunPSK" w:hAnsi="TH SarabunPSK" w:cs="TH SarabunPSK" w:hint="cs"/>
          <w:spacing w:val="-8"/>
          <w:sz w:val="32"/>
          <w:szCs w:val="32"/>
        </w:rPr>
        <w:t>Dangerous Goods Transport Document as above must be retained a minimum of 3 months after finishing the transportation. These documents shall be made available upon request by the CAAT</w:t>
      </w:r>
    </w:p>
    <w:p w14:paraId="6A95F5FC" w14:textId="16577AF9" w:rsidR="00387AF6" w:rsidRPr="00D772AB" w:rsidRDefault="00387AF6">
      <w:pPr>
        <w:pStyle w:val="Heading2"/>
        <w:numPr>
          <w:ilvl w:val="1"/>
          <w:numId w:val="30"/>
        </w:numPr>
      </w:pPr>
      <w:bookmarkStart w:id="4496" w:name="_Toc198030764"/>
      <w:r w:rsidRPr="00D772AB">
        <w:rPr>
          <w:rFonts w:hint="cs"/>
        </w:rPr>
        <w:t>Recognition of Undeclared / Hidden Dangerous Goods</w:t>
      </w:r>
      <w:bookmarkEnd w:id="4496"/>
    </w:p>
    <w:p w14:paraId="738E1592" w14:textId="77777777" w:rsidR="00560D1D" w:rsidRPr="00D772AB" w:rsidRDefault="00560D1D">
      <w:pPr>
        <w:pStyle w:val="ListParagraph"/>
        <w:keepNext/>
        <w:keepLines/>
        <w:numPr>
          <w:ilvl w:val="1"/>
          <w:numId w:val="22"/>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497" w:name="_Toc192776238"/>
      <w:bookmarkStart w:id="4498" w:name="_Toc192781854"/>
      <w:bookmarkStart w:id="4499" w:name="_Toc192791288"/>
      <w:bookmarkStart w:id="4500" w:name="_Toc192791452"/>
      <w:bookmarkStart w:id="4501" w:name="_Toc192792303"/>
      <w:bookmarkStart w:id="4502" w:name="_Toc192792702"/>
      <w:bookmarkStart w:id="4503" w:name="_Toc192792892"/>
      <w:bookmarkStart w:id="4504" w:name="_Toc192795587"/>
      <w:bookmarkStart w:id="4505" w:name="_Toc192795792"/>
      <w:bookmarkStart w:id="4506" w:name="_Toc192795997"/>
      <w:bookmarkStart w:id="4507" w:name="_Toc192796202"/>
      <w:bookmarkStart w:id="4508" w:name="_Toc192796408"/>
      <w:bookmarkStart w:id="4509" w:name="_Toc192796613"/>
      <w:bookmarkStart w:id="4510" w:name="_Toc192796818"/>
      <w:bookmarkStart w:id="4511" w:name="_Toc192797023"/>
      <w:bookmarkStart w:id="4512" w:name="_Toc192797229"/>
      <w:bookmarkStart w:id="4513" w:name="_Toc192797436"/>
      <w:bookmarkStart w:id="4514" w:name="_Toc192797643"/>
      <w:bookmarkStart w:id="4515" w:name="_Toc192799155"/>
      <w:bookmarkStart w:id="4516" w:name="_Toc192799426"/>
      <w:bookmarkStart w:id="4517" w:name="_Toc192800343"/>
      <w:bookmarkStart w:id="4518" w:name="_Toc192800613"/>
      <w:bookmarkStart w:id="4519" w:name="_Toc192800882"/>
      <w:bookmarkStart w:id="4520" w:name="_Toc192801150"/>
      <w:bookmarkStart w:id="4521" w:name="_Toc192801446"/>
      <w:bookmarkStart w:id="4522" w:name="_Toc192801741"/>
      <w:bookmarkStart w:id="4523" w:name="_Toc192802632"/>
      <w:bookmarkStart w:id="4524" w:name="_Toc192802935"/>
      <w:bookmarkStart w:id="4525" w:name="_Toc192803238"/>
      <w:bookmarkStart w:id="4526" w:name="_Toc192803540"/>
      <w:bookmarkStart w:id="4527" w:name="_Toc192803997"/>
      <w:bookmarkStart w:id="4528" w:name="_Toc192805088"/>
      <w:bookmarkStart w:id="4529" w:name="_Toc193098159"/>
      <w:bookmarkStart w:id="4530" w:name="_Toc193098768"/>
      <w:bookmarkStart w:id="4531" w:name="_Toc193099600"/>
      <w:bookmarkStart w:id="4532" w:name="_Toc193099899"/>
      <w:bookmarkStart w:id="4533" w:name="_Toc193117163"/>
      <w:bookmarkStart w:id="4534" w:name="_Toc193119728"/>
      <w:bookmarkStart w:id="4535" w:name="_Toc193120159"/>
      <w:bookmarkStart w:id="4536" w:name="_Toc193226085"/>
      <w:bookmarkStart w:id="4537" w:name="_Toc193226357"/>
      <w:bookmarkStart w:id="4538" w:name="_Toc193351470"/>
      <w:bookmarkStart w:id="4539" w:name="_Toc193719068"/>
      <w:bookmarkStart w:id="4540" w:name="_Toc193719345"/>
      <w:bookmarkStart w:id="4541" w:name="_Toc193719622"/>
      <w:bookmarkStart w:id="4542" w:name="_Toc193720490"/>
      <w:bookmarkStart w:id="4543" w:name="_Toc193720768"/>
      <w:bookmarkStart w:id="4544" w:name="_Toc193721046"/>
      <w:bookmarkStart w:id="4545" w:name="_Toc193721324"/>
      <w:bookmarkStart w:id="4546" w:name="_Toc193721602"/>
      <w:bookmarkStart w:id="4547" w:name="_Toc193721880"/>
      <w:bookmarkStart w:id="4548" w:name="_Toc193721063"/>
      <w:bookmarkStart w:id="4549" w:name="_Toc193748302"/>
      <w:bookmarkStart w:id="4550" w:name="_Toc193748578"/>
      <w:bookmarkStart w:id="4551" w:name="_Toc193748854"/>
      <w:bookmarkStart w:id="4552" w:name="_Toc193749132"/>
      <w:bookmarkStart w:id="4553" w:name="_Toc193749409"/>
      <w:bookmarkStart w:id="4554" w:name="_Toc193749686"/>
      <w:bookmarkStart w:id="4555" w:name="_Toc193749963"/>
      <w:bookmarkStart w:id="4556" w:name="_Toc193750239"/>
      <w:bookmarkStart w:id="4557" w:name="_Toc193750515"/>
      <w:bookmarkStart w:id="4558" w:name="_Toc193750790"/>
      <w:bookmarkStart w:id="4559" w:name="_Toc193751067"/>
      <w:bookmarkStart w:id="4560" w:name="_Toc193751342"/>
      <w:bookmarkStart w:id="4561" w:name="_Toc193751616"/>
      <w:bookmarkStart w:id="4562" w:name="_Toc193751890"/>
      <w:bookmarkStart w:id="4563" w:name="_Toc193752164"/>
      <w:bookmarkStart w:id="4564" w:name="_Toc193752440"/>
      <w:bookmarkStart w:id="4565" w:name="_Toc193752716"/>
      <w:bookmarkStart w:id="4566" w:name="_Toc193752991"/>
      <w:bookmarkStart w:id="4567" w:name="_Toc193753266"/>
      <w:bookmarkStart w:id="4568" w:name="_Toc193753541"/>
      <w:bookmarkStart w:id="4569" w:name="_Toc193753815"/>
      <w:bookmarkStart w:id="4570" w:name="_Toc193754089"/>
      <w:bookmarkStart w:id="4571" w:name="_Toc193754362"/>
      <w:bookmarkStart w:id="4572" w:name="_Toc193754634"/>
      <w:bookmarkStart w:id="4573" w:name="_Toc193754904"/>
      <w:bookmarkStart w:id="4574" w:name="_Toc193755174"/>
      <w:bookmarkStart w:id="4575" w:name="_Toc193830209"/>
      <w:bookmarkStart w:id="4576" w:name="_Toc193831178"/>
      <w:bookmarkStart w:id="4577" w:name="_Toc193831749"/>
      <w:bookmarkStart w:id="4578" w:name="_Toc193832378"/>
      <w:bookmarkStart w:id="4579" w:name="_Toc193832656"/>
      <w:bookmarkStart w:id="4580" w:name="_Toc193869905"/>
      <w:bookmarkStart w:id="4581" w:name="_Toc193870587"/>
      <w:bookmarkStart w:id="4582" w:name="_Toc193871147"/>
      <w:bookmarkStart w:id="4583" w:name="_Toc193871423"/>
      <w:bookmarkStart w:id="4584" w:name="_Toc193896068"/>
      <w:bookmarkStart w:id="4585" w:name="_Toc193896535"/>
      <w:bookmarkStart w:id="4586" w:name="_Toc193896923"/>
      <w:bookmarkStart w:id="4587" w:name="_Toc193897438"/>
      <w:bookmarkStart w:id="4588" w:name="_Toc193916456"/>
      <w:bookmarkStart w:id="4589" w:name="_Toc193916725"/>
      <w:bookmarkStart w:id="4590" w:name="_Toc193917905"/>
      <w:bookmarkStart w:id="4591" w:name="_Toc193918174"/>
      <w:bookmarkStart w:id="4592" w:name="_Toc193918443"/>
      <w:bookmarkStart w:id="4593" w:name="_Toc193918712"/>
      <w:bookmarkStart w:id="4594" w:name="_Toc193918980"/>
      <w:bookmarkStart w:id="4595" w:name="_Toc193919248"/>
      <w:bookmarkStart w:id="4596" w:name="_Toc193919514"/>
      <w:bookmarkStart w:id="4597" w:name="_Toc193919778"/>
      <w:bookmarkStart w:id="4598" w:name="_Toc193920041"/>
      <w:bookmarkStart w:id="4599" w:name="_Toc193920301"/>
      <w:bookmarkStart w:id="4600" w:name="_Toc193920560"/>
      <w:bookmarkStart w:id="4601" w:name="_Toc193920819"/>
      <w:bookmarkStart w:id="4602" w:name="_Toc193921078"/>
      <w:bookmarkStart w:id="4603" w:name="_Toc193921337"/>
      <w:bookmarkStart w:id="4604" w:name="_Toc193921594"/>
      <w:bookmarkStart w:id="4605" w:name="_Toc193921851"/>
      <w:bookmarkStart w:id="4606" w:name="_Toc193922362"/>
      <w:bookmarkStart w:id="4607" w:name="_Toc193922618"/>
      <w:bookmarkStart w:id="4608" w:name="_Toc193922874"/>
      <w:bookmarkStart w:id="4609" w:name="_Toc193923642"/>
      <w:bookmarkStart w:id="4610" w:name="_Toc193923902"/>
      <w:bookmarkStart w:id="4611" w:name="_Toc193924165"/>
      <w:bookmarkStart w:id="4612" w:name="_Toc193924427"/>
      <w:bookmarkStart w:id="4613" w:name="_Toc193924676"/>
      <w:bookmarkStart w:id="4614" w:name="_Toc193924925"/>
      <w:bookmarkStart w:id="4615" w:name="_Toc193925196"/>
      <w:bookmarkStart w:id="4616" w:name="_Toc193925466"/>
      <w:bookmarkStart w:id="4617" w:name="_Toc193925736"/>
      <w:bookmarkStart w:id="4618" w:name="_Toc193926006"/>
      <w:bookmarkStart w:id="4619" w:name="_Toc194611531"/>
      <w:bookmarkStart w:id="4620" w:name="_Toc195734668"/>
      <w:bookmarkStart w:id="4621" w:name="_Toc198030161"/>
      <w:bookmarkStart w:id="4622" w:name="_Toc198030431"/>
      <w:bookmarkStart w:id="4623" w:name="_Toc198030765"/>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p>
    <w:p w14:paraId="6FBBA73F" w14:textId="77777777" w:rsidR="00560D1D" w:rsidRPr="00D772AB" w:rsidRDefault="00560D1D">
      <w:pPr>
        <w:pStyle w:val="ListParagraph"/>
        <w:keepNext/>
        <w:keepLines/>
        <w:numPr>
          <w:ilvl w:val="1"/>
          <w:numId w:val="22"/>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624" w:name="_Toc192776239"/>
      <w:bookmarkStart w:id="4625" w:name="_Toc192781855"/>
      <w:bookmarkStart w:id="4626" w:name="_Toc192791289"/>
      <w:bookmarkStart w:id="4627" w:name="_Toc192791453"/>
      <w:bookmarkStart w:id="4628" w:name="_Toc192792304"/>
      <w:bookmarkStart w:id="4629" w:name="_Toc192792703"/>
      <w:bookmarkStart w:id="4630" w:name="_Toc192792893"/>
      <w:bookmarkStart w:id="4631" w:name="_Toc192795588"/>
      <w:bookmarkStart w:id="4632" w:name="_Toc192795793"/>
      <w:bookmarkStart w:id="4633" w:name="_Toc192795998"/>
      <w:bookmarkStart w:id="4634" w:name="_Toc192796203"/>
      <w:bookmarkStart w:id="4635" w:name="_Toc192796409"/>
      <w:bookmarkStart w:id="4636" w:name="_Toc192796614"/>
      <w:bookmarkStart w:id="4637" w:name="_Toc192796819"/>
      <w:bookmarkStart w:id="4638" w:name="_Toc192797024"/>
      <w:bookmarkStart w:id="4639" w:name="_Toc192797230"/>
      <w:bookmarkStart w:id="4640" w:name="_Toc192797437"/>
      <w:bookmarkStart w:id="4641" w:name="_Toc192797644"/>
      <w:bookmarkStart w:id="4642" w:name="_Toc192799156"/>
      <w:bookmarkStart w:id="4643" w:name="_Toc192799427"/>
      <w:bookmarkStart w:id="4644" w:name="_Toc192800344"/>
      <w:bookmarkStart w:id="4645" w:name="_Toc192800614"/>
      <w:bookmarkStart w:id="4646" w:name="_Toc192800883"/>
      <w:bookmarkStart w:id="4647" w:name="_Toc192801151"/>
      <w:bookmarkStart w:id="4648" w:name="_Toc192801447"/>
      <w:bookmarkStart w:id="4649" w:name="_Toc192801742"/>
      <w:bookmarkStart w:id="4650" w:name="_Toc192802633"/>
      <w:bookmarkStart w:id="4651" w:name="_Toc192802936"/>
      <w:bookmarkStart w:id="4652" w:name="_Toc192803239"/>
      <w:bookmarkStart w:id="4653" w:name="_Toc192803541"/>
      <w:bookmarkStart w:id="4654" w:name="_Toc192803998"/>
      <w:bookmarkStart w:id="4655" w:name="_Toc192805089"/>
      <w:bookmarkStart w:id="4656" w:name="_Toc193098160"/>
      <w:bookmarkStart w:id="4657" w:name="_Toc193098769"/>
      <w:bookmarkStart w:id="4658" w:name="_Toc193099601"/>
      <w:bookmarkStart w:id="4659" w:name="_Toc193099900"/>
      <w:bookmarkStart w:id="4660" w:name="_Toc193117164"/>
      <w:bookmarkStart w:id="4661" w:name="_Toc193119729"/>
      <w:bookmarkStart w:id="4662" w:name="_Toc193120160"/>
      <w:bookmarkStart w:id="4663" w:name="_Toc193226086"/>
      <w:bookmarkStart w:id="4664" w:name="_Toc193226358"/>
      <w:bookmarkStart w:id="4665" w:name="_Toc193351471"/>
      <w:bookmarkStart w:id="4666" w:name="_Toc193719069"/>
      <w:bookmarkStart w:id="4667" w:name="_Toc193719346"/>
      <w:bookmarkStart w:id="4668" w:name="_Toc193719623"/>
      <w:bookmarkStart w:id="4669" w:name="_Toc193720491"/>
      <w:bookmarkStart w:id="4670" w:name="_Toc193720769"/>
      <w:bookmarkStart w:id="4671" w:name="_Toc193721047"/>
      <w:bookmarkStart w:id="4672" w:name="_Toc193721325"/>
      <w:bookmarkStart w:id="4673" w:name="_Toc193721603"/>
      <w:bookmarkStart w:id="4674" w:name="_Toc193721881"/>
      <w:bookmarkStart w:id="4675" w:name="_Toc193721064"/>
      <w:bookmarkStart w:id="4676" w:name="_Toc193748303"/>
      <w:bookmarkStart w:id="4677" w:name="_Toc193748579"/>
      <w:bookmarkStart w:id="4678" w:name="_Toc193748855"/>
      <w:bookmarkStart w:id="4679" w:name="_Toc193749133"/>
      <w:bookmarkStart w:id="4680" w:name="_Toc193749410"/>
      <w:bookmarkStart w:id="4681" w:name="_Toc193749687"/>
      <w:bookmarkStart w:id="4682" w:name="_Toc193749964"/>
      <w:bookmarkStart w:id="4683" w:name="_Toc193750240"/>
      <w:bookmarkStart w:id="4684" w:name="_Toc193750516"/>
      <w:bookmarkStart w:id="4685" w:name="_Toc193750791"/>
      <w:bookmarkStart w:id="4686" w:name="_Toc193751068"/>
      <w:bookmarkStart w:id="4687" w:name="_Toc193751343"/>
      <w:bookmarkStart w:id="4688" w:name="_Toc193751617"/>
      <w:bookmarkStart w:id="4689" w:name="_Toc193751891"/>
      <w:bookmarkStart w:id="4690" w:name="_Toc193752165"/>
      <w:bookmarkStart w:id="4691" w:name="_Toc193752441"/>
      <w:bookmarkStart w:id="4692" w:name="_Toc193752717"/>
      <w:bookmarkStart w:id="4693" w:name="_Toc193752992"/>
      <w:bookmarkStart w:id="4694" w:name="_Toc193753267"/>
      <w:bookmarkStart w:id="4695" w:name="_Toc193753542"/>
      <w:bookmarkStart w:id="4696" w:name="_Toc193753816"/>
      <w:bookmarkStart w:id="4697" w:name="_Toc193754090"/>
      <w:bookmarkStart w:id="4698" w:name="_Toc193754363"/>
      <w:bookmarkStart w:id="4699" w:name="_Toc193754635"/>
      <w:bookmarkStart w:id="4700" w:name="_Toc193754905"/>
      <w:bookmarkStart w:id="4701" w:name="_Toc193755175"/>
      <w:bookmarkStart w:id="4702" w:name="_Toc193830210"/>
      <w:bookmarkStart w:id="4703" w:name="_Toc193831179"/>
      <w:bookmarkStart w:id="4704" w:name="_Toc193831750"/>
      <w:bookmarkStart w:id="4705" w:name="_Toc193832379"/>
      <w:bookmarkStart w:id="4706" w:name="_Toc193832657"/>
      <w:bookmarkStart w:id="4707" w:name="_Toc193869906"/>
      <w:bookmarkStart w:id="4708" w:name="_Toc193870588"/>
      <w:bookmarkStart w:id="4709" w:name="_Toc193871148"/>
      <w:bookmarkStart w:id="4710" w:name="_Toc193871424"/>
      <w:bookmarkStart w:id="4711" w:name="_Toc193896069"/>
      <w:bookmarkStart w:id="4712" w:name="_Toc193896536"/>
      <w:bookmarkStart w:id="4713" w:name="_Toc193896924"/>
      <w:bookmarkStart w:id="4714" w:name="_Toc193897439"/>
      <w:bookmarkStart w:id="4715" w:name="_Toc193916457"/>
      <w:bookmarkStart w:id="4716" w:name="_Toc193916726"/>
      <w:bookmarkStart w:id="4717" w:name="_Toc193917906"/>
      <w:bookmarkStart w:id="4718" w:name="_Toc193918175"/>
      <w:bookmarkStart w:id="4719" w:name="_Toc193918444"/>
      <w:bookmarkStart w:id="4720" w:name="_Toc193918713"/>
      <w:bookmarkStart w:id="4721" w:name="_Toc193918981"/>
      <w:bookmarkStart w:id="4722" w:name="_Toc193919249"/>
      <w:bookmarkStart w:id="4723" w:name="_Toc193919515"/>
      <w:bookmarkStart w:id="4724" w:name="_Toc193919779"/>
      <w:bookmarkStart w:id="4725" w:name="_Toc193920042"/>
      <w:bookmarkStart w:id="4726" w:name="_Toc193920302"/>
      <w:bookmarkStart w:id="4727" w:name="_Toc193920561"/>
      <w:bookmarkStart w:id="4728" w:name="_Toc193920820"/>
      <w:bookmarkStart w:id="4729" w:name="_Toc193921079"/>
      <w:bookmarkStart w:id="4730" w:name="_Toc193921338"/>
      <w:bookmarkStart w:id="4731" w:name="_Toc193921595"/>
      <w:bookmarkStart w:id="4732" w:name="_Toc193921852"/>
      <w:bookmarkStart w:id="4733" w:name="_Toc193922363"/>
      <w:bookmarkStart w:id="4734" w:name="_Toc193922619"/>
      <w:bookmarkStart w:id="4735" w:name="_Toc193922875"/>
      <w:bookmarkStart w:id="4736" w:name="_Toc193923643"/>
      <w:bookmarkStart w:id="4737" w:name="_Toc193923903"/>
      <w:bookmarkStart w:id="4738" w:name="_Toc193924166"/>
      <w:bookmarkStart w:id="4739" w:name="_Toc193924428"/>
      <w:bookmarkStart w:id="4740" w:name="_Toc193924677"/>
      <w:bookmarkStart w:id="4741" w:name="_Toc193924926"/>
      <w:bookmarkStart w:id="4742" w:name="_Toc193925197"/>
      <w:bookmarkStart w:id="4743" w:name="_Toc193925467"/>
      <w:bookmarkStart w:id="4744" w:name="_Toc193925737"/>
      <w:bookmarkStart w:id="4745" w:name="_Toc193926007"/>
      <w:bookmarkStart w:id="4746" w:name="_Toc194611532"/>
      <w:bookmarkStart w:id="4747" w:name="_Toc195734669"/>
      <w:bookmarkStart w:id="4748" w:name="_Toc198030162"/>
      <w:bookmarkStart w:id="4749" w:name="_Toc198030432"/>
      <w:bookmarkStart w:id="4750" w:name="_Toc198030766"/>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p>
    <w:p w14:paraId="23879CB9" w14:textId="77777777" w:rsidR="00560D1D" w:rsidRPr="00D772AB" w:rsidRDefault="00560D1D">
      <w:pPr>
        <w:pStyle w:val="ListParagraph"/>
        <w:keepNext/>
        <w:keepLines/>
        <w:numPr>
          <w:ilvl w:val="1"/>
          <w:numId w:val="22"/>
        </w:numPr>
        <w:tabs>
          <w:tab w:val="left" w:pos="0"/>
        </w:tabs>
        <w:spacing w:before="120" w:after="40"/>
        <w:contextualSpacing w:val="0"/>
        <w:jc w:val="thaiDistribute"/>
        <w:outlineLvl w:val="2"/>
        <w:rPr>
          <w:rFonts w:ascii="TH SarabunPSK" w:eastAsia="Times New Roman" w:hAnsi="TH SarabunPSK" w:cs="TH SarabunPSK"/>
          <w:b/>
          <w:bCs/>
          <w:vanish/>
          <w:sz w:val="32"/>
          <w:szCs w:val="32"/>
        </w:rPr>
      </w:pPr>
      <w:bookmarkStart w:id="4751" w:name="_Toc192776240"/>
      <w:bookmarkStart w:id="4752" w:name="_Toc192781856"/>
      <w:bookmarkStart w:id="4753" w:name="_Toc192791290"/>
      <w:bookmarkStart w:id="4754" w:name="_Toc192791454"/>
      <w:bookmarkStart w:id="4755" w:name="_Toc192792305"/>
      <w:bookmarkStart w:id="4756" w:name="_Toc192792704"/>
      <w:bookmarkStart w:id="4757" w:name="_Toc192792894"/>
      <w:bookmarkStart w:id="4758" w:name="_Toc192795589"/>
      <w:bookmarkStart w:id="4759" w:name="_Toc192795794"/>
      <w:bookmarkStart w:id="4760" w:name="_Toc192795999"/>
      <w:bookmarkStart w:id="4761" w:name="_Toc192796204"/>
      <w:bookmarkStart w:id="4762" w:name="_Toc192796410"/>
      <w:bookmarkStart w:id="4763" w:name="_Toc192796615"/>
      <w:bookmarkStart w:id="4764" w:name="_Toc192796820"/>
      <w:bookmarkStart w:id="4765" w:name="_Toc192797025"/>
      <w:bookmarkStart w:id="4766" w:name="_Toc192797231"/>
      <w:bookmarkStart w:id="4767" w:name="_Toc192797438"/>
      <w:bookmarkStart w:id="4768" w:name="_Toc192797645"/>
      <w:bookmarkStart w:id="4769" w:name="_Toc192799157"/>
      <w:bookmarkStart w:id="4770" w:name="_Toc192799428"/>
      <w:bookmarkStart w:id="4771" w:name="_Toc192800345"/>
      <w:bookmarkStart w:id="4772" w:name="_Toc192800615"/>
      <w:bookmarkStart w:id="4773" w:name="_Toc192800884"/>
      <w:bookmarkStart w:id="4774" w:name="_Toc192801152"/>
      <w:bookmarkStart w:id="4775" w:name="_Toc192801448"/>
      <w:bookmarkStart w:id="4776" w:name="_Toc192801743"/>
      <w:bookmarkStart w:id="4777" w:name="_Toc192802634"/>
      <w:bookmarkStart w:id="4778" w:name="_Toc192802937"/>
      <w:bookmarkStart w:id="4779" w:name="_Toc192803240"/>
      <w:bookmarkStart w:id="4780" w:name="_Toc192803542"/>
      <w:bookmarkStart w:id="4781" w:name="_Toc192803999"/>
      <w:bookmarkStart w:id="4782" w:name="_Toc192805090"/>
      <w:bookmarkStart w:id="4783" w:name="_Toc193098161"/>
      <w:bookmarkStart w:id="4784" w:name="_Toc193098770"/>
      <w:bookmarkStart w:id="4785" w:name="_Toc193099602"/>
      <w:bookmarkStart w:id="4786" w:name="_Toc193099901"/>
      <w:bookmarkStart w:id="4787" w:name="_Toc193117165"/>
      <w:bookmarkStart w:id="4788" w:name="_Toc193119730"/>
      <w:bookmarkStart w:id="4789" w:name="_Toc193120161"/>
      <w:bookmarkStart w:id="4790" w:name="_Toc193226087"/>
      <w:bookmarkStart w:id="4791" w:name="_Toc193226359"/>
      <w:bookmarkStart w:id="4792" w:name="_Toc193351472"/>
      <w:bookmarkStart w:id="4793" w:name="_Toc193719070"/>
      <w:bookmarkStart w:id="4794" w:name="_Toc193719347"/>
      <w:bookmarkStart w:id="4795" w:name="_Toc193719624"/>
      <w:bookmarkStart w:id="4796" w:name="_Toc193720492"/>
      <w:bookmarkStart w:id="4797" w:name="_Toc193720770"/>
      <w:bookmarkStart w:id="4798" w:name="_Toc193721048"/>
      <w:bookmarkStart w:id="4799" w:name="_Toc193721326"/>
      <w:bookmarkStart w:id="4800" w:name="_Toc193721604"/>
      <w:bookmarkStart w:id="4801" w:name="_Toc193721882"/>
      <w:bookmarkStart w:id="4802" w:name="_Toc193721065"/>
      <w:bookmarkStart w:id="4803" w:name="_Toc193748304"/>
      <w:bookmarkStart w:id="4804" w:name="_Toc193748580"/>
      <w:bookmarkStart w:id="4805" w:name="_Toc193748856"/>
      <w:bookmarkStart w:id="4806" w:name="_Toc193749134"/>
      <w:bookmarkStart w:id="4807" w:name="_Toc193749411"/>
      <w:bookmarkStart w:id="4808" w:name="_Toc193749688"/>
      <w:bookmarkStart w:id="4809" w:name="_Toc193749965"/>
      <w:bookmarkStart w:id="4810" w:name="_Toc193750241"/>
      <w:bookmarkStart w:id="4811" w:name="_Toc193750517"/>
      <w:bookmarkStart w:id="4812" w:name="_Toc193750792"/>
      <w:bookmarkStart w:id="4813" w:name="_Toc193751069"/>
      <w:bookmarkStart w:id="4814" w:name="_Toc193751344"/>
      <w:bookmarkStart w:id="4815" w:name="_Toc193751618"/>
      <w:bookmarkStart w:id="4816" w:name="_Toc193751892"/>
      <w:bookmarkStart w:id="4817" w:name="_Toc193752166"/>
      <w:bookmarkStart w:id="4818" w:name="_Toc193752442"/>
      <w:bookmarkStart w:id="4819" w:name="_Toc193752718"/>
      <w:bookmarkStart w:id="4820" w:name="_Toc193752993"/>
      <w:bookmarkStart w:id="4821" w:name="_Toc193753268"/>
      <w:bookmarkStart w:id="4822" w:name="_Toc193753543"/>
      <w:bookmarkStart w:id="4823" w:name="_Toc193753817"/>
      <w:bookmarkStart w:id="4824" w:name="_Toc193754091"/>
      <w:bookmarkStart w:id="4825" w:name="_Toc193754364"/>
      <w:bookmarkStart w:id="4826" w:name="_Toc193754636"/>
      <w:bookmarkStart w:id="4827" w:name="_Toc193754906"/>
      <w:bookmarkStart w:id="4828" w:name="_Toc193755176"/>
      <w:bookmarkStart w:id="4829" w:name="_Toc193830211"/>
      <w:bookmarkStart w:id="4830" w:name="_Toc193831180"/>
      <w:bookmarkStart w:id="4831" w:name="_Toc193831751"/>
      <w:bookmarkStart w:id="4832" w:name="_Toc193832380"/>
      <w:bookmarkStart w:id="4833" w:name="_Toc193832658"/>
      <w:bookmarkStart w:id="4834" w:name="_Toc193869907"/>
      <w:bookmarkStart w:id="4835" w:name="_Toc193870589"/>
      <w:bookmarkStart w:id="4836" w:name="_Toc193871149"/>
      <w:bookmarkStart w:id="4837" w:name="_Toc193871425"/>
      <w:bookmarkStart w:id="4838" w:name="_Toc193896070"/>
      <w:bookmarkStart w:id="4839" w:name="_Toc193896537"/>
      <w:bookmarkStart w:id="4840" w:name="_Toc193896925"/>
      <w:bookmarkStart w:id="4841" w:name="_Toc193897440"/>
      <w:bookmarkStart w:id="4842" w:name="_Toc193916458"/>
      <w:bookmarkStart w:id="4843" w:name="_Toc193916727"/>
      <w:bookmarkStart w:id="4844" w:name="_Toc193917907"/>
      <w:bookmarkStart w:id="4845" w:name="_Toc193918176"/>
      <w:bookmarkStart w:id="4846" w:name="_Toc193918445"/>
      <w:bookmarkStart w:id="4847" w:name="_Toc193918714"/>
      <w:bookmarkStart w:id="4848" w:name="_Toc193918982"/>
      <w:bookmarkStart w:id="4849" w:name="_Toc193919250"/>
      <w:bookmarkStart w:id="4850" w:name="_Toc193919516"/>
      <w:bookmarkStart w:id="4851" w:name="_Toc193919780"/>
      <w:bookmarkStart w:id="4852" w:name="_Toc193920043"/>
      <w:bookmarkStart w:id="4853" w:name="_Toc193920303"/>
      <w:bookmarkStart w:id="4854" w:name="_Toc193920562"/>
      <w:bookmarkStart w:id="4855" w:name="_Toc193920821"/>
      <w:bookmarkStart w:id="4856" w:name="_Toc193921080"/>
      <w:bookmarkStart w:id="4857" w:name="_Toc193921339"/>
      <w:bookmarkStart w:id="4858" w:name="_Toc193921596"/>
      <w:bookmarkStart w:id="4859" w:name="_Toc193921853"/>
      <w:bookmarkStart w:id="4860" w:name="_Toc193922364"/>
      <w:bookmarkStart w:id="4861" w:name="_Toc193922620"/>
      <w:bookmarkStart w:id="4862" w:name="_Toc193922876"/>
      <w:bookmarkStart w:id="4863" w:name="_Toc193923644"/>
      <w:bookmarkStart w:id="4864" w:name="_Toc193923904"/>
      <w:bookmarkStart w:id="4865" w:name="_Toc193924167"/>
      <w:bookmarkStart w:id="4866" w:name="_Toc193924429"/>
      <w:bookmarkStart w:id="4867" w:name="_Toc193924678"/>
      <w:bookmarkStart w:id="4868" w:name="_Toc193924927"/>
      <w:bookmarkStart w:id="4869" w:name="_Toc193925198"/>
      <w:bookmarkStart w:id="4870" w:name="_Toc193925468"/>
      <w:bookmarkStart w:id="4871" w:name="_Toc193925738"/>
      <w:bookmarkStart w:id="4872" w:name="_Toc193926008"/>
      <w:bookmarkStart w:id="4873" w:name="_Toc194611533"/>
      <w:bookmarkStart w:id="4874" w:name="_Toc195734670"/>
      <w:bookmarkStart w:id="4875" w:name="_Toc198030163"/>
      <w:bookmarkStart w:id="4876" w:name="_Toc198030433"/>
      <w:bookmarkStart w:id="4877" w:name="_Toc198030767"/>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p>
    <w:p w14:paraId="4CA6DA6F" w14:textId="77777777" w:rsidR="00B72E4B" w:rsidRPr="00D772AB" w:rsidRDefault="00B72E4B">
      <w:pPr>
        <w:pStyle w:val="ListParagraph"/>
        <w:numPr>
          <w:ilvl w:val="0"/>
          <w:numId w:val="81"/>
        </w:numPr>
        <w:spacing w:after="0"/>
        <w:contextualSpacing w:val="0"/>
        <w:rPr>
          <w:rFonts w:ascii="TH SarabunPSK" w:eastAsia="Times New Roman" w:hAnsi="TH SarabunPSK" w:cs="TH SarabunPSK"/>
          <w:vanish/>
          <w:kern w:val="0"/>
          <w:sz w:val="32"/>
          <w:szCs w:val="40"/>
        </w:rPr>
      </w:pPr>
    </w:p>
    <w:p w14:paraId="5A0D2874" w14:textId="77777777" w:rsidR="00B72E4B" w:rsidRPr="00D772AB" w:rsidRDefault="00B72E4B">
      <w:pPr>
        <w:pStyle w:val="ListParagraph"/>
        <w:numPr>
          <w:ilvl w:val="0"/>
          <w:numId w:val="81"/>
        </w:numPr>
        <w:spacing w:after="0"/>
        <w:contextualSpacing w:val="0"/>
        <w:rPr>
          <w:rFonts w:ascii="TH SarabunPSK" w:eastAsia="Times New Roman" w:hAnsi="TH SarabunPSK" w:cs="TH SarabunPSK"/>
          <w:vanish/>
          <w:kern w:val="0"/>
          <w:sz w:val="32"/>
          <w:szCs w:val="40"/>
        </w:rPr>
      </w:pPr>
    </w:p>
    <w:p w14:paraId="3672D2D8" w14:textId="77777777" w:rsidR="00B72E4B" w:rsidRPr="00D772AB" w:rsidRDefault="00B72E4B">
      <w:pPr>
        <w:pStyle w:val="ListParagraph"/>
        <w:numPr>
          <w:ilvl w:val="0"/>
          <w:numId w:val="81"/>
        </w:numPr>
        <w:spacing w:after="0"/>
        <w:contextualSpacing w:val="0"/>
        <w:rPr>
          <w:rFonts w:ascii="TH SarabunPSK" w:eastAsia="Times New Roman" w:hAnsi="TH SarabunPSK" w:cs="TH SarabunPSK"/>
          <w:vanish/>
          <w:kern w:val="0"/>
          <w:sz w:val="32"/>
          <w:szCs w:val="40"/>
        </w:rPr>
      </w:pPr>
    </w:p>
    <w:p w14:paraId="6529354F" w14:textId="77777777" w:rsidR="00B72E4B" w:rsidRPr="00D772AB" w:rsidRDefault="00B72E4B">
      <w:pPr>
        <w:pStyle w:val="ListParagraph"/>
        <w:numPr>
          <w:ilvl w:val="0"/>
          <w:numId w:val="81"/>
        </w:numPr>
        <w:spacing w:after="0"/>
        <w:contextualSpacing w:val="0"/>
        <w:rPr>
          <w:rFonts w:ascii="TH SarabunPSK" w:eastAsia="Times New Roman" w:hAnsi="TH SarabunPSK" w:cs="TH SarabunPSK"/>
          <w:vanish/>
          <w:kern w:val="0"/>
          <w:sz w:val="32"/>
          <w:szCs w:val="40"/>
        </w:rPr>
      </w:pPr>
    </w:p>
    <w:p w14:paraId="0284037F"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59C611A3"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688CD3BA"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02CCEA41"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5B382D49"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255F9DF9"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7D94BE4A" w14:textId="77777777" w:rsidR="00B72E4B" w:rsidRPr="00D772AB" w:rsidRDefault="00B72E4B">
      <w:pPr>
        <w:pStyle w:val="ListParagraph"/>
        <w:numPr>
          <w:ilvl w:val="1"/>
          <w:numId w:val="81"/>
        </w:numPr>
        <w:spacing w:after="0"/>
        <w:contextualSpacing w:val="0"/>
        <w:rPr>
          <w:rFonts w:ascii="TH SarabunPSK" w:eastAsia="Times New Roman" w:hAnsi="TH SarabunPSK" w:cs="TH SarabunPSK"/>
          <w:vanish/>
          <w:kern w:val="0"/>
          <w:sz w:val="32"/>
          <w:szCs w:val="40"/>
        </w:rPr>
      </w:pPr>
    </w:p>
    <w:p w14:paraId="160ABC83" w14:textId="14805749" w:rsidR="00387AF6" w:rsidRPr="00D772AB" w:rsidRDefault="00387AF6">
      <w:pPr>
        <w:pStyle w:val="NoSpacing"/>
        <w:numPr>
          <w:ilvl w:val="2"/>
          <w:numId w:val="81"/>
        </w:numPr>
        <w:rPr>
          <w:rFonts w:cs="TH SarabunPSK"/>
        </w:rPr>
      </w:pPr>
      <w:r w:rsidRPr="00D772AB">
        <w:rPr>
          <w:rFonts w:cs="TH SarabunPSK" w:hint="cs"/>
        </w:rPr>
        <w:t>General Description</w:t>
      </w:r>
      <w:r w:rsidR="00B44095">
        <w:rPr>
          <w:rFonts w:cs="TH SarabunPSK"/>
        </w:rPr>
        <w:t xml:space="preserve"> “</w:t>
      </w:r>
      <w:r w:rsidRPr="00E9183F">
        <w:rPr>
          <w:rFonts w:cs="TH SarabunPSK" w:hint="cs"/>
          <w:b/>
          <w:bCs/>
        </w:rPr>
        <w:t>Hidden</w:t>
      </w:r>
      <w:r w:rsidRPr="00D772AB">
        <w:rPr>
          <w:rFonts w:cs="TH SarabunPSK" w:hint="cs"/>
        </w:rPr>
        <w:t xml:space="preserve"> </w:t>
      </w:r>
      <w:r w:rsidRPr="00B44095">
        <w:rPr>
          <w:rFonts w:cs="TH SarabunPSK" w:hint="cs"/>
          <w:b/>
          <w:bCs/>
        </w:rPr>
        <w:t>Dangerous Goods</w:t>
      </w:r>
      <w:r w:rsidR="00B44095">
        <w:rPr>
          <w:rFonts w:cs="TH SarabunPSK"/>
        </w:rPr>
        <w:t>”</w:t>
      </w:r>
    </w:p>
    <w:p w14:paraId="34EE99A6" w14:textId="247C94FC" w:rsidR="00387AF6" w:rsidRPr="00B50DCB" w:rsidRDefault="00387AF6" w:rsidP="003E3026">
      <w:pPr>
        <w:jc w:val="thaiDistribute"/>
        <w:rPr>
          <w:rFonts w:ascii="TH SarabunPSK" w:hAnsi="TH SarabunPSK" w:cs="TH SarabunPSK"/>
          <w:spacing w:val="-8"/>
          <w:sz w:val="32"/>
          <w:szCs w:val="32"/>
        </w:rPr>
      </w:pPr>
      <w:r w:rsidRPr="00B50DCB">
        <w:rPr>
          <w:rFonts w:ascii="TH SarabunPSK" w:hAnsi="TH SarabunPSK" w:cs="TH SarabunPSK" w:hint="cs"/>
          <w:spacing w:val="-8"/>
          <w:sz w:val="32"/>
          <w:szCs w:val="32"/>
        </w:rPr>
        <w:t xml:space="preserve">Shippers and freight forwarders intending to offer </w:t>
      </w:r>
      <w:r w:rsidR="00DC4497" w:rsidRPr="00B50DCB">
        <w:rPr>
          <w:rFonts w:ascii="TH SarabunPSK" w:hAnsi="TH SarabunPSK" w:cs="TH SarabunPSK" w:hint="cs"/>
          <w:spacing w:val="-8"/>
          <w:sz w:val="32"/>
          <w:szCs w:val="32"/>
        </w:rPr>
        <w:t>general cargo by air transport</w:t>
      </w:r>
      <w:r w:rsidRPr="00B50DCB">
        <w:rPr>
          <w:rFonts w:ascii="TH SarabunPSK" w:hAnsi="TH SarabunPSK" w:cs="TH SarabunPSK" w:hint="cs"/>
          <w:spacing w:val="-8"/>
          <w:sz w:val="32"/>
          <w:szCs w:val="32"/>
        </w:rPr>
        <w:t xml:space="preserve"> may declare its goods under one or more general descriptions (e.g., chemicals, electrical equipment, ship spares etc.) instead of providing a breakdown or </w:t>
      </w:r>
      <w:r w:rsidR="00B50DCB" w:rsidRPr="00B50DCB">
        <w:rPr>
          <w:rFonts w:ascii="TH SarabunPSK" w:hAnsi="TH SarabunPSK" w:cs="TH SarabunPSK"/>
          <w:spacing w:val="-8"/>
          <w:sz w:val="32"/>
          <w:szCs w:val="32"/>
        </w:rPr>
        <w:t>itemized</w:t>
      </w:r>
      <w:r w:rsidRPr="00B50DCB">
        <w:rPr>
          <w:rFonts w:ascii="TH SarabunPSK" w:hAnsi="TH SarabunPSK" w:cs="TH SarabunPSK" w:hint="cs"/>
          <w:spacing w:val="-8"/>
          <w:sz w:val="32"/>
          <w:szCs w:val="32"/>
        </w:rPr>
        <w:t xml:space="preserve"> list of items to accurately describe the nature of goods. The following table identifies the potential hidden dangerous goods that may be present within such general description of goods. The following is a list of general descriptions that are often used for items in cargo or in passengers’ baggage and the types of dangerous goods that may be included in any item bearing that description.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7087"/>
      </w:tblGrid>
      <w:tr w:rsidR="00387AF6" w:rsidRPr="00D772AB" w14:paraId="132BA4DD" w14:textId="77777777" w:rsidTr="00A910A8">
        <w:trPr>
          <w:tblHeader/>
        </w:trPr>
        <w:tc>
          <w:tcPr>
            <w:tcW w:w="2689" w:type="dxa"/>
            <w:shd w:val="clear" w:color="auto" w:fill="747474"/>
          </w:tcPr>
          <w:p w14:paraId="408947A7" w14:textId="77777777" w:rsidR="00387AF6" w:rsidRPr="00D772AB" w:rsidRDefault="00387AF6" w:rsidP="00BC6DC3">
            <w:pPr>
              <w:spacing w:after="0" w:line="168" w:lineRule="auto"/>
              <w:rPr>
                <w:rFonts w:ascii="TH SarabunPSK" w:hAnsi="TH SarabunPSK" w:cs="TH SarabunPSK"/>
                <w:b/>
                <w:bCs/>
                <w:color w:val="FFFFFF"/>
                <w:sz w:val="32"/>
                <w:szCs w:val="32"/>
              </w:rPr>
            </w:pPr>
            <w:r w:rsidRPr="00D772AB">
              <w:rPr>
                <w:rFonts w:ascii="TH SarabunPSK" w:hAnsi="TH SarabunPSK" w:cs="TH SarabunPSK" w:hint="cs"/>
                <w:b/>
                <w:bCs/>
                <w:color w:val="FFFFFF"/>
                <w:sz w:val="32"/>
                <w:szCs w:val="32"/>
              </w:rPr>
              <w:t>General Description of Goods</w:t>
            </w:r>
          </w:p>
        </w:tc>
        <w:tc>
          <w:tcPr>
            <w:tcW w:w="7087" w:type="dxa"/>
            <w:shd w:val="clear" w:color="auto" w:fill="747474"/>
            <w:vAlign w:val="center"/>
          </w:tcPr>
          <w:p w14:paraId="6D8E9D0B" w14:textId="27F9FA84" w:rsidR="00387AF6" w:rsidRPr="00D772AB" w:rsidRDefault="00387AF6" w:rsidP="00BC6DC3">
            <w:pPr>
              <w:spacing w:after="0" w:line="168" w:lineRule="auto"/>
              <w:jc w:val="center"/>
              <w:rPr>
                <w:rFonts w:ascii="TH SarabunPSK" w:hAnsi="TH SarabunPSK" w:cs="TH SarabunPSK"/>
                <w:b/>
                <w:bCs/>
                <w:color w:val="FFFFFF"/>
                <w:spacing w:val="-4"/>
                <w:sz w:val="32"/>
                <w:szCs w:val="32"/>
              </w:rPr>
            </w:pPr>
            <w:r w:rsidRPr="00D772AB">
              <w:rPr>
                <w:rFonts w:ascii="TH SarabunPSK" w:hAnsi="TH SarabunPSK" w:cs="TH SarabunPSK" w:hint="cs"/>
                <w:b/>
                <w:bCs/>
                <w:color w:val="FFFFFF"/>
                <w:spacing w:val="-4"/>
                <w:sz w:val="32"/>
                <w:szCs w:val="32"/>
              </w:rPr>
              <w:t>Potential Hidden Dangerous Goods within such General</w:t>
            </w:r>
            <w:r w:rsidR="00A910A8" w:rsidRPr="00D772AB">
              <w:rPr>
                <w:rFonts w:ascii="TH SarabunPSK" w:hAnsi="TH SarabunPSK" w:cs="TH SarabunPSK" w:hint="cs"/>
                <w:b/>
                <w:bCs/>
                <w:color w:val="FFFFFF"/>
                <w:spacing w:val="-4"/>
                <w:sz w:val="32"/>
                <w:szCs w:val="32"/>
              </w:rPr>
              <w:t xml:space="preserve"> </w:t>
            </w:r>
            <w:r w:rsidRPr="00D772AB">
              <w:rPr>
                <w:rFonts w:ascii="TH SarabunPSK" w:hAnsi="TH SarabunPSK" w:cs="TH SarabunPSK" w:hint="cs"/>
                <w:b/>
                <w:bCs/>
                <w:color w:val="FFFFFF"/>
                <w:spacing w:val="-4"/>
                <w:sz w:val="32"/>
                <w:szCs w:val="32"/>
              </w:rPr>
              <w:t>Descriptions</w:t>
            </w:r>
          </w:p>
        </w:tc>
      </w:tr>
      <w:tr w:rsidR="00387AF6" w:rsidRPr="00D772AB" w14:paraId="38A16180" w14:textId="77777777" w:rsidTr="00A910A8">
        <w:tc>
          <w:tcPr>
            <w:tcW w:w="2689" w:type="dxa"/>
            <w:shd w:val="clear" w:color="auto" w:fill="F2F2F2"/>
          </w:tcPr>
          <w:p w14:paraId="0C605B20"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Aircraft Spare Parts/</w:t>
            </w:r>
          </w:p>
          <w:p w14:paraId="67948DE0"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Aircraft Equipment/</w:t>
            </w:r>
          </w:p>
          <w:p w14:paraId="4913AD81"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Aircraft on Ground (AOG) Spares</w:t>
            </w:r>
          </w:p>
        </w:tc>
        <w:tc>
          <w:tcPr>
            <w:tcW w:w="7087" w:type="dxa"/>
            <w:shd w:val="clear" w:color="auto" w:fill="F2F2F2"/>
          </w:tcPr>
          <w:p w14:paraId="12F4139E"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items meeting any of the criteria for dangerous goods. For example, explosives (flares or fire bottle cartridges), chemical oxygen generators, cylinders of compressed gas (such as oxygen, carbon dioxide, nitrogen or fire extinguishers), paint, adhesives, aerosols, life-saving appliances (life jackets, escape slides), fuel in equipment, first aid kits, wet or lithium batteries, matches, fire extinguishers, etc.</w:t>
            </w:r>
          </w:p>
        </w:tc>
      </w:tr>
      <w:tr w:rsidR="00387AF6" w:rsidRPr="00D772AB" w14:paraId="170DC853" w14:textId="77777777" w:rsidTr="00A910A8">
        <w:tc>
          <w:tcPr>
            <w:tcW w:w="2689" w:type="dxa"/>
            <w:shd w:val="clear" w:color="auto" w:fill="auto"/>
          </w:tcPr>
          <w:p w14:paraId="222641D2" w14:textId="33CD19BA"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Automobile Parts/Supplies (car, car parts, motor,</w:t>
            </w:r>
            <w:r w:rsidR="006D4C3D" w:rsidRPr="00D772AB">
              <w:rPr>
                <w:rFonts w:ascii="TH SarabunPSK" w:hAnsi="TH SarabunPSK" w:cs="TH SarabunPSK" w:hint="cs"/>
                <w:b/>
                <w:bCs/>
                <w:sz w:val="32"/>
                <w:szCs w:val="32"/>
              </w:rPr>
              <w:t xml:space="preserve"> m</w:t>
            </w:r>
            <w:r w:rsidRPr="00D772AB">
              <w:rPr>
                <w:rFonts w:ascii="TH SarabunPSK" w:hAnsi="TH SarabunPSK" w:cs="TH SarabunPSK" w:hint="cs"/>
                <w:b/>
                <w:bCs/>
                <w:sz w:val="32"/>
                <w:szCs w:val="32"/>
              </w:rPr>
              <w:t>otorcycle)</w:t>
            </w:r>
          </w:p>
        </w:tc>
        <w:tc>
          <w:tcPr>
            <w:tcW w:w="7087" w:type="dxa"/>
            <w:shd w:val="clear" w:color="auto" w:fill="auto"/>
          </w:tcPr>
          <w:p w14:paraId="30B7D25B" w14:textId="6CAB8CF2" w:rsidR="00387AF6" w:rsidRPr="00D772AB" w:rsidRDefault="00387AF6" w:rsidP="00BC6DC3">
            <w:pPr>
              <w:spacing w:after="0" w:line="168" w:lineRule="auto"/>
              <w:rPr>
                <w:rFonts w:ascii="TH SarabunPSK" w:hAnsi="TH SarabunPSK" w:cs="TH SarabunPSK"/>
                <w:b/>
                <w:sz w:val="32"/>
                <w:szCs w:val="32"/>
              </w:rPr>
            </w:pPr>
            <w:r w:rsidRPr="00D772AB">
              <w:rPr>
                <w:rFonts w:ascii="TH SarabunPSK" w:hAnsi="TH SarabunPSK" w:cs="TH SarabunPSK" w:hint="cs"/>
                <w:b/>
                <w:sz w:val="32"/>
                <w:szCs w:val="32"/>
              </w:rPr>
              <w:t xml:space="preserve">May contain ferro-magnetic material which may not meet the definition for magnetized </w:t>
            </w:r>
            <w:r w:rsidR="00B12A99" w:rsidRPr="00D772AB">
              <w:rPr>
                <w:rFonts w:ascii="TH SarabunPSK" w:hAnsi="TH SarabunPSK" w:cs="TH SarabunPSK"/>
                <w:b/>
                <w:sz w:val="32"/>
                <w:szCs w:val="32"/>
              </w:rPr>
              <w:t>material,</w:t>
            </w:r>
            <w:r w:rsidRPr="00D772AB">
              <w:rPr>
                <w:rFonts w:ascii="TH SarabunPSK" w:hAnsi="TH SarabunPSK" w:cs="TH SarabunPSK" w:hint="cs"/>
                <w:b/>
                <w:sz w:val="32"/>
                <w:szCs w:val="32"/>
              </w:rPr>
              <w:t xml:space="preserve"> but which may be subject to special stowage requirements due to the possibility of affecting aircraft instruments (DGR 3.9.2.2). May also contain engines, including fuel cell engines, carburettors or fuel tanks which contain or have contained fuel, wet or lithium batteries, compressed gases in tyre inflation devices, fire extinguishers, shocks/struts with nitrogen, air bag inflators/air bag modules, flammable adhesives, paints, sealants and solvents, etc.</w:t>
            </w:r>
          </w:p>
        </w:tc>
      </w:tr>
      <w:tr w:rsidR="00387AF6" w:rsidRPr="00D772AB" w14:paraId="0311C1F3" w14:textId="77777777" w:rsidTr="00A910A8">
        <w:tc>
          <w:tcPr>
            <w:tcW w:w="2689" w:type="dxa"/>
            <w:shd w:val="clear" w:color="auto" w:fill="F2F2F2"/>
          </w:tcPr>
          <w:p w14:paraId="06CAD4C6"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Battery-powered devices/Equipment</w:t>
            </w:r>
          </w:p>
        </w:tc>
        <w:tc>
          <w:tcPr>
            <w:tcW w:w="7087" w:type="dxa"/>
            <w:shd w:val="clear" w:color="auto" w:fill="F2F2F2"/>
          </w:tcPr>
          <w:p w14:paraId="2E516162"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wet or lithium batteries.</w:t>
            </w:r>
          </w:p>
        </w:tc>
      </w:tr>
      <w:tr w:rsidR="00387AF6" w:rsidRPr="00D772AB" w14:paraId="5DCEAEA5" w14:textId="77777777" w:rsidTr="00A910A8">
        <w:tc>
          <w:tcPr>
            <w:tcW w:w="2689" w:type="dxa"/>
            <w:shd w:val="clear" w:color="auto" w:fill="auto"/>
          </w:tcPr>
          <w:p w14:paraId="5B4A367B"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Breathing Apparatus</w:t>
            </w:r>
          </w:p>
        </w:tc>
        <w:tc>
          <w:tcPr>
            <w:tcW w:w="7087" w:type="dxa"/>
            <w:shd w:val="clear" w:color="auto" w:fill="auto"/>
          </w:tcPr>
          <w:p w14:paraId="4918F729"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indicate cylinders of compressed air or oxygen, chemical oxygen generators or refrigerated liquefied oxygen.</w:t>
            </w:r>
          </w:p>
        </w:tc>
      </w:tr>
      <w:tr w:rsidR="00387AF6" w:rsidRPr="00D772AB" w14:paraId="43581292" w14:textId="77777777" w:rsidTr="00A910A8">
        <w:tc>
          <w:tcPr>
            <w:tcW w:w="2689" w:type="dxa"/>
            <w:shd w:val="clear" w:color="auto" w:fill="F2F2F2"/>
          </w:tcPr>
          <w:p w14:paraId="5D0EC61C"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Camping/Expeditionary</w:t>
            </w:r>
          </w:p>
          <w:p w14:paraId="1AD2F5AB"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Equipment</w:t>
            </w:r>
          </w:p>
        </w:tc>
        <w:tc>
          <w:tcPr>
            <w:tcW w:w="7087" w:type="dxa"/>
            <w:shd w:val="clear" w:color="auto" w:fill="F2F2F2"/>
          </w:tcPr>
          <w:p w14:paraId="2A275E44"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flammable gases (butane, propane, etc.), flammable liquids (kerosene, gasoline, etc.), flammable solids (hexamine, matches, etc.) or other dangerous goods.</w:t>
            </w:r>
          </w:p>
        </w:tc>
      </w:tr>
      <w:tr w:rsidR="00387AF6" w:rsidRPr="00D772AB" w14:paraId="6C267535" w14:textId="77777777" w:rsidTr="00A910A8">
        <w:tc>
          <w:tcPr>
            <w:tcW w:w="2689" w:type="dxa"/>
            <w:shd w:val="clear" w:color="auto" w:fill="auto"/>
          </w:tcPr>
          <w:p w14:paraId="24CD49E6"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Chemicals</w:t>
            </w:r>
          </w:p>
        </w:tc>
        <w:tc>
          <w:tcPr>
            <w:tcW w:w="7087" w:type="dxa"/>
            <w:shd w:val="clear" w:color="auto" w:fill="auto"/>
          </w:tcPr>
          <w:p w14:paraId="7298D4BE"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Most chemicals are dangerous and only qualified dangerous goods acceptance staff can advise if it is acceptable as cargo. Dangerous chemicals must never be accepted as baggage.</w:t>
            </w:r>
          </w:p>
        </w:tc>
      </w:tr>
      <w:tr w:rsidR="00387AF6" w:rsidRPr="00D772AB" w14:paraId="12AE57E9" w14:textId="77777777" w:rsidTr="00A910A8">
        <w:tc>
          <w:tcPr>
            <w:tcW w:w="2689" w:type="dxa"/>
            <w:shd w:val="clear" w:color="auto" w:fill="F2F2F2"/>
          </w:tcPr>
          <w:p w14:paraId="1A6B5995"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COMAT (Company Materials)</w:t>
            </w:r>
          </w:p>
        </w:tc>
        <w:tc>
          <w:tcPr>
            <w:tcW w:w="7087" w:type="dxa"/>
            <w:shd w:val="clear" w:color="auto" w:fill="F2F2F2"/>
          </w:tcPr>
          <w:p w14:paraId="23586F30" w14:textId="4D972010"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 xml:space="preserve">Such as aircraft </w:t>
            </w:r>
            <w:r w:rsidR="004B55EA" w:rsidRPr="00D772AB">
              <w:rPr>
                <w:rFonts w:ascii="TH SarabunPSK" w:hAnsi="TH SarabunPSK" w:cs="TH SarabunPSK" w:hint="cs"/>
                <w:b/>
                <w:sz w:val="32"/>
                <w:szCs w:val="32"/>
              </w:rPr>
              <w:t>parts</w:t>
            </w:r>
            <w:r w:rsidRPr="00D772AB">
              <w:rPr>
                <w:rFonts w:ascii="TH SarabunPSK" w:hAnsi="TH SarabunPSK" w:cs="TH SarabunPSK" w:hint="cs"/>
                <w:b/>
                <w:sz w:val="32"/>
                <w:szCs w:val="32"/>
              </w:rPr>
              <w:t xml:space="preserve"> may contain dangerous goods as an integral part, e.g. chemical oxygen generators in a passenger service unit </w:t>
            </w:r>
            <w:r w:rsidRPr="00D772AB">
              <w:rPr>
                <w:rFonts w:ascii="TH SarabunPSK" w:hAnsi="TH SarabunPSK" w:cs="TH SarabunPSK" w:hint="cs"/>
                <w:b/>
                <w:sz w:val="32"/>
                <w:szCs w:val="32"/>
              </w:rPr>
              <w:lastRenderedPageBreak/>
              <w:t>(PSU), compressed gas, flammable liquid, corrosive material, magnetized material, etc.</w:t>
            </w:r>
          </w:p>
        </w:tc>
      </w:tr>
      <w:tr w:rsidR="00387AF6" w:rsidRPr="00D772AB" w14:paraId="5D6AE9C0" w14:textId="77777777" w:rsidTr="00A910A8">
        <w:tc>
          <w:tcPr>
            <w:tcW w:w="2689" w:type="dxa"/>
            <w:shd w:val="clear" w:color="auto" w:fill="auto"/>
          </w:tcPr>
          <w:p w14:paraId="456F4675"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lastRenderedPageBreak/>
              <w:t>Consolidated Consignments (Groupages)</w:t>
            </w:r>
          </w:p>
        </w:tc>
        <w:tc>
          <w:tcPr>
            <w:tcW w:w="7087" w:type="dxa"/>
            <w:shd w:val="clear" w:color="auto" w:fill="auto"/>
          </w:tcPr>
          <w:p w14:paraId="58EED4EA"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contains any of the defined classes of dangerous goods.</w:t>
            </w:r>
          </w:p>
        </w:tc>
      </w:tr>
      <w:tr w:rsidR="00387AF6" w:rsidRPr="00D772AB" w14:paraId="5C73200D" w14:textId="77777777" w:rsidTr="00A910A8">
        <w:tc>
          <w:tcPr>
            <w:tcW w:w="2689" w:type="dxa"/>
            <w:shd w:val="clear" w:color="auto" w:fill="F2F2F2"/>
          </w:tcPr>
          <w:p w14:paraId="6996554C"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Cryogenic (Liquid)</w:t>
            </w:r>
          </w:p>
        </w:tc>
        <w:tc>
          <w:tcPr>
            <w:tcW w:w="7087" w:type="dxa"/>
            <w:shd w:val="clear" w:color="auto" w:fill="F2F2F2"/>
          </w:tcPr>
          <w:p w14:paraId="475329B0"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Indicates refrigerated liquefied gases such as nitrogen, neon, helium, argon, etc. Cryogenic liquids are dangerous because they might destroy human skin tissue on contact, and when spilled, they could cause suffocation in confined spaces.</w:t>
            </w:r>
          </w:p>
        </w:tc>
      </w:tr>
      <w:tr w:rsidR="00387AF6" w:rsidRPr="00D772AB" w14:paraId="7E8EA0EE" w14:textId="77777777" w:rsidTr="00A910A8">
        <w:tc>
          <w:tcPr>
            <w:tcW w:w="2689" w:type="dxa"/>
            <w:shd w:val="clear" w:color="auto" w:fill="auto"/>
          </w:tcPr>
          <w:p w14:paraId="47A167C4"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Cylinders</w:t>
            </w:r>
          </w:p>
        </w:tc>
        <w:tc>
          <w:tcPr>
            <w:tcW w:w="7087" w:type="dxa"/>
            <w:shd w:val="clear" w:color="auto" w:fill="auto"/>
          </w:tcPr>
          <w:p w14:paraId="1616AA44"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Indicates compressed or liquefied gases.</w:t>
            </w:r>
          </w:p>
        </w:tc>
      </w:tr>
      <w:tr w:rsidR="00387AF6" w:rsidRPr="00D772AB" w14:paraId="79D67C4D" w14:textId="77777777" w:rsidTr="00A910A8">
        <w:tc>
          <w:tcPr>
            <w:tcW w:w="2689" w:type="dxa"/>
            <w:shd w:val="clear" w:color="auto" w:fill="F2F2F2"/>
          </w:tcPr>
          <w:p w14:paraId="40C0CD70"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Dental Apparatus</w:t>
            </w:r>
          </w:p>
        </w:tc>
        <w:tc>
          <w:tcPr>
            <w:tcW w:w="7087" w:type="dxa"/>
            <w:shd w:val="clear" w:color="auto" w:fill="F2F2F2"/>
          </w:tcPr>
          <w:p w14:paraId="3F9608A5"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flammable resins or solvents, compressed or liquefied gas, mercury and radioactive material.</w:t>
            </w:r>
          </w:p>
        </w:tc>
      </w:tr>
      <w:tr w:rsidR="00387AF6" w:rsidRPr="00D772AB" w14:paraId="4502F7CC" w14:textId="77777777" w:rsidTr="00A910A8">
        <w:tc>
          <w:tcPr>
            <w:tcW w:w="2689" w:type="dxa"/>
            <w:shd w:val="clear" w:color="auto" w:fill="auto"/>
          </w:tcPr>
          <w:p w14:paraId="346B986D"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Diagnostic Specimens</w:t>
            </w:r>
          </w:p>
        </w:tc>
        <w:tc>
          <w:tcPr>
            <w:tcW w:w="7087" w:type="dxa"/>
            <w:shd w:val="clear" w:color="auto" w:fill="auto"/>
          </w:tcPr>
          <w:p w14:paraId="1EC34A38"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infectious substances.</w:t>
            </w:r>
          </w:p>
        </w:tc>
      </w:tr>
      <w:tr w:rsidR="00387AF6" w:rsidRPr="00D772AB" w14:paraId="6971B73A" w14:textId="77777777" w:rsidTr="00A910A8">
        <w:tc>
          <w:tcPr>
            <w:tcW w:w="2689" w:type="dxa"/>
            <w:shd w:val="clear" w:color="auto" w:fill="F2F2F2"/>
          </w:tcPr>
          <w:p w14:paraId="1DE92275"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Diving Equipment</w:t>
            </w:r>
          </w:p>
        </w:tc>
        <w:tc>
          <w:tcPr>
            <w:tcW w:w="7087" w:type="dxa"/>
            <w:shd w:val="clear" w:color="auto" w:fill="F2F2F2"/>
          </w:tcPr>
          <w:p w14:paraId="13DB91B6"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 xml:space="preserve">May include air cylinders (such as scuba tanks, vest bottles, etc.) which usually contain compressed air or a special gas mixture. Emptied cylinders (pressure gauge reads zero) are acceptable. Diving lamps may contain rechargeable lead acid batteries and high intensity diving lamps can generate extremely high heat when operated in </w:t>
            </w:r>
            <w:proofErr w:type="gramStart"/>
            <w:r w:rsidRPr="00D772AB">
              <w:rPr>
                <w:rFonts w:ascii="TH SarabunPSK" w:hAnsi="TH SarabunPSK" w:cs="TH SarabunPSK" w:hint="cs"/>
                <w:b/>
                <w:sz w:val="32"/>
                <w:szCs w:val="32"/>
              </w:rPr>
              <w:t>air</w:t>
            </w:r>
            <w:proofErr w:type="gramEnd"/>
            <w:r w:rsidRPr="00D772AB">
              <w:rPr>
                <w:rFonts w:ascii="TH SarabunPSK" w:hAnsi="TH SarabunPSK" w:cs="TH SarabunPSK" w:hint="cs"/>
                <w:b/>
                <w:sz w:val="32"/>
                <w:szCs w:val="32"/>
              </w:rPr>
              <w:t xml:space="preserve">. </w:t>
            </w:r>
            <w:proofErr w:type="gramStart"/>
            <w:r w:rsidRPr="00D772AB">
              <w:rPr>
                <w:rFonts w:ascii="TH SarabunPSK" w:hAnsi="TH SarabunPSK" w:cs="TH SarabunPSK" w:hint="cs"/>
                <w:b/>
                <w:sz w:val="32"/>
                <w:szCs w:val="32"/>
              </w:rPr>
              <w:t>In order to</w:t>
            </w:r>
            <w:proofErr w:type="gramEnd"/>
            <w:r w:rsidRPr="00D772AB">
              <w:rPr>
                <w:rFonts w:ascii="TH SarabunPSK" w:hAnsi="TH SarabunPSK" w:cs="TH SarabunPSK" w:hint="cs"/>
                <w:b/>
                <w:sz w:val="32"/>
                <w:szCs w:val="32"/>
              </w:rPr>
              <w:t xml:space="preserve"> be carried safely, the bulb or battery must be disconnected.</w:t>
            </w:r>
          </w:p>
        </w:tc>
      </w:tr>
      <w:tr w:rsidR="00387AF6" w:rsidRPr="00D772AB" w14:paraId="0E9F3CDD" w14:textId="77777777" w:rsidTr="00A910A8">
        <w:tc>
          <w:tcPr>
            <w:tcW w:w="2689" w:type="dxa"/>
            <w:shd w:val="clear" w:color="auto" w:fill="auto"/>
          </w:tcPr>
          <w:p w14:paraId="4A8F0A2E"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Drilling or Mining</w:t>
            </w:r>
          </w:p>
          <w:p w14:paraId="6C8665F1"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Equipment</w:t>
            </w:r>
          </w:p>
        </w:tc>
        <w:tc>
          <w:tcPr>
            <w:tcW w:w="7087" w:type="dxa"/>
            <w:shd w:val="clear" w:color="auto" w:fill="auto"/>
          </w:tcPr>
          <w:p w14:paraId="7B01C994"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explosives and/or other dangerous goods.</w:t>
            </w:r>
          </w:p>
        </w:tc>
      </w:tr>
      <w:tr w:rsidR="00387AF6" w:rsidRPr="00D772AB" w14:paraId="4322BF1A" w14:textId="77777777" w:rsidTr="00A910A8">
        <w:tc>
          <w:tcPr>
            <w:tcW w:w="2689" w:type="dxa"/>
            <w:shd w:val="clear" w:color="auto" w:fill="F2F2F2"/>
          </w:tcPr>
          <w:p w14:paraId="0DEE94C6"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Dry Shipper (Vapour Shipper)</w:t>
            </w:r>
          </w:p>
        </w:tc>
        <w:tc>
          <w:tcPr>
            <w:tcW w:w="7087" w:type="dxa"/>
            <w:shd w:val="clear" w:color="auto" w:fill="F2F2F2"/>
          </w:tcPr>
          <w:p w14:paraId="14CE2309"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free liquid nitrogen. Dry shippers are subject to the Regulations when they permit the release of any free liquid nitrogen irrespective of the orientation of the package.</w:t>
            </w:r>
          </w:p>
        </w:tc>
      </w:tr>
      <w:tr w:rsidR="00387AF6" w:rsidRPr="00D772AB" w14:paraId="10E3CDC2" w14:textId="77777777" w:rsidTr="00A910A8">
        <w:tc>
          <w:tcPr>
            <w:tcW w:w="2689" w:type="dxa"/>
            <w:shd w:val="clear" w:color="auto" w:fill="auto"/>
          </w:tcPr>
          <w:p w14:paraId="270A1014"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Electrical Equipment/</w:t>
            </w:r>
          </w:p>
          <w:p w14:paraId="48179B9E"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Electronic Equipment</w:t>
            </w:r>
          </w:p>
        </w:tc>
        <w:tc>
          <w:tcPr>
            <w:tcW w:w="7087" w:type="dxa"/>
            <w:shd w:val="clear" w:color="auto" w:fill="auto"/>
          </w:tcPr>
          <w:p w14:paraId="4CB9D9C2"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magnetized materials or mercury in switch gear and electron tubes, wet batteries, lithium batteries or fuel cells or fuel cell cartridges that contain or have contained fuel.</w:t>
            </w:r>
          </w:p>
        </w:tc>
      </w:tr>
      <w:tr w:rsidR="00387AF6" w:rsidRPr="00D772AB" w14:paraId="2A8ACB77" w14:textId="77777777" w:rsidTr="00A910A8">
        <w:tc>
          <w:tcPr>
            <w:tcW w:w="2689" w:type="dxa"/>
            <w:shd w:val="clear" w:color="auto" w:fill="F2F2F2"/>
          </w:tcPr>
          <w:p w14:paraId="0E593CA2"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Electrically Powered</w:t>
            </w:r>
          </w:p>
          <w:p w14:paraId="1077CC53"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Apparatus (wheelchairs,</w:t>
            </w:r>
          </w:p>
          <w:p w14:paraId="5EE64BD7"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mobility aids, lawn mowers, golf carts, etc.)</w:t>
            </w:r>
          </w:p>
        </w:tc>
        <w:tc>
          <w:tcPr>
            <w:tcW w:w="7087" w:type="dxa"/>
            <w:shd w:val="clear" w:color="auto" w:fill="F2F2F2"/>
          </w:tcPr>
          <w:p w14:paraId="43F86015"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 xml:space="preserve">May contain wet batteries, lithium batteries or fuel cells or </w:t>
            </w:r>
            <w:proofErr w:type="gramStart"/>
            <w:r w:rsidRPr="00D772AB">
              <w:rPr>
                <w:rFonts w:ascii="TH SarabunPSK" w:hAnsi="TH SarabunPSK" w:cs="TH SarabunPSK" w:hint="cs"/>
                <w:b/>
                <w:sz w:val="32"/>
                <w:szCs w:val="32"/>
              </w:rPr>
              <w:t>fuel cell</w:t>
            </w:r>
            <w:proofErr w:type="gramEnd"/>
            <w:r w:rsidRPr="00D772AB">
              <w:rPr>
                <w:rFonts w:ascii="TH SarabunPSK" w:hAnsi="TH SarabunPSK" w:cs="TH SarabunPSK" w:hint="cs"/>
                <w:b/>
                <w:sz w:val="32"/>
                <w:szCs w:val="32"/>
              </w:rPr>
              <w:t xml:space="preserve"> cartridges that contain or have contained fuel.</w:t>
            </w:r>
          </w:p>
        </w:tc>
      </w:tr>
      <w:tr w:rsidR="00387AF6" w:rsidRPr="00D772AB" w14:paraId="08C9B2CF" w14:textId="77777777" w:rsidTr="00A910A8">
        <w:tc>
          <w:tcPr>
            <w:tcW w:w="2689" w:type="dxa"/>
            <w:shd w:val="clear" w:color="auto" w:fill="auto"/>
          </w:tcPr>
          <w:p w14:paraId="29AC52CC"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Expeditionary Equipment</w:t>
            </w:r>
          </w:p>
        </w:tc>
        <w:tc>
          <w:tcPr>
            <w:tcW w:w="7087" w:type="dxa"/>
            <w:shd w:val="clear" w:color="auto" w:fill="auto"/>
          </w:tcPr>
          <w:p w14:paraId="52F12949"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explosives (flares), flammable liquids (gasoline), flammable gas (propane, camping gas) or other dangerous goods.</w:t>
            </w:r>
          </w:p>
        </w:tc>
      </w:tr>
      <w:tr w:rsidR="00387AF6" w:rsidRPr="00D772AB" w14:paraId="5CF12FC8" w14:textId="77777777" w:rsidTr="00A910A8">
        <w:tc>
          <w:tcPr>
            <w:tcW w:w="2689" w:type="dxa"/>
            <w:shd w:val="clear" w:color="auto" w:fill="F2F2F2"/>
          </w:tcPr>
          <w:p w14:paraId="3CDD6825"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Film Crew or Media</w:t>
            </w:r>
          </w:p>
          <w:p w14:paraId="14F12F15"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Equipment</w:t>
            </w:r>
          </w:p>
        </w:tc>
        <w:tc>
          <w:tcPr>
            <w:tcW w:w="7087" w:type="dxa"/>
            <w:shd w:val="clear" w:color="auto" w:fill="F2F2F2"/>
          </w:tcPr>
          <w:p w14:paraId="03A7F1BA"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include explosive pyrotechnic devices, generators incorporating internal combustion engines, batteries, lithium batteries, fuel, heat producing items, etc.</w:t>
            </w:r>
          </w:p>
        </w:tc>
      </w:tr>
      <w:tr w:rsidR="00387AF6" w:rsidRPr="00D772AB" w14:paraId="366A066B" w14:textId="77777777" w:rsidTr="00A910A8">
        <w:tc>
          <w:tcPr>
            <w:tcW w:w="2689" w:type="dxa"/>
            <w:shd w:val="clear" w:color="auto" w:fill="auto"/>
          </w:tcPr>
          <w:p w14:paraId="2BC2E2E0"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Frozen Embryos</w:t>
            </w:r>
          </w:p>
        </w:tc>
        <w:tc>
          <w:tcPr>
            <w:tcW w:w="7087" w:type="dxa"/>
            <w:shd w:val="clear" w:color="auto" w:fill="auto"/>
          </w:tcPr>
          <w:p w14:paraId="6E866F55"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refrigerated liquefied gas or Carbon dioxide, solid (dry ice).</w:t>
            </w:r>
          </w:p>
        </w:tc>
      </w:tr>
      <w:tr w:rsidR="00387AF6" w:rsidRPr="00D772AB" w14:paraId="33375DA3" w14:textId="77777777" w:rsidTr="00A910A8">
        <w:tc>
          <w:tcPr>
            <w:tcW w:w="2689" w:type="dxa"/>
            <w:shd w:val="clear" w:color="auto" w:fill="F2F2F2"/>
          </w:tcPr>
          <w:p w14:paraId="1C84F823"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Frozen fruit, vegetables, etc</w:t>
            </w:r>
          </w:p>
        </w:tc>
        <w:tc>
          <w:tcPr>
            <w:tcW w:w="7087" w:type="dxa"/>
            <w:shd w:val="clear" w:color="auto" w:fill="F2F2F2"/>
          </w:tcPr>
          <w:p w14:paraId="34301235"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be packed in Carbon dioxide, solid (dry ice), which can adversely affect live animals and humans.</w:t>
            </w:r>
          </w:p>
        </w:tc>
      </w:tr>
      <w:tr w:rsidR="00387AF6" w:rsidRPr="00D772AB" w14:paraId="4B805C42" w14:textId="77777777" w:rsidTr="00A910A8">
        <w:tc>
          <w:tcPr>
            <w:tcW w:w="2689" w:type="dxa"/>
            <w:shd w:val="clear" w:color="auto" w:fill="auto"/>
          </w:tcPr>
          <w:p w14:paraId="6E0FFCA5"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Fuels</w:t>
            </w:r>
          </w:p>
        </w:tc>
        <w:tc>
          <w:tcPr>
            <w:tcW w:w="7087" w:type="dxa"/>
            <w:shd w:val="clear" w:color="auto" w:fill="auto"/>
          </w:tcPr>
          <w:p w14:paraId="765C3C40"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flammable liquids, flammable solids or flammable gases.</w:t>
            </w:r>
          </w:p>
        </w:tc>
      </w:tr>
      <w:tr w:rsidR="00387AF6" w:rsidRPr="00D772AB" w14:paraId="37A6234B" w14:textId="77777777" w:rsidTr="00A910A8">
        <w:tc>
          <w:tcPr>
            <w:tcW w:w="2689" w:type="dxa"/>
            <w:shd w:val="clear" w:color="auto" w:fill="F2F2F2"/>
          </w:tcPr>
          <w:p w14:paraId="1660374E"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Fuel Control Unit</w:t>
            </w:r>
          </w:p>
        </w:tc>
        <w:tc>
          <w:tcPr>
            <w:tcW w:w="7087" w:type="dxa"/>
            <w:shd w:val="clear" w:color="auto" w:fill="F2F2F2"/>
          </w:tcPr>
          <w:p w14:paraId="04367153"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flammable liquids.</w:t>
            </w:r>
          </w:p>
        </w:tc>
      </w:tr>
      <w:tr w:rsidR="00387AF6" w:rsidRPr="00D772AB" w14:paraId="180D32BB" w14:textId="77777777" w:rsidTr="00A910A8">
        <w:tc>
          <w:tcPr>
            <w:tcW w:w="2689" w:type="dxa"/>
            <w:shd w:val="clear" w:color="auto" w:fill="auto"/>
          </w:tcPr>
          <w:p w14:paraId="7BA4B92D"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Hot Air Balloon</w:t>
            </w:r>
          </w:p>
        </w:tc>
        <w:tc>
          <w:tcPr>
            <w:tcW w:w="7087" w:type="dxa"/>
            <w:shd w:val="clear" w:color="auto" w:fill="auto"/>
          </w:tcPr>
          <w:p w14:paraId="7960F7BE"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cylinders with flammable gas, fire extinguishers, batteries, etc.</w:t>
            </w:r>
          </w:p>
        </w:tc>
      </w:tr>
      <w:tr w:rsidR="00387AF6" w:rsidRPr="00D772AB" w14:paraId="0F5AB692" w14:textId="77777777" w:rsidTr="00A910A8">
        <w:tc>
          <w:tcPr>
            <w:tcW w:w="2689" w:type="dxa"/>
            <w:shd w:val="clear" w:color="auto" w:fill="F2F2F2"/>
          </w:tcPr>
          <w:p w14:paraId="4D5FE967"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Household Goods</w:t>
            </w:r>
          </w:p>
        </w:tc>
        <w:tc>
          <w:tcPr>
            <w:tcW w:w="7087" w:type="dxa"/>
            <w:shd w:val="clear" w:color="auto" w:fill="F2F2F2"/>
          </w:tcPr>
          <w:p w14:paraId="7389FA78"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 xml:space="preserve">May contain items meeting any of the criteria for dangerous goods including flammable liquids such as solvent based paint, adhesives, polishes, aerosols (for passengers, those not permitted </w:t>
            </w:r>
            <w:r w:rsidRPr="00D772AB">
              <w:rPr>
                <w:rFonts w:ascii="TH SarabunPSK" w:hAnsi="TH SarabunPSK" w:cs="TH SarabunPSK" w:hint="cs"/>
                <w:b/>
                <w:sz w:val="32"/>
                <w:szCs w:val="32"/>
              </w:rPr>
              <w:lastRenderedPageBreak/>
              <w:t>under DGR 2.3), bleach, corrosive oven or drain cleaners, ammunition, matches, etc.</w:t>
            </w:r>
          </w:p>
        </w:tc>
      </w:tr>
      <w:tr w:rsidR="00387AF6" w:rsidRPr="00D772AB" w14:paraId="32BBEB9E" w14:textId="77777777" w:rsidTr="00A910A8">
        <w:tc>
          <w:tcPr>
            <w:tcW w:w="2689" w:type="dxa"/>
            <w:shd w:val="clear" w:color="auto" w:fill="auto"/>
          </w:tcPr>
          <w:p w14:paraId="261AC4F3"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lastRenderedPageBreak/>
              <w:t>Instruments</w:t>
            </w:r>
          </w:p>
        </w:tc>
        <w:tc>
          <w:tcPr>
            <w:tcW w:w="7087" w:type="dxa"/>
            <w:shd w:val="clear" w:color="auto" w:fill="auto"/>
          </w:tcPr>
          <w:p w14:paraId="6C0263CF"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conceal barometers, manometers, mercury switches, rectifier tubes, thermometers, etc. containing mercury.</w:t>
            </w:r>
          </w:p>
        </w:tc>
      </w:tr>
      <w:tr w:rsidR="00387AF6" w:rsidRPr="00D772AB" w14:paraId="4D506D14" w14:textId="77777777" w:rsidTr="00A910A8">
        <w:tc>
          <w:tcPr>
            <w:tcW w:w="2689" w:type="dxa"/>
            <w:shd w:val="clear" w:color="auto" w:fill="F2F2F2"/>
          </w:tcPr>
          <w:p w14:paraId="6E4AEA22"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Laboratory/Testing</w:t>
            </w:r>
          </w:p>
          <w:p w14:paraId="4B04FD1B"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Equipment</w:t>
            </w:r>
          </w:p>
        </w:tc>
        <w:tc>
          <w:tcPr>
            <w:tcW w:w="7087" w:type="dxa"/>
            <w:shd w:val="clear" w:color="auto" w:fill="F2F2F2"/>
          </w:tcPr>
          <w:p w14:paraId="196EDE3C"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items meeting any of the criteria for dangerous goods, particularly flammable liquids, flammable solids, oxidizers, organic peroxides, toxic or corrosive substances.</w:t>
            </w:r>
          </w:p>
        </w:tc>
      </w:tr>
      <w:tr w:rsidR="00387AF6" w:rsidRPr="00D772AB" w14:paraId="135ECAFA" w14:textId="77777777" w:rsidTr="00A910A8">
        <w:tc>
          <w:tcPr>
            <w:tcW w:w="2689" w:type="dxa"/>
            <w:shd w:val="clear" w:color="auto" w:fill="auto"/>
          </w:tcPr>
          <w:p w14:paraId="21756478"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Machinery Parts</w:t>
            </w:r>
          </w:p>
        </w:tc>
        <w:tc>
          <w:tcPr>
            <w:tcW w:w="7087" w:type="dxa"/>
            <w:shd w:val="clear" w:color="auto" w:fill="auto"/>
          </w:tcPr>
          <w:p w14:paraId="2F9C1F05"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adhesives, paints, sealants, solvents, wet and lithium batteries, mercury, cylinders of compressed or liquefied gas, etc.</w:t>
            </w:r>
          </w:p>
        </w:tc>
      </w:tr>
      <w:tr w:rsidR="00387AF6" w:rsidRPr="00D772AB" w14:paraId="0788DB08" w14:textId="77777777" w:rsidTr="00A910A8">
        <w:tc>
          <w:tcPr>
            <w:tcW w:w="2689" w:type="dxa"/>
            <w:shd w:val="clear" w:color="auto" w:fill="F2F2F2"/>
          </w:tcPr>
          <w:p w14:paraId="369D893A" w14:textId="73871FCA" w:rsidR="00387AF6" w:rsidRPr="00D772AB" w:rsidRDefault="00387AF6" w:rsidP="00BC6DC3">
            <w:pPr>
              <w:spacing w:after="0" w:line="168" w:lineRule="auto"/>
              <w:rPr>
                <w:rFonts w:ascii="TH SarabunPSK" w:hAnsi="TH SarabunPSK" w:cs="TH SarabunPSK"/>
                <w:b/>
                <w:bCs/>
                <w:spacing w:val="-4"/>
                <w:sz w:val="32"/>
                <w:szCs w:val="32"/>
              </w:rPr>
            </w:pPr>
            <w:r w:rsidRPr="00D772AB">
              <w:rPr>
                <w:rFonts w:ascii="TH SarabunPSK" w:hAnsi="TH SarabunPSK" w:cs="TH SarabunPSK" w:hint="cs"/>
                <w:b/>
                <w:bCs/>
                <w:spacing w:val="-4"/>
                <w:sz w:val="32"/>
                <w:szCs w:val="32"/>
              </w:rPr>
              <w:t>Magnets and other items of similar</w:t>
            </w:r>
            <w:r w:rsidR="00814D19" w:rsidRPr="00D772AB">
              <w:rPr>
                <w:rFonts w:ascii="TH SarabunPSK" w:hAnsi="TH SarabunPSK" w:cs="TH SarabunPSK" w:hint="cs"/>
                <w:b/>
                <w:bCs/>
                <w:spacing w:val="-4"/>
                <w:sz w:val="32"/>
                <w:szCs w:val="32"/>
              </w:rPr>
              <w:t xml:space="preserve"> </w:t>
            </w:r>
            <w:r w:rsidRPr="00D772AB">
              <w:rPr>
                <w:rFonts w:ascii="TH SarabunPSK" w:hAnsi="TH SarabunPSK" w:cs="TH SarabunPSK" w:hint="cs"/>
                <w:b/>
                <w:bCs/>
                <w:spacing w:val="-4"/>
                <w:sz w:val="32"/>
                <w:szCs w:val="32"/>
              </w:rPr>
              <w:t>material</w:t>
            </w:r>
          </w:p>
        </w:tc>
        <w:tc>
          <w:tcPr>
            <w:tcW w:w="7087" w:type="dxa"/>
            <w:shd w:val="clear" w:color="auto" w:fill="F2F2F2"/>
          </w:tcPr>
          <w:p w14:paraId="54A63695"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individually or cumulatively meet the definition of magnetized material.</w:t>
            </w:r>
          </w:p>
        </w:tc>
      </w:tr>
      <w:tr w:rsidR="00387AF6" w:rsidRPr="00D772AB" w14:paraId="405CB556" w14:textId="77777777" w:rsidTr="00A910A8">
        <w:tc>
          <w:tcPr>
            <w:tcW w:w="2689" w:type="dxa"/>
            <w:shd w:val="clear" w:color="auto" w:fill="auto"/>
          </w:tcPr>
          <w:p w14:paraId="284780C6"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Medical Supplies/</w:t>
            </w:r>
          </w:p>
          <w:p w14:paraId="5A23EE9D"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Equipment</w:t>
            </w:r>
          </w:p>
        </w:tc>
        <w:tc>
          <w:tcPr>
            <w:tcW w:w="7087" w:type="dxa"/>
            <w:shd w:val="clear" w:color="auto" w:fill="auto"/>
          </w:tcPr>
          <w:p w14:paraId="2F85F034"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include items meeting any of the criteria for dangerous goods, particularly flammable liquids, flammable solids, oxidizers, organic peroxides, toxic or corrosive substances.</w:t>
            </w:r>
          </w:p>
        </w:tc>
      </w:tr>
      <w:tr w:rsidR="00387AF6" w:rsidRPr="00D772AB" w14:paraId="5269364B" w14:textId="77777777" w:rsidTr="00A910A8">
        <w:tc>
          <w:tcPr>
            <w:tcW w:w="2689" w:type="dxa"/>
            <w:shd w:val="clear" w:color="auto" w:fill="F2F2F2"/>
          </w:tcPr>
          <w:p w14:paraId="3FA571CB"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Metal Construction Material/Metal Piping/Metal Fencing</w:t>
            </w:r>
          </w:p>
        </w:tc>
        <w:tc>
          <w:tcPr>
            <w:tcW w:w="7087" w:type="dxa"/>
            <w:shd w:val="clear" w:color="auto" w:fill="F2F2F2"/>
          </w:tcPr>
          <w:p w14:paraId="490B5283"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ferro-magnetic material, which may be subject to special stowage requirements due to the possibility of affecting aircraft instruments DGR 3.9.2.2.</w:t>
            </w:r>
          </w:p>
        </w:tc>
      </w:tr>
      <w:tr w:rsidR="00387AF6" w:rsidRPr="00D772AB" w14:paraId="77EC3DC9" w14:textId="77777777" w:rsidTr="00A910A8">
        <w:tc>
          <w:tcPr>
            <w:tcW w:w="2689" w:type="dxa"/>
            <w:shd w:val="clear" w:color="auto" w:fill="auto"/>
          </w:tcPr>
          <w:p w14:paraId="2954B8C2"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Passenger Baggage</w:t>
            </w:r>
          </w:p>
        </w:tc>
        <w:tc>
          <w:tcPr>
            <w:tcW w:w="7087" w:type="dxa"/>
            <w:shd w:val="clear" w:color="auto" w:fill="auto"/>
          </w:tcPr>
          <w:p w14:paraId="3240B854"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items meeting any of the criteria for dangerous goods. Examples include fireworks, flammable household liquids, corrosive oven or drain cleaners, flammable gas or liquid lighter refills or camping stove cylinders, matches, ammunition, bleach, aerosols (those not permitted under DGR 2.3), etc.</w:t>
            </w:r>
          </w:p>
        </w:tc>
      </w:tr>
      <w:tr w:rsidR="00387AF6" w:rsidRPr="00D772AB" w14:paraId="5C4D70A8" w14:textId="77777777" w:rsidTr="00A910A8">
        <w:tc>
          <w:tcPr>
            <w:tcW w:w="2689" w:type="dxa"/>
            <w:shd w:val="clear" w:color="auto" w:fill="F2F2F2"/>
          </w:tcPr>
          <w:p w14:paraId="3D0B4EF7"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Pharmaceuticals</w:t>
            </w:r>
          </w:p>
        </w:tc>
        <w:tc>
          <w:tcPr>
            <w:tcW w:w="7087" w:type="dxa"/>
            <w:shd w:val="clear" w:color="auto" w:fill="F2F2F2"/>
          </w:tcPr>
          <w:p w14:paraId="75E138D0"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items meeting any of the criteria for dangerous goods, particularly radioactive material, flammable liquids, flammable solids, oxidizers, organic peroxides, toxic or corrosive substances.</w:t>
            </w:r>
          </w:p>
        </w:tc>
      </w:tr>
      <w:tr w:rsidR="00387AF6" w:rsidRPr="00D772AB" w14:paraId="342A0AB9" w14:textId="77777777" w:rsidTr="00A910A8">
        <w:tc>
          <w:tcPr>
            <w:tcW w:w="2689" w:type="dxa"/>
            <w:shd w:val="clear" w:color="auto" w:fill="FFFFFF"/>
          </w:tcPr>
          <w:p w14:paraId="21E7C8DB"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Photographic Supplies/Equipment</w:t>
            </w:r>
          </w:p>
        </w:tc>
        <w:tc>
          <w:tcPr>
            <w:tcW w:w="7087" w:type="dxa"/>
            <w:shd w:val="clear" w:color="auto" w:fill="FFFFFF"/>
          </w:tcPr>
          <w:p w14:paraId="54113BA5"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items meeting any of the criteria for dangerous goods, particularly heat producing devices, flammable liquids, flammable solids, oxidizers, organic peroxides, toxic or corrosive substances.</w:t>
            </w:r>
          </w:p>
        </w:tc>
      </w:tr>
      <w:tr w:rsidR="00387AF6" w:rsidRPr="00D772AB" w14:paraId="359CBF00" w14:textId="77777777" w:rsidTr="00A910A8">
        <w:tc>
          <w:tcPr>
            <w:tcW w:w="2689" w:type="dxa"/>
            <w:shd w:val="clear" w:color="auto" w:fill="F2F2F2"/>
          </w:tcPr>
          <w:p w14:paraId="4BEA369F"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Promotional Material</w:t>
            </w:r>
          </w:p>
        </w:tc>
        <w:tc>
          <w:tcPr>
            <w:tcW w:w="7087" w:type="dxa"/>
            <w:shd w:val="clear" w:color="auto" w:fill="F2F2F2"/>
          </w:tcPr>
          <w:p w14:paraId="733E3C50"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items meeting any of the criteria for dangerous goods.</w:t>
            </w:r>
          </w:p>
        </w:tc>
      </w:tr>
      <w:tr w:rsidR="00387AF6" w:rsidRPr="00D772AB" w14:paraId="0B3C31EF" w14:textId="77777777" w:rsidTr="00A910A8">
        <w:tc>
          <w:tcPr>
            <w:tcW w:w="2689" w:type="dxa"/>
            <w:shd w:val="clear" w:color="auto" w:fill="FFFFFF"/>
          </w:tcPr>
          <w:p w14:paraId="5958393E"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Racing Car or Motorcycle Team Equipment</w:t>
            </w:r>
          </w:p>
        </w:tc>
        <w:tc>
          <w:tcPr>
            <w:tcW w:w="7087" w:type="dxa"/>
            <w:shd w:val="clear" w:color="auto" w:fill="FFFFFF"/>
          </w:tcPr>
          <w:p w14:paraId="2898DBFD"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engines, including fuel cell engines, carburettors or fuel tanks which contain fuel or residual fuel, flammable aerosols, cylinders of compressed gases, nitromethane, other fuel additives, wet batteries, lithium batteries, etc.</w:t>
            </w:r>
          </w:p>
        </w:tc>
      </w:tr>
      <w:tr w:rsidR="00387AF6" w:rsidRPr="00D772AB" w14:paraId="3EAFA08A" w14:textId="77777777" w:rsidTr="00A910A8">
        <w:tc>
          <w:tcPr>
            <w:tcW w:w="2689" w:type="dxa"/>
            <w:shd w:val="clear" w:color="auto" w:fill="F2F2F2"/>
          </w:tcPr>
          <w:p w14:paraId="1F545A12"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Refrigerators</w:t>
            </w:r>
          </w:p>
        </w:tc>
        <w:tc>
          <w:tcPr>
            <w:tcW w:w="7087" w:type="dxa"/>
            <w:shd w:val="clear" w:color="auto" w:fill="F2F2F2"/>
          </w:tcPr>
          <w:p w14:paraId="02101984"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liquefied gases or an ammonia solution.</w:t>
            </w:r>
          </w:p>
        </w:tc>
      </w:tr>
      <w:tr w:rsidR="00387AF6" w:rsidRPr="00D772AB" w14:paraId="33A4D1B7" w14:textId="77777777" w:rsidTr="00A910A8">
        <w:tc>
          <w:tcPr>
            <w:tcW w:w="2689" w:type="dxa"/>
            <w:shd w:val="clear" w:color="auto" w:fill="FFFFFF"/>
          </w:tcPr>
          <w:p w14:paraId="72AEA1D4"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Repair Kits</w:t>
            </w:r>
          </w:p>
        </w:tc>
        <w:tc>
          <w:tcPr>
            <w:tcW w:w="7087" w:type="dxa"/>
            <w:shd w:val="clear" w:color="auto" w:fill="FFFFFF"/>
          </w:tcPr>
          <w:p w14:paraId="30832EBD"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flammable adhesives, solvent-based paints, organic peroxides, resins, etc.</w:t>
            </w:r>
          </w:p>
        </w:tc>
      </w:tr>
      <w:tr w:rsidR="00387AF6" w:rsidRPr="00D772AB" w14:paraId="76137AAD" w14:textId="77777777" w:rsidTr="00A910A8">
        <w:tc>
          <w:tcPr>
            <w:tcW w:w="2689" w:type="dxa"/>
            <w:shd w:val="clear" w:color="auto" w:fill="F2F2F2"/>
          </w:tcPr>
          <w:p w14:paraId="550E3724"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Samples for Testing</w:t>
            </w:r>
          </w:p>
        </w:tc>
        <w:tc>
          <w:tcPr>
            <w:tcW w:w="7087" w:type="dxa"/>
            <w:shd w:val="clear" w:color="auto" w:fill="F2F2F2"/>
          </w:tcPr>
          <w:p w14:paraId="1D663BDE"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items meeting any of the criteria for dangerous goods, particularly infectious substances, flammable liquids, flammable solids, oxidizers, organic peroxides, toxic or corrosive substances.</w:t>
            </w:r>
          </w:p>
        </w:tc>
      </w:tr>
      <w:tr w:rsidR="00387AF6" w:rsidRPr="00D772AB" w14:paraId="294FE405" w14:textId="77777777" w:rsidTr="00A910A8">
        <w:tc>
          <w:tcPr>
            <w:tcW w:w="2689" w:type="dxa"/>
            <w:shd w:val="clear" w:color="auto" w:fill="FFFFFF"/>
          </w:tcPr>
          <w:p w14:paraId="6456468A"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Semen</w:t>
            </w:r>
          </w:p>
        </w:tc>
        <w:tc>
          <w:tcPr>
            <w:tcW w:w="7087" w:type="dxa"/>
            <w:shd w:val="clear" w:color="auto" w:fill="FFFFFF"/>
          </w:tcPr>
          <w:p w14:paraId="5CDD1A89"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be packed with Carbon dioxide, solid (dry ice) or refrigerated liquefied gas. See also “Dry Shipper”.</w:t>
            </w:r>
          </w:p>
        </w:tc>
      </w:tr>
      <w:tr w:rsidR="00387AF6" w:rsidRPr="00D772AB" w14:paraId="0DEADA0E" w14:textId="77777777" w:rsidTr="00A910A8">
        <w:tc>
          <w:tcPr>
            <w:tcW w:w="2689" w:type="dxa"/>
            <w:shd w:val="clear" w:color="auto" w:fill="F2F2F2"/>
          </w:tcPr>
          <w:p w14:paraId="78EB5D05"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Ships' Spares</w:t>
            </w:r>
          </w:p>
        </w:tc>
        <w:tc>
          <w:tcPr>
            <w:tcW w:w="7087" w:type="dxa"/>
            <w:shd w:val="clear" w:color="auto" w:fill="F2F2F2"/>
          </w:tcPr>
          <w:p w14:paraId="785C7469" w14:textId="77777777" w:rsidR="00387AF6" w:rsidRPr="00D772AB" w:rsidRDefault="00387AF6" w:rsidP="00BC6DC3">
            <w:pPr>
              <w:spacing w:after="0" w:line="168" w:lineRule="auto"/>
              <w:jc w:val="thaiDistribute"/>
              <w:rPr>
                <w:rFonts w:ascii="TH SarabunPSK" w:hAnsi="TH SarabunPSK" w:cs="TH SarabunPSK"/>
                <w:b/>
                <w:spacing w:val="-4"/>
                <w:sz w:val="32"/>
                <w:szCs w:val="32"/>
              </w:rPr>
            </w:pPr>
            <w:r w:rsidRPr="00D772AB">
              <w:rPr>
                <w:rFonts w:ascii="TH SarabunPSK" w:hAnsi="TH SarabunPSK" w:cs="TH SarabunPSK" w:hint="cs"/>
                <w:b/>
                <w:spacing w:val="-4"/>
                <w:sz w:val="32"/>
                <w:szCs w:val="32"/>
              </w:rPr>
              <w:t>May contain explosives (flares), cylinders of compressed gas (life rafts), paint, lithium batteries (emergency locator transmitters) etc.</w:t>
            </w:r>
          </w:p>
        </w:tc>
      </w:tr>
      <w:tr w:rsidR="00387AF6" w:rsidRPr="00D772AB" w14:paraId="09A03E33" w14:textId="77777777" w:rsidTr="00A910A8">
        <w:tc>
          <w:tcPr>
            <w:tcW w:w="2689" w:type="dxa"/>
            <w:shd w:val="clear" w:color="auto" w:fill="FFFFFF"/>
          </w:tcPr>
          <w:p w14:paraId="05BC12F2"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Show, Motion Picture, Stage Special Effects Equipment</w:t>
            </w:r>
          </w:p>
        </w:tc>
        <w:tc>
          <w:tcPr>
            <w:tcW w:w="7087" w:type="dxa"/>
            <w:shd w:val="clear" w:color="auto" w:fill="FFFFFF"/>
          </w:tcPr>
          <w:p w14:paraId="1B2F88CF"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flammable substances, explosives or other dangerous goods.</w:t>
            </w:r>
          </w:p>
        </w:tc>
      </w:tr>
      <w:tr w:rsidR="00387AF6" w:rsidRPr="00D772AB" w14:paraId="3DDF76DF" w14:textId="77777777" w:rsidTr="00A910A8">
        <w:tc>
          <w:tcPr>
            <w:tcW w:w="2689" w:type="dxa"/>
            <w:shd w:val="clear" w:color="auto" w:fill="F2F2F2"/>
          </w:tcPr>
          <w:p w14:paraId="637EEB90"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lastRenderedPageBreak/>
              <w:t>Sporting Goods/ Sports Team Equipment</w:t>
            </w:r>
          </w:p>
        </w:tc>
        <w:tc>
          <w:tcPr>
            <w:tcW w:w="7087" w:type="dxa"/>
            <w:shd w:val="clear" w:color="auto" w:fill="F2F2F2"/>
          </w:tcPr>
          <w:p w14:paraId="171FE6A1"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cylinders of compressed or liquefied gas (air, carbon dioxide, etc.), lithium batteries, propane torches, first aid kits, flammable adhesives, aerosols, etc.</w:t>
            </w:r>
          </w:p>
        </w:tc>
      </w:tr>
      <w:tr w:rsidR="00387AF6" w:rsidRPr="00D772AB" w14:paraId="7AD385FE" w14:textId="77777777" w:rsidTr="00A910A8">
        <w:tc>
          <w:tcPr>
            <w:tcW w:w="2689" w:type="dxa"/>
            <w:shd w:val="clear" w:color="auto" w:fill="FFFFFF"/>
          </w:tcPr>
          <w:p w14:paraId="40E00E52"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Swimming Pool Chemicals</w:t>
            </w:r>
          </w:p>
        </w:tc>
        <w:tc>
          <w:tcPr>
            <w:tcW w:w="7087" w:type="dxa"/>
            <w:shd w:val="clear" w:color="auto" w:fill="FFFFFF"/>
          </w:tcPr>
          <w:p w14:paraId="6E923A4D"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oxidising or corrosive substances.</w:t>
            </w:r>
          </w:p>
        </w:tc>
      </w:tr>
      <w:tr w:rsidR="00387AF6" w:rsidRPr="00D772AB" w14:paraId="26A69F4F" w14:textId="77777777" w:rsidTr="00A910A8">
        <w:tc>
          <w:tcPr>
            <w:tcW w:w="2689" w:type="dxa"/>
            <w:shd w:val="clear" w:color="auto" w:fill="F2F2F2"/>
          </w:tcPr>
          <w:p w14:paraId="1FC86261"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Switches in Electrical</w:t>
            </w:r>
          </w:p>
          <w:p w14:paraId="6572D583"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Equipment</w:t>
            </w:r>
          </w:p>
        </w:tc>
        <w:tc>
          <w:tcPr>
            <w:tcW w:w="7087" w:type="dxa"/>
            <w:shd w:val="clear" w:color="auto" w:fill="F2F2F2"/>
          </w:tcPr>
          <w:p w14:paraId="0175FE3A"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mercury.</w:t>
            </w:r>
          </w:p>
        </w:tc>
      </w:tr>
      <w:tr w:rsidR="00387AF6" w:rsidRPr="00D772AB" w14:paraId="01122E1C" w14:textId="77777777" w:rsidTr="00A910A8">
        <w:tc>
          <w:tcPr>
            <w:tcW w:w="2689" w:type="dxa"/>
            <w:shd w:val="clear" w:color="auto" w:fill="FFFFFF"/>
          </w:tcPr>
          <w:p w14:paraId="613A61EE"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Toolboxes</w:t>
            </w:r>
          </w:p>
        </w:tc>
        <w:tc>
          <w:tcPr>
            <w:tcW w:w="7087" w:type="dxa"/>
            <w:shd w:val="clear" w:color="auto" w:fill="FFFFFF"/>
          </w:tcPr>
          <w:p w14:paraId="17CBD0B3" w14:textId="77777777" w:rsidR="00387AF6" w:rsidRPr="00D772AB" w:rsidRDefault="00387AF6" w:rsidP="00BC6DC3">
            <w:pPr>
              <w:spacing w:after="0" w:line="168" w:lineRule="auto"/>
              <w:jc w:val="thaiDistribute"/>
              <w:rPr>
                <w:rFonts w:ascii="TH SarabunPSK" w:hAnsi="TH SarabunPSK" w:cs="TH SarabunPSK"/>
                <w:b/>
                <w:spacing w:val="-4"/>
                <w:sz w:val="32"/>
                <w:szCs w:val="32"/>
              </w:rPr>
            </w:pPr>
            <w:r w:rsidRPr="00D772AB">
              <w:rPr>
                <w:rFonts w:ascii="TH SarabunPSK" w:hAnsi="TH SarabunPSK" w:cs="TH SarabunPSK" w:hint="cs"/>
                <w:b/>
                <w:spacing w:val="-4"/>
                <w:sz w:val="32"/>
                <w:szCs w:val="32"/>
              </w:rPr>
              <w:t>May contain explosives (power rivets), compressed gases or aerosols, flammable gases (butane cylinders or torches), flammable adhesives or paints, corrosive liquids, lithium batteries, etc.</w:t>
            </w:r>
          </w:p>
        </w:tc>
      </w:tr>
      <w:tr w:rsidR="00387AF6" w:rsidRPr="00D772AB" w14:paraId="24562F7F" w14:textId="77777777" w:rsidTr="00A910A8">
        <w:tc>
          <w:tcPr>
            <w:tcW w:w="2689" w:type="dxa"/>
            <w:shd w:val="clear" w:color="auto" w:fill="F2F2F2"/>
          </w:tcPr>
          <w:p w14:paraId="317F9BCC"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Torches</w:t>
            </w:r>
          </w:p>
        </w:tc>
        <w:tc>
          <w:tcPr>
            <w:tcW w:w="7087" w:type="dxa"/>
            <w:shd w:val="clear" w:color="auto" w:fill="F2F2F2"/>
          </w:tcPr>
          <w:p w14:paraId="0788C0B9"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Micro torches and utility lighters may contain flammable gas and be equipped with an electronic starter. Larger torches may consist of a torch head (often with a self-igniting switch) attached to a cylinder of flammable gas.</w:t>
            </w:r>
          </w:p>
        </w:tc>
      </w:tr>
      <w:tr w:rsidR="00387AF6" w:rsidRPr="00D772AB" w14:paraId="22AF92A0" w14:textId="77777777" w:rsidTr="00A910A8">
        <w:tc>
          <w:tcPr>
            <w:tcW w:w="2689" w:type="dxa"/>
            <w:shd w:val="clear" w:color="auto" w:fill="FFFFFF"/>
          </w:tcPr>
          <w:p w14:paraId="1968D266" w14:textId="77777777" w:rsidR="00387AF6" w:rsidRPr="00D772AB" w:rsidRDefault="00387AF6" w:rsidP="00BC6DC3">
            <w:pPr>
              <w:spacing w:after="0" w:line="168" w:lineRule="auto"/>
              <w:rPr>
                <w:rFonts w:ascii="TH SarabunPSK" w:hAnsi="TH SarabunPSK" w:cs="TH SarabunPSK"/>
                <w:b/>
                <w:bCs/>
                <w:sz w:val="32"/>
                <w:szCs w:val="32"/>
              </w:rPr>
            </w:pPr>
            <w:r w:rsidRPr="00D772AB">
              <w:rPr>
                <w:rFonts w:ascii="TH SarabunPSK" w:hAnsi="TH SarabunPSK" w:cs="TH SarabunPSK" w:hint="cs"/>
                <w:b/>
                <w:bCs/>
                <w:sz w:val="32"/>
                <w:szCs w:val="32"/>
              </w:rPr>
              <w:t>Unaccompanied Passenger Baggage/ Personal Effects</w:t>
            </w:r>
          </w:p>
        </w:tc>
        <w:tc>
          <w:tcPr>
            <w:tcW w:w="7087" w:type="dxa"/>
            <w:shd w:val="clear" w:color="auto" w:fill="FFFFFF"/>
          </w:tcPr>
          <w:p w14:paraId="655C582D"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contain items meeting any of the criteria for dangerous goods, such as fireworks, flammable household liquids, corrosive oven or drain cleaners, flammable gas or liquid lighter refills or camping stove cylinders, matches, bleach, aerosols, etc. (those not permitted under DGR 2.3).</w:t>
            </w:r>
          </w:p>
        </w:tc>
      </w:tr>
      <w:tr w:rsidR="00387AF6" w:rsidRPr="00D772AB" w14:paraId="37DD862F" w14:textId="77777777" w:rsidTr="00A910A8">
        <w:tc>
          <w:tcPr>
            <w:tcW w:w="2689" w:type="dxa"/>
            <w:shd w:val="clear" w:color="auto" w:fill="F2F2F2"/>
          </w:tcPr>
          <w:p w14:paraId="4498BEDE" w14:textId="77777777" w:rsidR="00387AF6" w:rsidRPr="00D772AB" w:rsidRDefault="00387AF6" w:rsidP="00BC6DC3">
            <w:pPr>
              <w:spacing w:after="0" w:line="168" w:lineRule="auto"/>
              <w:jc w:val="thaiDistribute"/>
              <w:rPr>
                <w:rFonts w:ascii="TH SarabunPSK" w:hAnsi="TH SarabunPSK" w:cs="TH SarabunPSK"/>
                <w:b/>
                <w:bCs/>
                <w:sz w:val="32"/>
                <w:szCs w:val="32"/>
              </w:rPr>
            </w:pPr>
            <w:r w:rsidRPr="00D772AB">
              <w:rPr>
                <w:rFonts w:ascii="TH SarabunPSK" w:hAnsi="TH SarabunPSK" w:cs="TH SarabunPSK" w:hint="cs"/>
                <w:b/>
                <w:bCs/>
                <w:sz w:val="32"/>
                <w:szCs w:val="32"/>
              </w:rPr>
              <w:t>Vaccines</w:t>
            </w:r>
          </w:p>
        </w:tc>
        <w:tc>
          <w:tcPr>
            <w:tcW w:w="7087" w:type="dxa"/>
            <w:shd w:val="clear" w:color="auto" w:fill="F2F2F2"/>
          </w:tcPr>
          <w:p w14:paraId="32DF3413" w14:textId="77777777" w:rsidR="00387AF6" w:rsidRPr="00D772AB" w:rsidRDefault="00387AF6" w:rsidP="00BC6DC3">
            <w:pPr>
              <w:spacing w:after="0" w:line="168" w:lineRule="auto"/>
              <w:jc w:val="thaiDistribute"/>
              <w:rPr>
                <w:rFonts w:ascii="TH SarabunPSK" w:hAnsi="TH SarabunPSK" w:cs="TH SarabunPSK"/>
                <w:b/>
                <w:sz w:val="32"/>
                <w:szCs w:val="32"/>
              </w:rPr>
            </w:pPr>
            <w:r w:rsidRPr="00D772AB">
              <w:rPr>
                <w:rFonts w:ascii="TH SarabunPSK" w:hAnsi="TH SarabunPSK" w:cs="TH SarabunPSK" w:hint="cs"/>
                <w:b/>
                <w:sz w:val="32"/>
                <w:szCs w:val="32"/>
              </w:rPr>
              <w:t>May be packed with Carbon dioxide, solid dry ice.</w:t>
            </w:r>
          </w:p>
        </w:tc>
      </w:tr>
    </w:tbl>
    <w:p w14:paraId="0C513A90" w14:textId="77777777" w:rsidR="009C64F6" w:rsidRPr="00D772AB" w:rsidRDefault="009C64F6" w:rsidP="004B7905">
      <w:pPr>
        <w:pStyle w:val="BodyText"/>
        <w:rPr>
          <w:rFonts w:ascii="TH SarabunPSK" w:eastAsia="Aptos" w:hAnsi="TH SarabunPSK"/>
        </w:rPr>
      </w:pPr>
    </w:p>
    <w:p w14:paraId="31C8E545" w14:textId="622CE3A0" w:rsidR="00387AF6" w:rsidRPr="00D772AB" w:rsidRDefault="00387AF6">
      <w:pPr>
        <w:pStyle w:val="Heading2"/>
        <w:numPr>
          <w:ilvl w:val="1"/>
          <w:numId w:val="30"/>
        </w:numPr>
      </w:pPr>
      <w:bookmarkStart w:id="4878" w:name="_Toc198030768"/>
      <w:r w:rsidRPr="00D772AB">
        <w:rPr>
          <w:rFonts w:hint="cs"/>
        </w:rPr>
        <w:t>G</w:t>
      </w:r>
      <w:r w:rsidR="00C26ADC" w:rsidRPr="00D772AB">
        <w:rPr>
          <w:rFonts w:hint="cs"/>
        </w:rPr>
        <w:t xml:space="preserve">lobally </w:t>
      </w:r>
      <w:r w:rsidRPr="00D772AB">
        <w:rPr>
          <w:rFonts w:hint="cs"/>
        </w:rPr>
        <w:t>H</w:t>
      </w:r>
      <w:r w:rsidR="00C26ADC" w:rsidRPr="00D772AB">
        <w:rPr>
          <w:rFonts w:hint="cs"/>
        </w:rPr>
        <w:t>armonize</w:t>
      </w:r>
      <w:r w:rsidR="002037A2" w:rsidRPr="00D772AB">
        <w:rPr>
          <w:rFonts w:hint="cs"/>
        </w:rPr>
        <w:t>d</w:t>
      </w:r>
      <w:r w:rsidR="00C26ADC" w:rsidRPr="00D772AB">
        <w:rPr>
          <w:rFonts w:hint="cs"/>
        </w:rPr>
        <w:t xml:space="preserve"> </w:t>
      </w:r>
      <w:r w:rsidRPr="00D772AB">
        <w:rPr>
          <w:rFonts w:hint="cs"/>
        </w:rPr>
        <w:t>S</w:t>
      </w:r>
      <w:r w:rsidR="00C26ADC" w:rsidRPr="00D772AB">
        <w:rPr>
          <w:rFonts w:hint="cs"/>
        </w:rPr>
        <w:t>ystem</w:t>
      </w:r>
      <w:r w:rsidRPr="00D772AB">
        <w:rPr>
          <w:rFonts w:hint="cs"/>
        </w:rPr>
        <w:t xml:space="preserve"> </w:t>
      </w:r>
      <w:r w:rsidR="00C26ADC" w:rsidRPr="00D772AB">
        <w:rPr>
          <w:rFonts w:hint="cs"/>
        </w:rPr>
        <w:t xml:space="preserve">(GHS) </w:t>
      </w:r>
      <w:r w:rsidRPr="00D772AB">
        <w:rPr>
          <w:rFonts w:hint="cs"/>
        </w:rPr>
        <w:t>Labelling</w:t>
      </w:r>
      <w:bookmarkEnd w:id="4878"/>
    </w:p>
    <w:p w14:paraId="03104895" w14:textId="77777777" w:rsidR="00387AF6" w:rsidRPr="00D772AB" w:rsidRDefault="00387AF6" w:rsidP="00363AD5">
      <w:pPr>
        <w:spacing w:after="0"/>
        <w:jc w:val="thaiDistribute"/>
        <w:rPr>
          <w:rFonts w:ascii="TH SarabunPSK" w:hAnsi="TH SarabunPSK" w:cs="TH SarabunPSK"/>
          <w:spacing w:val="-4"/>
          <w:sz w:val="32"/>
          <w:szCs w:val="32"/>
        </w:rPr>
      </w:pPr>
      <w:r w:rsidRPr="00D772AB">
        <w:rPr>
          <w:rFonts w:ascii="TH SarabunPSK" w:hAnsi="TH SarabunPSK" w:cs="TH SarabunPSK" w:hint="cs"/>
          <w:spacing w:val="-4"/>
          <w:sz w:val="32"/>
          <w:szCs w:val="32"/>
        </w:rPr>
        <w:t>Some everyday household items bear consumer warning labels which may or may not indicate they are classified as dangerous goods in air transport. All over the world there are different laws on how to identify the hazardous properties of chemicals (called ‘classification’) and how information about these hazards is then passed to users (through consumer supply labels and safety data sheets for workers). This can be confusing because the same chemical can have different hazard descriptions in different countries.</w:t>
      </w:r>
    </w:p>
    <w:p w14:paraId="22BD3EAB" w14:textId="77777777" w:rsidR="00387AF6" w:rsidRPr="00D772AB" w:rsidRDefault="00387AF6" w:rsidP="00363AD5">
      <w:pPr>
        <w:spacing w:after="0"/>
        <w:jc w:val="thaiDistribute"/>
        <w:rPr>
          <w:rFonts w:ascii="TH SarabunPSK" w:hAnsi="TH SarabunPSK" w:cs="TH SarabunPSK"/>
          <w:spacing w:val="-4"/>
          <w:sz w:val="32"/>
          <w:szCs w:val="32"/>
        </w:rPr>
      </w:pPr>
      <w:r w:rsidRPr="00D772AB">
        <w:rPr>
          <w:rFonts w:ascii="TH SarabunPSK" w:hAnsi="TH SarabunPSK" w:cs="TH SarabunPSK" w:hint="cs"/>
          <w:spacing w:val="-4"/>
          <w:sz w:val="32"/>
          <w:szCs w:val="32"/>
        </w:rPr>
        <w:t>For example, a chemical could be labelled for supply as ‘toxic’ in one country, but not in another. For this reason, the UN brought together experts from different countries to create the Globally Harmonized System of Classification and Labelling of Chemicals (GHS).</w:t>
      </w:r>
    </w:p>
    <w:p w14:paraId="5119E4FD" w14:textId="77777777" w:rsidR="00387AF6" w:rsidRPr="00BC6DC3" w:rsidRDefault="00387AF6" w:rsidP="00363AD5">
      <w:pPr>
        <w:spacing w:after="0"/>
        <w:jc w:val="thaiDistribute"/>
        <w:rPr>
          <w:rFonts w:ascii="TH SarabunPSK" w:hAnsi="TH SarabunPSK" w:cs="TH SarabunPSK"/>
          <w:spacing w:val="-8"/>
          <w:sz w:val="32"/>
          <w:szCs w:val="32"/>
        </w:rPr>
      </w:pPr>
      <w:r w:rsidRPr="00BC6DC3">
        <w:rPr>
          <w:rFonts w:ascii="TH SarabunPSK" w:hAnsi="TH SarabunPSK" w:cs="TH SarabunPSK" w:hint="cs"/>
          <w:spacing w:val="-8"/>
          <w:sz w:val="32"/>
          <w:szCs w:val="32"/>
        </w:rPr>
        <w:t>Products bearing the following GHS labels may indicate as dangerous goods:</w:t>
      </w:r>
    </w:p>
    <w:p w14:paraId="7F564BAB" w14:textId="30F318BC" w:rsidR="00DC0949" w:rsidRPr="00BC6DC3" w:rsidRDefault="00387AF6" w:rsidP="00363AD5">
      <w:pPr>
        <w:spacing w:after="0"/>
        <w:jc w:val="thaiDistribute"/>
        <w:rPr>
          <w:rFonts w:ascii="TH SarabunPSK" w:hAnsi="TH SarabunPSK" w:cs="TH SarabunPSK"/>
          <w:b/>
          <w:bCs/>
          <w:spacing w:val="-8"/>
          <w:sz w:val="32"/>
          <w:szCs w:val="32"/>
        </w:rPr>
      </w:pPr>
      <w:r w:rsidRPr="00BC6DC3">
        <w:rPr>
          <w:rFonts w:ascii="TH SarabunPSK" w:hAnsi="TH SarabunPSK" w:cs="TH SarabunPSK" w:hint="cs"/>
          <w:b/>
          <w:bCs/>
          <w:spacing w:val="-8"/>
          <w:sz w:val="32"/>
          <w:szCs w:val="32"/>
        </w:rPr>
        <w:t>Note</w:t>
      </w:r>
      <w:r w:rsidRPr="00BC6DC3">
        <w:rPr>
          <w:rFonts w:ascii="TH SarabunPSK" w:hAnsi="TH SarabunPSK" w:cs="TH SarabunPSK" w:hint="cs"/>
          <w:spacing w:val="-8"/>
          <w:sz w:val="32"/>
          <w:szCs w:val="32"/>
        </w:rPr>
        <w:t xml:space="preserve"> - A product bearing the GHS corrosive label (depicted f</w:t>
      </w:r>
      <w:r w:rsidR="002B5702" w:rsidRPr="00BC6DC3">
        <w:rPr>
          <w:rFonts w:ascii="TH SarabunPSK" w:hAnsi="TH SarabunPSK" w:cs="TH SarabunPSK" w:hint="cs"/>
          <w:spacing w:val="-8"/>
          <w:sz w:val="32"/>
          <w:szCs w:val="32"/>
        </w:rPr>
        <w:t>o</w:t>
      </w:r>
      <w:r w:rsidRPr="00BC6DC3">
        <w:rPr>
          <w:rFonts w:ascii="TH SarabunPSK" w:hAnsi="TH SarabunPSK" w:cs="TH SarabunPSK" w:hint="cs"/>
          <w:spacing w:val="-8"/>
          <w:sz w:val="32"/>
          <w:szCs w:val="32"/>
        </w:rPr>
        <w:t>r right above) is NOT classified as dangerous goods if the signal word ‘Danger’ and hazard statement ‘causes serious eye damage’ applies.</w:t>
      </w:r>
      <w:r w:rsidR="002B5702" w:rsidRPr="00BC6DC3">
        <w:rPr>
          <w:rFonts w:ascii="TH SarabunPSK" w:hAnsi="TH SarabunPSK" w:cs="TH SarabunPSK" w:hint="cs"/>
          <w:spacing w:val="-8"/>
          <w:sz w:val="32"/>
          <w:szCs w:val="32"/>
        </w:rPr>
        <w:t xml:space="preserve"> </w:t>
      </w:r>
      <w:r w:rsidRPr="00BC6DC3">
        <w:rPr>
          <w:rFonts w:ascii="TH SarabunPSK" w:hAnsi="TH SarabunPSK" w:cs="TH SarabunPSK" w:hint="cs"/>
          <w:spacing w:val="-8"/>
          <w:sz w:val="32"/>
          <w:szCs w:val="32"/>
        </w:rPr>
        <w:t>Products bearing the following GHS labels (and none of the above) are NOT classified as dangerous goo</w:t>
      </w:r>
      <w:r w:rsidR="00B0306E" w:rsidRPr="00BC6DC3">
        <w:rPr>
          <w:rFonts w:ascii="TH SarabunPSK" w:hAnsi="TH SarabunPSK" w:cs="TH SarabunPSK" w:hint="cs"/>
          <w:spacing w:val="-8"/>
          <w:sz w:val="32"/>
          <w:szCs w:val="32"/>
        </w:rPr>
        <w:t>ds</w:t>
      </w:r>
      <w:r w:rsidR="00582676" w:rsidRPr="00BC6DC3">
        <w:rPr>
          <w:rFonts w:ascii="TH SarabunPSK" w:hAnsi="TH SarabunPSK" w:cs="TH SarabunPSK" w:hint="cs"/>
          <w:b/>
          <w:bCs/>
          <w:spacing w:val="-8"/>
          <w:sz w:val="32"/>
          <w:szCs w:val="32"/>
        </w:rPr>
        <w:t>.</w:t>
      </w:r>
    </w:p>
    <w:p w14:paraId="706995C6" w14:textId="258DD09A" w:rsidR="00387AF6" w:rsidRPr="00D772AB" w:rsidRDefault="00387AF6" w:rsidP="003A1786">
      <w:pPr>
        <w:jc w:val="center"/>
        <w:rPr>
          <w:rFonts w:ascii="TH SarabunPSK" w:hAnsi="TH SarabunPSK" w:cs="TH SarabunPSK"/>
          <w:b/>
          <w:bCs/>
          <w:sz w:val="32"/>
          <w:szCs w:val="32"/>
        </w:rPr>
      </w:pPr>
      <w:r w:rsidRPr="00D772AB">
        <w:rPr>
          <w:rFonts w:ascii="TH SarabunPSK" w:hAnsi="TH SarabunPSK" w:cs="TH SarabunPSK" w:hint="cs"/>
          <w:b/>
          <w:bCs/>
          <w:sz w:val="32"/>
          <w:szCs w:val="32"/>
        </w:rPr>
        <w:t>Table GHS Pictograms and their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12"/>
        <w:gridCol w:w="1212"/>
        <w:gridCol w:w="1240"/>
        <w:gridCol w:w="1240"/>
        <w:gridCol w:w="1240"/>
        <w:gridCol w:w="1276"/>
        <w:gridCol w:w="1276"/>
      </w:tblGrid>
      <w:tr w:rsidR="00387AF6" w:rsidRPr="00D772AB" w14:paraId="6075DC9C" w14:textId="77777777" w:rsidTr="00610203">
        <w:trPr>
          <w:trHeight w:val="1240"/>
        </w:trPr>
        <w:tc>
          <w:tcPr>
            <w:tcW w:w="831" w:type="dxa"/>
            <w:shd w:val="clear" w:color="auto" w:fill="auto"/>
            <w:vAlign w:val="center"/>
          </w:tcPr>
          <w:p w14:paraId="1DA3BC80" w14:textId="77777777" w:rsidR="00387AF6" w:rsidRPr="00D772AB" w:rsidRDefault="00387AF6" w:rsidP="003E3026">
            <w:pPr>
              <w:jc w:val="thaiDistribute"/>
              <w:rPr>
                <w:rFonts w:ascii="TH SarabunPSK" w:hAnsi="TH SarabunPSK" w:cs="TH SarabunPSK"/>
                <w:b/>
                <w:bCs/>
                <w:sz w:val="18"/>
                <w:szCs w:val="18"/>
              </w:rPr>
            </w:pPr>
            <w:r w:rsidRPr="00D772AB">
              <w:rPr>
                <w:rFonts w:ascii="TH SarabunPSK" w:hAnsi="TH SarabunPSK" w:cs="TH SarabunPSK" w:hint="cs"/>
                <w:b/>
                <w:bCs/>
                <w:sz w:val="18"/>
                <w:szCs w:val="18"/>
              </w:rPr>
              <w:t>Pictogram</w:t>
            </w:r>
          </w:p>
        </w:tc>
        <w:tc>
          <w:tcPr>
            <w:tcW w:w="1212" w:type="dxa"/>
            <w:shd w:val="clear" w:color="auto" w:fill="auto"/>
          </w:tcPr>
          <w:p w14:paraId="2D833FCF" w14:textId="3CFDCAF1" w:rsidR="00387AF6" w:rsidRPr="00D772AB" w:rsidRDefault="00610203" w:rsidP="003E3026">
            <w:pPr>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4320" behindDoc="1" locked="0" layoutInCell="1" allowOverlap="1" wp14:anchorId="480F0FC0" wp14:editId="21C3255C">
                  <wp:simplePos x="0" y="0"/>
                  <wp:positionH relativeFrom="column">
                    <wp:posOffset>-29210</wp:posOffset>
                  </wp:positionH>
                  <wp:positionV relativeFrom="paragraph">
                    <wp:posOffset>53975</wp:posOffset>
                  </wp:positionV>
                  <wp:extent cx="683895" cy="683895"/>
                  <wp:effectExtent l="0" t="0" r="1905" b="1905"/>
                  <wp:wrapNone/>
                  <wp:docPr id="39" name="Picture 13" descr="A red and black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red and black sign&#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12" w:type="dxa"/>
            <w:shd w:val="clear" w:color="auto" w:fill="auto"/>
          </w:tcPr>
          <w:p w14:paraId="1F33C2B7" w14:textId="028A5EC6" w:rsidR="00387AF6" w:rsidRPr="00D772AB" w:rsidRDefault="003D0A26" w:rsidP="003E3026">
            <w:pPr>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5344" behindDoc="1" locked="0" layoutInCell="1" allowOverlap="1" wp14:anchorId="53165109" wp14:editId="39C8D679">
                  <wp:simplePos x="0" y="0"/>
                  <wp:positionH relativeFrom="column">
                    <wp:posOffset>-27305</wp:posOffset>
                  </wp:positionH>
                  <wp:positionV relativeFrom="paragraph">
                    <wp:posOffset>44450</wp:posOffset>
                  </wp:positionV>
                  <wp:extent cx="683895" cy="683895"/>
                  <wp:effectExtent l="0" t="0" r="1905" b="1905"/>
                  <wp:wrapNone/>
                  <wp:docPr id="40" name="Picture 12" descr="A sign with a black objec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sign with a black object in the middle&#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40" w:type="dxa"/>
            <w:shd w:val="clear" w:color="auto" w:fill="auto"/>
          </w:tcPr>
          <w:p w14:paraId="1FC1AA25" w14:textId="558AC1EE" w:rsidR="00387AF6" w:rsidRPr="00D772AB" w:rsidRDefault="003D0A26" w:rsidP="003E3026">
            <w:pPr>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6368" behindDoc="1" locked="0" layoutInCell="1" allowOverlap="1" wp14:anchorId="18982E60" wp14:editId="104E0899">
                  <wp:simplePos x="0" y="0"/>
                  <wp:positionH relativeFrom="column">
                    <wp:posOffset>-25400</wp:posOffset>
                  </wp:positionH>
                  <wp:positionV relativeFrom="paragraph">
                    <wp:posOffset>44450</wp:posOffset>
                  </wp:positionV>
                  <wp:extent cx="683895" cy="683895"/>
                  <wp:effectExtent l="0" t="0" r="1905" b="1905"/>
                  <wp:wrapNone/>
                  <wp:docPr id="41" name="Picture 11" descr="A red and black sign with a fl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 red and black sign with a flame&#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40" w:type="dxa"/>
            <w:shd w:val="clear" w:color="auto" w:fill="auto"/>
          </w:tcPr>
          <w:p w14:paraId="63A901BD" w14:textId="54F81883" w:rsidR="00387AF6" w:rsidRPr="00D772AB" w:rsidRDefault="003D0A26" w:rsidP="003E3026">
            <w:pPr>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7392" behindDoc="1" locked="0" layoutInCell="1" allowOverlap="1" wp14:anchorId="14134154" wp14:editId="5B9E1F6D">
                  <wp:simplePos x="0" y="0"/>
                  <wp:positionH relativeFrom="column">
                    <wp:posOffset>-22225</wp:posOffset>
                  </wp:positionH>
                  <wp:positionV relativeFrom="paragraph">
                    <wp:posOffset>44450</wp:posOffset>
                  </wp:positionV>
                  <wp:extent cx="683895" cy="683895"/>
                  <wp:effectExtent l="0" t="0" r="1905" b="1905"/>
                  <wp:wrapNone/>
                  <wp:docPr id="42" name="Picture 10" descr="A red and black sign with a flame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red and black sign with a flame in the middle&#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40" w:type="dxa"/>
            <w:shd w:val="clear" w:color="auto" w:fill="auto"/>
          </w:tcPr>
          <w:p w14:paraId="65B4A79E" w14:textId="54CC1169" w:rsidR="00387AF6" w:rsidRPr="00D772AB" w:rsidRDefault="003D0A26" w:rsidP="003E3026">
            <w:pPr>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8416" behindDoc="1" locked="0" layoutInCell="1" allowOverlap="1" wp14:anchorId="2CC81473" wp14:editId="6CF67BCC">
                  <wp:simplePos x="0" y="0"/>
                  <wp:positionH relativeFrom="column">
                    <wp:posOffset>-19050</wp:posOffset>
                  </wp:positionH>
                  <wp:positionV relativeFrom="paragraph">
                    <wp:posOffset>53975</wp:posOffset>
                  </wp:positionV>
                  <wp:extent cx="683895" cy="683895"/>
                  <wp:effectExtent l="0" t="0" r="1905" b="1905"/>
                  <wp:wrapNone/>
                  <wp:docPr id="43" name="Picture 9" descr="A red and black sign with a skull and crossb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red and black sign with a skull and crossbones&#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1276" w:type="dxa"/>
            <w:shd w:val="clear" w:color="auto" w:fill="auto"/>
          </w:tcPr>
          <w:p w14:paraId="5E8F512E" w14:textId="11DCCD8B" w:rsidR="00387AF6" w:rsidRPr="00D772AB" w:rsidRDefault="003D0A26" w:rsidP="003E3026">
            <w:pPr>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09440" behindDoc="1" locked="0" layoutInCell="1" allowOverlap="1" wp14:anchorId="34782C01" wp14:editId="76D185E5">
                  <wp:simplePos x="0" y="0"/>
                  <wp:positionH relativeFrom="column">
                    <wp:posOffset>-53975</wp:posOffset>
                  </wp:positionH>
                  <wp:positionV relativeFrom="paragraph">
                    <wp:posOffset>53975</wp:posOffset>
                  </wp:positionV>
                  <wp:extent cx="763270" cy="683895"/>
                  <wp:effectExtent l="0" t="0" r="0" b="1905"/>
                  <wp:wrapNone/>
                  <wp:docPr id="44" name="Picture 8" descr="A warning sign with a red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warning sign with a red border&#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63270" cy="683895"/>
                          </a:xfrm>
                          <a:prstGeom prst="rect">
                            <a:avLst/>
                          </a:prstGeom>
                          <a:noFill/>
                          <a:ln>
                            <a:noFill/>
                          </a:ln>
                        </pic:spPr>
                      </pic:pic>
                    </a:graphicData>
                  </a:graphic>
                </wp:anchor>
              </w:drawing>
            </w:r>
          </w:p>
        </w:tc>
        <w:tc>
          <w:tcPr>
            <w:tcW w:w="1276" w:type="dxa"/>
            <w:shd w:val="clear" w:color="auto" w:fill="auto"/>
          </w:tcPr>
          <w:p w14:paraId="3B2A4A6C" w14:textId="4C887BB0" w:rsidR="00387AF6" w:rsidRPr="00D772AB" w:rsidRDefault="00610203" w:rsidP="003E3026">
            <w:pPr>
              <w:jc w:val="thaiDistribute"/>
              <w:rPr>
                <w:rFonts w:ascii="TH SarabunPSK" w:hAnsi="TH SarabunPSK" w:cs="TH SarabunPSK"/>
                <w:b/>
                <w:sz w:val="22"/>
                <w:szCs w:val="22"/>
              </w:rPr>
            </w:pPr>
            <w:r w:rsidRPr="00D772AB">
              <w:rPr>
                <w:rFonts w:ascii="TH SarabunPSK" w:hAnsi="TH SarabunPSK" w:cs="TH SarabunPSK" w:hint="cs"/>
                <w:b/>
                <w:noProof/>
                <w:sz w:val="22"/>
                <w:szCs w:val="22"/>
              </w:rPr>
              <w:drawing>
                <wp:anchor distT="0" distB="0" distL="114300" distR="114300" simplePos="0" relativeHeight="251710464" behindDoc="1" locked="0" layoutInCell="1" allowOverlap="1" wp14:anchorId="3C3B3FBF" wp14:editId="54614AA3">
                  <wp:simplePos x="0" y="0"/>
                  <wp:positionH relativeFrom="column">
                    <wp:posOffset>-26035</wp:posOffset>
                  </wp:positionH>
                  <wp:positionV relativeFrom="paragraph">
                    <wp:posOffset>53975</wp:posOffset>
                  </wp:positionV>
                  <wp:extent cx="683895" cy="683895"/>
                  <wp:effectExtent l="0" t="0" r="1905" b="1905"/>
                  <wp:wrapNone/>
                  <wp:docPr id="45" name="Picture 7" descr="A sign with a fish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sign with a fish and a tree&#10;&#10;AI-generated content may be incorr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r>
      <w:tr w:rsidR="00387AF6" w:rsidRPr="00D772AB" w14:paraId="65197265" w14:textId="77777777" w:rsidTr="005F07D0">
        <w:trPr>
          <w:trHeight w:val="425"/>
        </w:trPr>
        <w:tc>
          <w:tcPr>
            <w:tcW w:w="831" w:type="dxa"/>
            <w:shd w:val="clear" w:color="auto" w:fill="auto"/>
            <w:vAlign w:val="center"/>
          </w:tcPr>
          <w:p w14:paraId="249D4289" w14:textId="77777777" w:rsidR="00387AF6" w:rsidRPr="00D772AB" w:rsidRDefault="00387AF6" w:rsidP="003E3026">
            <w:pPr>
              <w:jc w:val="thaiDistribute"/>
              <w:rPr>
                <w:rFonts w:ascii="TH SarabunPSK" w:hAnsi="TH SarabunPSK" w:cs="TH SarabunPSK"/>
                <w:b/>
                <w:bCs/>
                <w:sz w:val="18"/>
                <w:szCs w:val="18"/>
              </w:rPr>
            </w:pPr>
            <w:r w:rsidRPr="00D772AB">
              <w:rPr>
                <w:rFonts w:ascii="TH SarabunPSK" w:hAnsi="TH SarabunPSK" w:cs="TH SarabunPSK" w:hint="cs"/>
                <w:b/>
                <w:bCs/>
                <w:sz w:val="18"/>
                <w:szCs w:val="18"/>
              </w:rPr>
              <w:t>Name</w:t>
            </w:r>
          </w:p>
        </w:tc>
        <w:tc>
          <w:tcPr>
            <w:tcW w:w="1212" w:type="dxa"/>
            <w:shd w:val="clear" w:color="auto" w:fill="auto"/>
            <w:vAlign w:val="center"/>
          </w:tcPr>
          <w:p w14:paraId="400E50E5" w14:textId="77777777" w:rsidR="00387AF6" w:rsidRPr="00D772AB" w:rsidRDefault="00387AF6" w:rsidP="00BC6DC3">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Explosive</w:t>
            </w:r>
          </w:p>
        </w:tc>
        <w:tc>
          <w:tcPr>
            <w:tcW w:w="1212" w:type="dxa"/>
            <w:shd w:val="clear" w:color="auto" w:fill="auto"/>
            <w:vAlign w:val="center"/>
          </w:tcPr>
          <w:p w14:paraId="004233D7" w14:textId="77777777" w:rsidR="00387AF6" w:rsidRPr="00D772AB" w:rsidRDefault="00387AF6" w:rsidP="00BC6DC3">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Gases Under Pressure</w:t>
            </w:r>
          </w:p>
        </w:tc>
        <w:tc>
          <w:tcPr>
            <w:tcW w:w="1240" w:type="dxa"/>
            <w:shd w:val="clear" w:color="auto" w:fill="auto"/>
            <w:vAlign w:val="center"/>
          </w:tcPr>
          <w:p w14:paraId="06CB7FFF" w14:textId="77777777" w:rsidR="00387AF6" w:rsidRPr="00D772AB" w:rsidRDefault="00387AF6" w:rsidP="00BC6DC3">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Flammable</w:t>
            </w:r>
          </w:p>
        </w:tc>
        <w:tc>
          <w:tcPr>
            <w:tcW w:w="1240" w:type="dxa"/>
            <w:shd w:val="clear" w:color="auto" w:fill="auto"/>
            <w:vAlign w:val="center"/>
          </w:tcPr>
          <w:p w14:paraId="47FA18A7" w14:textId="77777777" w:rsidR="00387AF6" w:rsidRPr="00D772AB" w:rsidRDefault="00387AF6" w:rsidP="00BC6DC3">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Oxidizer</w:t>
            </w:r>
          </w:p>
        </w:tc>
        <w:tc>
          <w:tcPr>
            <w:tcW w:w="1240" w:type="dxa"/>
            <w:shd w:val="clear" w:color="auto" w:fill="auto"/>
            <w:vAlign w:val="center"/>
          </w:tcPr>
          <w:p w14:paraId="60909DAA" w14:textId="77777777" w:rsidR="00387AF6" w:rsidRPr="00D772AB" w:rsidRDefault="00387AF6" w:rsidP="00BC6DC3">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Toxic</w:t>
            </w:r>
          </w:p>
        </w:tc>
        <w:tc>
          <w:tcPr>
            <w:tcW w:w="1276" w:type="dxa"/>
            <w:shd w:val="clear" w:color="auto" w:fill="auto"/>
            <w:vAlign w:val="center"/>
          </w:tcPr>
          <w:p w14:paraId="26FD7FF7" w14:textId="77777777" w:rsidR="00387AF6" w:rsidRPr="00D772AB" w:rsidRDefault="00387AF6" w:rsidP="00BC6DC3">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Corrosive</w:t>
            </w:r>
          </w:p>
        </w:tc>
        <w:tc>
          <w:tcPr>
            <w:tcW w:w="1276" w:type="dxa"/>
            <w:shd w:val="clear" w:color="auto" w:fill="auto"/>
            <w:vAlign w:val="center"/>
          </w:tcPr>
          <w:p w14:paraId="6622EE36" w14:textId="77777777" w:rsidR="00387AF6" w:rsidRPr="00D772AB" w:rsidRDefault="00387AF6" w:rsidP="00BC6DC3">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Aquatic Toxicity</w:t>
            </w:r>
          </w:p>
        </w:tc>
      </w:tr>
      <w:tr w:rsidR="00387AF6" w:rsidRPr="00D772AB" w14:paraId="3C69BD2D" w14:textId="77777777" w:rsidTr="005B3DD2">
        <w:tc>
          <w:tcPr>
            <w:tcW w:w="831" w:type="dxa"/>
            <w:vMerge w:val="restart"/>
            <w:shd w:val="clear" w:color="auto" w:fill="auto"/>
            <w:vAlign w:val="center"/>
          </w:tcPr>
          <w:p w14:paraId="1C46724C" w14:textId="77777777" w:rsidR="00387AF6" w:rsidRPr="00D772AB" w:rsidRDefault="00387AF6" w:rsidP="003E3026">
            <w:pPr>
              <w:jc w:val="thaiDistribute"/>
              <w:rPr>
                <w:rFonts w:ascii="TH SarabunPSK" w:hAnsi="TH SarabunPSK" w:cs="TH SarabunPSK"/>
                <w:b/>
                <w:bCs/>
                <w:sz w:val="22"/>
                <w:szCs w:val="22"/>
              </w:rPr>
            </w:pPr>
            <w:r w:rsidRPr="00D772AB">
              <w:rPr>
                <w:rFonts w:ascii="TH SarabunPSK" w:hAnsi="TH SarabunPSK" w:cs="TH SarabunPSK" w:hint="cs"/>
                <w:b/>
                <w:bCs/>
                <w:sz w:val="22"/>
                <w:szCs w:val="22"/>
              </w:rPr>
              <w:lastRenderedPageBreak/>
              <w:t>Appears on</w:t>
            </w:r>
          </w:p>
        </w:tc>
        <w:tc>
          <w:tcPr>
            <w:tcW w:w="1212" w:type="dxa"/>
            <w:shd w:val="clear" w:color="auto" w:fill="auto"/>
            <w:vAlign w:val="center"/>
          </w:tcPr>
          <w:p w14:paraId="559B8CC6"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Explosives</w:t>
            </w:r>
          </w:p>
        </w:tc>
        <w:tc>
          <w:tcPr>
            <w:tcW w:w="1212" w:type="dxa"/>
            <w:shd w:val="clear" w:color="auto" w:fill="auto"/>
            <w:vAlign w:val="center"/>
          </w:tcPr>
          <w:p w14:paraId="4B74667D"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40" w:type="dxa"/>
            <w:shd w:val="clear" w:color="auto" w:fill="auto"/>
            <w:vAlign w:val="center"/>
          </w:tcPr>
          <w:p w14:paraId="4B8CAC17"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Gases</w:t>
            </w:r>
          </w:p>
          <w:p w14:paraId="6EB2D0A9" w14:textId="40A0A122" w:rsidR="00387AF6" w:rsidRPr="00D772AB" w:rsidRDefault="005B3DD2"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Aerosols</w:t>
            </w:r>
          </w:p>
          <w:p w14:paraId="5CFBC938"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Liquids</w:t>
            </w:r>
          </w:p>
          <w:p w14:paraId="426363DA"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Solids</w:t>
            </w:r>
          </w:p>
        </w:tc>
        <w:tc>
          <w:tcPr>
            <w:tcW w:w="1240" w:type="dxa"/>
            <w:shd w:val="clear" w:color="auto" w:fill="auto"/>
            <w:vAlign w:val="center"/>
          </w:tcPr>
          <w:p w14:paraId="79FA7B5B" w14:textId="77777777" w:rsidR="00387AF6" w:rsidRPr="00D772AB" w:rsidRDefault="00387AF6" w:rsidP="00BC6DC3">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Oxidizing Gases</w:t>
            </w:r>
          </w:p>
          <w:p w14:paraId="195B581C" w14:textId="77777777" w:rsidR="00387AF6" w:rsidRPr="00D772AB" w:rsidRDefault="00387AF6" w:rsidP="00BC6DC3">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Oxidizing Liquids</w:t>
            </w:r>
          </w:p>
          <w:p w14:paraId="604FDBFF"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pacing w:val="-6"/>
                <w:sz w:val="22"/>
                <w:szCs w:val="22"/>
              </w:rPr>
              <w:t>Oxidizing Solids</w:t>
            </w:r>
          </w:p>
        </w:tc>
        <w:tc>
          <w:tcPr>
            <w:tcW w:w="1240" w:type="dxa"/>
            <w:shd w:val="clear" w:color="auto" w:fill="auto"/>
            <w:vAlign w:val="center"/>
          </w:tcPr>
          <w:p w14:paraId="72B7BDD2"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Acute Toxicity</w:t>
            </w:r>
          </w:p>
          <w:p w14:paraId="0DFA089E"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Skin Oral</w:t>
            </w:r>
          </w:p>
          <w:p w14:paraId="4C295B75"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Inhalation</w:t>
            </w:r>
          </w:p>
        </w:tc>
        <w:tc>
          <w:tcPr>
            <w:tcW w:w="1276" w:type="dxa"/>
            <w:shd w:val="clear" w:color="auto" w:fill="auto"/>
            <w:vAlign w:val="center"/>
          </w:tcPr>
          <w:p w14:paraId="69A66AF9" w14:textId="77777777" w:rsidR="00387AF6" w:rsidRPr="00D772AB" w:rsidRDefault="00387AF6" w:rsidP="00BC6DC3">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Corrosive to Metal Skin Corrosion</w:t>
            </w:r>
          </w:p>
          <w:p w14:paraId="3062B9A2"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pacing w:val="-6"/>
                <w:sz w:val="22"/>
                <w:szCs w:val="22"/>
              </w:rPr>
              <w:t>Serious Eye Damage</w:t>
            </w:r>
          </w:p>
        </w:tc>
        <w:tc>
          <w:tcPr>
            <w:tcW w:w="1276" w:type="dxa"/>
            <w:shd w:val="clear" w:color="auto" w:fill="auto"/>
            <w:vAlign w:val="center"/>
          </w:tcPr>
          <w:p w14:paraId="56785A43"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Acute</w:t>
            </w:r>
          </w:p>
          <w:p w14:paraId="622B9115"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Chronic</w:t>
            </w:r>
          </w:p>
        </w:tc>
      </w:tr>
      <w:tr w:rsidR="00387AF6" w:rsidRPr="00D772AB" w14:paraId="23BDE94A" w14:textId="77777777" w:rsidTr="003A1786">
        <w:trPr>
          <w:trHeight w:val="1300"/>
        </w:trPr>
        <w:tc>
          <w:tcPr>
            <w:tcW w:w="831" w:type="dxa"/>
            <w:vMerge/>
            <w:shd w:val="clear" w:color="auto" w:fill="auto"/>
          </w:tcPr>
          <w:p w14:paraId="3F8B4C6D" w14:textId="77777777" w:rsidR="00387AF6" w:rsidRPr="00D772AB" w:rsidRDefault="00387AF6" w:rsidP="003E3026">
            <w:pPr>
              <w:jc w:val="thaiDistribute"/>
              <w:rPr>
                <w:rFonts w:ascii="TH SarabunPSK" w:hAnsi="TH SarabunPSK" w:cs="TH SarabunPSK"/>
                <w:b/>
                <w:sz w:val="22"/>
                <w:szCs w:val="22"/>
              </w:rPr>
            </w:pPr>
          </w:p>
        </w:tc>
        <w:tc>
          <w:tcPr>
            <w:tcW w:w="1212" w:type="dxa"/>
            <w:shd w:val="clear" w:color="auto" w:fill="auto"/>
            <w:vAlign w:val="center"/>
          </w:tcPr>
          <w:p w14:paraId="5DFFCCB5"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Self-Reactive Substances and Mixtures</w:t>
            </w:r>
          </w:p>
        </w:tc>
        <w:tc>
          <w:tcPr>
            <w:tcW w:w="1212" w:type="dxa"/>
            <w:shd w:val="clear" w:color="auto" w:fill="auto"/>
            <w:vAlign w:val="center"/>
          </w:tcPr>
          <w:p w14:paraId="395D3729"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40" w:type="dxa"/>
            <w:shd w:val="clear" w:color="auto" w:fill="auto"/>
            <w:vAlign w:val="center"/>
          </w:tcPr>
          <w:p w14:paraId="4819FFF4" w14:textId="77777777" w:rsidR="00387AF6" w:rsidRPr="00D772AB" w:rsidRDefault="00387AF6" w:rsidP="00BC6DC3">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Self-Reactive Substances and Mixtures Pyrophoric Liquids and Solids</w:t>
            </w:r>
          </w:p>
        </w:tc>
        <w:tc>
          <w:tcPr>
            <w:tcW w:w="1240" w:type="dxa"/>
            <w:shd w:val="clear" w:color="auto" w:fill="auto"/>
            <w:vAlign w:val="center"/>
          </w:tcPr>
          <w:p w14:paraId="287D083D"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40" w:type="dxa"/>
            <w:shd w:val="clear" w:color="auto" w:fill="auto"/>
            <w:vAlign w:val="center"/>
          </w:tcPr>
          <w:p w14:paraId="5FB1C268"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76" w:type="dxa"/>
            <w:shd w:val="clear" w:color="auto" w:fill="auto"/>
            <w:vAlign w:val="center"/>
          </w:tcPr>
          <w:p w14:paraId="417BFD1A"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76" w:type="dxa"/>
            <w:shd w:val="clear" w:color="auto" w:fill="auto"/>
            <w:vAlign w:val="center"/>
          </w:tcPr>
          <w:p w14:paraId="4CA9A8CF" w14:textId="77777777" w:rsidR="00387AF6" w:rsidRPr="00D772AB" w:rsidRDefault="00387AF6" w:rsidP="00BC6DC3">
            <w:pPr>
              <w:spacing w:after="0" w:line="168" w:lineRule="auto"/>
              <w:jc w:val="center"/>
              <w:rPr>
                <w:rFonts w:ascii="TH SarabunPSK" w:hAnsi="TH SarabunPSK" w:cs="TH SarabunPSK"/>
                <w:b/>
                <w:sz w:val="22"/>
                <w:szCs w:val="22"/>
              </w:rPr>
            </w:pPr>
          </w:p>
        </w:tc>
      </w:tr>
      <w:tr w:rsidR="00387AF6" w:rsidRPr="00D772AB" w14:paraId="73FC74B5" w14:textId="77777777" w:rsidTr="005B3DD2">
        <w:tc>
          <w:tcPr>
            <w:tcW w:w="831" w:type="dxa"/>
            <w:vMerge/>
            <w:shd w:val="clear" w:color="auto" w:fill="auto"/>
          </w:tcPr>
          <w:p w14:paraId="47AB786D" w14:textId="77777777" w:rsidR="00387AF6" w:rsidRPr="00D772AB" w:rsidRDefault="00387AF6" w:rsidP="003E3026">
            <w:pPr>
              <w:jc w:val="thaiDistribute"/>
              <w:rPr>
                <w:rFonts w:ascii="TH SarabunPSK" w:hAnsi="TH SarabunPSK" w:cs="TH SarabunPSK"/>
                <w:b/>
                <w:sz w:val="22"/>
                <w:szCs w:val="22"/>
              </w:rPr>
            </w:pPr>
          </w:p>
        </w:tc>
        <w:tc>
          <w:tcPr>
            <w:tcW w:w="1212" w:type="dxa"/>
            <w:shd w:val="clear" w:color="auto" w:fill="auto"/>
            <w:vAlign w:val="center"/>
          </w:tcPr>
          <w:p w14:paraId="1837BE73"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Organic Peroxides</w:t>
            </w:r>
          </w:p>
        </w:tc>
        <w:tc>
          <w:tcPr>
            <w:tcW w:w="1212" w:type="dxa"/>
            <w:shd w:val="clear" w:color="auto" w:fill="auto"/>
            <w:vAlign w:val="center"/>
          </w:tcPr>
          <w:p w14:paraId="2D91F4E1"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40" w:type="dxa"/>
            <w:shd w:val="clear" w:color="auto" w:fill="auto"/>
            <w:vAlign w:val="center"/>
          </w:tcPr>
          <w:p w14:paraId="536C30EE" w14:textId="77777777" w:rsidR="00387AF6" w:rsidRPr="00D772AB" w:rsidRDefault="00387AF6" w:rsidP="00BC6DC3">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Self-Heating Substances and Mixtures</w:t>
            </w:r>
          </w:p>
        </w:tc>
        <w:tc>
          <w:tcPr>
            <w:tcW w:w="1240" w:type="dxa"/>
            <w:shd w:val="clear" w:color="auto" w:fill="auto"/>
            <w:vAlign w:val="center"/>
          </w:tcPr>
          <w:p w14:paraId="789E0874"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40" w:type="dxa"/>
            <w:shd w:val="clear" w:color="auto" w:fill="auto"/>
            <w:vAlign w:val="center"/>
          </w:tcPr>
          <w:p w14:paraId="61B73CDB"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76" w:type="dxa"/>
            <w:shd w:val="clear" w:color="auto" w:fill="auto"/>
            <w:vAlign w:val="center"/>
          </w:tcPr>
          <w:p w14:paraId="4DA67AFE"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76" w:type="dxa"/>
            <w:shd w:val="clear" w:color="auto" w:fill="auto"/>
            <w:vAlign w:val="center"/>
          </w:tcPr>
          <w:p w14:paraId="06C94F86" w14:textId="77777777" w:rsidR="00387AF6" w:rsidRPr="00D772AB" w:rsidRDefault="00387AF6" w:rsidP="00BC6DC3">
            <w:pPr>
              <w:spacing w:after="0" w:line="168" w:lineRule="auto"/>
              <w:jc w:val="center"/>
              <w:rPr>
                <w:rFonts w:ascii="TH SarabunPSK" w:hAnsi="TH SarabunPSK" w:cs="TH SarabunPSK"/>
                <w:b/>
                <w:sz w:val="22"/>
                <w:szCs w:val="22"/>
              </w:rPr>
            </w:pPr>
          </w:p>
        </w:tc>
      </w:tr>
      <w:tr w:rsidR="00387AF6" w:rsidRPr="00D772AB" w14:paraId="4F342323" w14:textId="77777777" w:rsidTr="005B3DD2">
        <w:tc>
          <w:tcPr>
            <w:tcW w:w="831" w:type="dxa"/>
            <w:vMerge/>
            <w:shd w:val="clear" w:color="auto" w:fill="auto"/>
          </w:tcPr>
          <w:p w14:paraId="37164A53" w14:textId="77777777" w:rsidR="00387AF6" w:rsidRPr="00D772AB" w:rsidRDefault="00387AF6" w:rsidP="003E3026">
            <w:pPr>
              <w:jc w:val="thaiDistribute"/>
              <w:rPr>
                <w:rFonts w:ascii="TH SarabunPSK" w:hAnsi="TH SarabunPSK" w:cs="TH SarabunPSK"/>
                <w:b/>
                <w:sz w:val="22"/>
                <w:szCs w:val="22"/>
              </w:rPr>
            </w:pPr>
          </w:p>
        </w:tc>
        <w:tc>
          <w:tcPr>
            <w:tcW w:w="1212" w:type="dxa"/>
            <w:shd w:val="clear" w:color="auto" w:fill="auto"/>
            <w:vAlign w:val="center"/>
          </w:tcPr>
          <w:p w14:paraId="6D2E34AE"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12" w:type="dxa"/>
            <w:shd w:val="clear" w:color="auto" w:fill="auto"/>
            <w:vAlign w:val="center"/>
          </w:tcPr>
          <w:p w14:paraId="20A7F1F2"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40" w:type="dxa"/>
            <w:shd w:val="clear" w:color="auto" w:fill="auto"/>
            <w:vAlign w:val="center"/>
          </w:tcPr>
          <w:p w14:paraId="65F998C5" w14:textId="77777777" w:rsidR="00387AF6" w:rsidRPr="00D772AB" w:rsidRDefault="00387AF6" w:rsidP="00BC6DC3">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 xml:space="preserve">Substances and Mixtures, Which in Contact </w:t>
            </w:r>
            <w:proofErr w:type="gramStart"/>
            <w:r w:rsidRPr="00D772AB">
              <w:rPr>
                <w:rFonts w:ascii="TH SarabunPSK" w:hAnsi="TH SarabunPSK" w:cs="TH SarabunPSK" w:hint="cs"/>
                <w:b/>
                <w:spacing w:val="-6"/>
                <w:sz w:val="22"/>
                <w:szCs w:val="22"/>
              </w:rPr>
              <w:t>With</w:t>
            </w:r>
            <w:proofErr w:type="gramEnd"/>
            <w:r w:rsidRPr="00D772AB">
              <w:rPr>
                <w:rFonts w:ascii="TH SarabunPSK" w:hAnsi="TH SarabunPSK" w:cs="TH SarabunPSK" w:hint="cs"/>
                <w:b/>
                <w:spacing w:val="-6"/>
                <w:sz w:val="22"/>
                <w:szCs w:val="22"/>
              </w:rPr>
              <w:t xml:space="preserve"> Water, Emit Flammable Gases</w:t>
            </w:r>
          </w:p>
        </w:tc>
        <w:tc>
          <w:tcPr>
            <w:tcW w:w="1240" w:type="dxa"/>
            <w:shd w:val="clear" w:color="auto" w:fill="auto"/>
            <w:vAlign w:val="center"/>
          </w:tcPr>
          <w:p w14:paraId="33669ED3"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40" w:type="dxa"/>
            <w:shd w:val="clear" w:color="auto" w:fill="auto"/>
            <w:vAlign w:val="center"/>
          </w:tcPr>
          <w:p w14:paraId="02E7D5A7"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76" w:type="dxa"/>
            <w:shd w:val="clear" w:color="auto" w:fill="auto"/>
            <w:vAlign w:val="center"/>
          </w:tcPr>
          <w:p w14:paraId="12FC28B5"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76" w:type="dxa"/>
            <w:shd w:val="clear" w:color="auto" w:fill="auto"/>
            <w:vAlign w:val="center"/>
          </w:tcPr>
          <w:p w14:paraId="6EB274B5" w14:textId="77777777" w:rsidR="00387AF6" w:rsidRPr="00D772AB" w:rsidRDefault="00387AF6" w:rsidP="00BC6DC3">
            <w:pPr>
              <w:spacing w:after="0" w:line="168" w:lineRule="auto"/>
              <w:jc w:val="center"/>
              <w:rPr>
                <w:rFonts w:ascii="TH SarabunPSK" w:hAnsi="TH SarabunPSK" w:cs="TH SarabunPSK"/>
                <w:b/>
                <w:sz w:val="22"/>
                <w:szCs w:val="22"/>
              </w:rPr>
            </w:pPr>
          </w:p>
        </w:tc>
      </w:tr>
      <w:tr w:rsidR="00387AF6" w:rsidRPr="00D772AB" w14:paraId="63E47359" w14:textId="77777777" w:rsidTr="005B3DD2">
        <w:tc>
          <w:tcPr>
            <w:tcW w:w="831" w:type="dxa"/>
            <w:vMerge/>
            <w:shd w:val="clear" w:color="auto" w:fill="auto"/>
          </w:tcPr>
          <w:p w14:paraId="1E34D866" w14:textId="77777777" w:rsidR="00387AF6" w:rsidRPr="00D772AB" w:rsidRDefault="00387AF6" w:rsidP="003E3026">
            <w:pPr>
              <w:jc w:val="thaiDistribute"/>
              <w:rPr>
                <w:rFonts w:ascii="TH SarabunPSK" w:hAnsi="TH SarabunPSK" w:cs="TH SarabunPSK"/>
                <w:b/>
                <w:sz w:val="22"/>
                <w:szCs w:val="22"/>
              </w:rPr>
            </w:pPr>
          </w:p>
        </w:tc>
        <w:tc>
          <w:tcPr>
            <w:tcW w:w="1212" w:type="dxa"/>
            <w:shd w:val="clear" w:color="auto" w:fill="auto"/>
            <w:vAlign w:val="center"/>
          </w:tcPr>
          <w:p w14:paraId="6C5E7CFF"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12" w:type="dxa"/>
            <w:shd w:val="clear" w:color="auto" w:fill="auto"/>
            <w:vAlign w:val="center"/>
          </w:tcPr>
          <w:p w14:paraId="7FEE2876"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40" w:type="dxa"/>
            <w:shd w:val="clear" w:color="auto" w:fill="auto"/>
            <w:vAlign w:val="center"/>
          </w:tcPr>
          <w:p w14:paraId="6E93315F" w14:textId="77777777" w:rsidR="00387AF6" w:rsidRPr="00D772AB" w:rsidRDefault="00387AF6" w:rsidP="00BC6DC3">
            <w:pPr>
              <w:spacing w:after="0" w:line="168" w:lineRule="auto"/>
              <w:jc w:val="center"/>
              <w:rPr>
                <w:rFonts w:ascii="TH SarabunPSK" w:hAnsi="TH SarabunPSK" w:cs="TH SarabunPSK"/>
                <w:b/>
                <w:spacing w:val="-6"/>
                <w:sz w:val="22"/>
                <w:szCs w:val="22"/>
              </w:rPr>
            </w:pPr>
            <w:r w:rsidRPr="00D772AB">
              <w:rPr>
                <w:rFonts w:ascii="TH SarabunPSK" w:hAnsi="TH SarabunPSK" w:cs="TH SarabunPSK" w:hint="cs"/>
                <w:b/>
                <w:spacing w:val="-6"/>
                <w:sz w:val="22"/>
                <w:szCs w:val="22"/>
              </w:rPr>
              <w:t>Organic Peroxides</w:t>
            </w:r>
          </w:p>
        </w:tc>
        <w:tc>
          <w:tcPr>
            <w:tcW w:w="1240" w:type="dxa"/>
            <w:shd w:val="clear" w:color="auto" w:fill="auto"/>
            <w:vAlign w:val="center"/>
          </w:tcPr>
          <w:p w14:paraId="1FDA091E"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40" w:type="dxa"/>
            <w:shd w:val="clear" w:color="auto" w:fill="auto"/>
            <w:vAlign w:val="center"/>
          </w:tcPr>
          <w:p w14:paraId="0A9C8444"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76" w:type="dxa"/>
            <w:shd w:val="clear" w:color="auto" w:fill="auto"/>
            <w:vAlign w:val="center"/>
          </w:tcPr>
          <w:p w14:paraId="318AD94E" w14:textId="77777777" w:rsidR="00387AF6" w:rsidRPr="00D772AB" w:rsidRDefault="00387AF6" w:rsidP="00BC6DC3">
            <w:pPr>
              <w:spacing w:after="0" w:line="168" w:lineRule="auto"/>
              <w:jc w:val="center"/>
              <w:rPr>
                <w:rFonts w:ascii="TH SarabunPSK" w:hAnsi="TH SarabunPSK" w:cs="TH SarabunPSK"/>
                <w:b/>
                <w:sz w:val="22"/>
                <w:szCs w:val="22"/>
              </w:rPr>
            </w:pPr>
          </w:p>
        </w:tc>
        <w:tc>
          <w:tcPr>
            <w:tcW w:w="1276" w:type="dxa"/>
            <w:shd w:val="clear" w:color="auto" w:fill="auto"/>
            <w:vAlign w:val="center"/>
          </w:tcPr>
          <w:p w14:paraId="36BF4C72" w14:textId="77777777" w:rsidR="00387AF6" w:rsidRPr="00D772AB" w:rsidRDefault="00387AF6" w:rsidP="00BC6DC3">
            <w:pPr>
              <w:spacing w:after="0" w:line="168" w:lineRule="auto"/>
              <w:jc w:val="center"/>
              <w:rPr>
                <w:rFonts w:ascii="TH SarabunPSK" w:hAnsi="TH SarabunPSK" w:cs="TH SarabunPSK"/>
                <w:b/>
                <w:sz w:val="22"/>
                <w:szCs w:val="22"/>
              </w:rPr>
            </w:pPr>
          </w:p>
        </w:tc>
      </w:tr>
    </w:tbl>
    <w:p w14:paraId="70675908" w14:textId="77777777" w:rsidR="00C6090A" w:rsidRDefault="00C6090A" w:rsidP="003E3026">
      <w:pPr>
        <w:spacing w:after="0"/>
        <w:jc w:val="thaiDistribute"/>
        <w:rPr>
          <w:rFonts w:ascii="TH SarabunPSK" w:hAnsi="TH SarabunPSK" w:cs="TH SarabunPSK"/>
          <w:b/>
          <w:bCs/>
          <w:sz w:val="32"/>
          <w:szCs w:val="32"/>
        </w:rPr>
      </w:pPr>
    </w:p>
    <w:p w14:paraId="4E2A178A" w14:textId="6456C8EF" w:rsidR="00387AF6" w:rsidRPr="00D772AB" w:rsidRDefault="00387AF6" w:rsidP="003E3026">
      <w:pPr>
        <w:spacing w:after="0"/>
        <w:jc w:val="thaiDistribute"/>
        <w:rPr>
          <w:rFonts w:ascii="TH SarabunPSK" w:hAnsi="TH SarabunPSK" w:cs="TH SarabunPSK"/>
          <w:b/>
          <w:bCs/>
          <w:sz w:val="32"/>
          <w:szCs w:val="32"/>
        </w:rPr>
      </w:pPr>
      <w:r w:rsidRPr="00D772AB">
        <w:rPr>
          <w:rFonts w:ascii="TH SarabunPSK" w:hAnsi="TH SarabunPSK" w:cs="TH SarabunPSK" w:hint="cs"/>
          <w:b/>
          <w:bCs/>
          <w:sz w:val="32"/>
          <w:szCs w:val="32"/>
        </w:rPr>
        <w:t>Notes:</w:t>
      </w:r>
    </w:p>
    <w:p w14:paraId="3FD5ECCA" w14:textId="447A92FF" w:rsidR="00387AF6" w:rsidRPr="00BC6DC3" w:rsidRDefault="00387AF6" w:rsidP="003A1786">
      <w:pPr>
        <w:spacing w:after="0" w:line="192" w:lineRule="auto"/>
        <w:jc w:val="thaiDistribute"/>
        <w:rPr>
          <w:rFonts w:ascii="TH SarabunPSK" w:hAnsi="TH SarabunPSK" w:cs="TH SarabunPSK"/>
          <w:spacing w:val="-8"/>
          <w:sz w:val="32"/>
          <w:szCs w:val="32"/>
        </w:rPr>
      </w:pPr>
      <w:r w:rsidRPr="00BC6DC3">
        <w:rPr>
          <w:rFonts w:ascii="TH SarabunPSK" w:hAnsi="TH SarabunPSK" w:cs="TH SarabunPSK" w:hint="cs"/>
          <w:spacing w:val="-8"/>
          <w:sz w:val="32"/>
          <w:szCs w:val="32"/>
        </w:rPr>
        <w:t xml:space="preserve">The GHS pictograms, as shown </w:t>
      </w:r>
      <w:r w:rsidR="00C6090A" w:rsidRPr="00BC6DC3">
        <w:rPr>
          <w:rFonts w:ascii="TH SarabunPSK" w:hAnsi="TH SarabunPSK" w:cs="TH SarabunPSK"/>
          <w:spacing w:val="-8"/>
          <w:sz w:val="32"/>
          <w:szCs w:val="32"/>
        </w:rPr>
        <w:t>above,</w:t>
      </w:r>
      <w:r w:rsidRPr="00BC6DC3">
        <w:rPr>
          <w:rFonts w:ascii="TH SarabunPSK" w:hAnsi="TH SarabunPSK" w:cs="TH SarabunPSK" w:hint="cs"/>
          <w:spacing w:val="-8"/>
          <w:sz w:val="32"/>
          <w:szCs w:val="32"/>
        </w:rPr>
        <w:t xml:space="preserve"> may indicate products which are dangerous goods for transport. There are, </w:t>
      </w:r>
      <w:r w:rsidR="00C6090A" w:rsidRPr="00BC6DC3">
        <w:rPr>
          <w:rFonts w:ascii="TH SarabunPSK" w:hAnsi="TH SarabunPSK" w:cs="TH SarabunPSK"/>
          <w:spacing w:val="-8"/>
          <w:sz w:val="32"/>
          <w:szCs w:val="32"/>
        </w:rPr>
        <w:t>however,</w:t>
      </w:r>
      <w:r w:rsidRPr="00BC6DC3">
        <w:rPr>
          <w:rFonts w:ascii="TH SarabunPSK" w:hAnsi="TH SarabunPSK" w:cs="TH SarabunPSK" w:hint="cs"/>
          <w:spacing w:val="-8"/>
          <w:sz w:val="32"/>
          <w:szCs w:val="32"/>
        </w:rPr>
        <w:t xml:space="preserve"> national and regional differences which may mean that packages bearing such pictograms are not classified as dangerous goods in transport.</w:t>
      </w:r>
    </w:p>
    <w:p w14:paraId="0CE9CB31" w14:textId="77777777" w:rsidR="00387AF6" w:rsidRPr="00BC6DC3" w:rsidRDefault="00387AF6" w:rsidP="003A1786">
      <w:pPr>
        <w:spacing w:after="0" w:line="192" w:lineRule="auto"/>
        <w:jc w:val="thaiDistribute"/>
        <w:rPr>
          <w:rFonts w:ascii="TH SarabunPSK" w:hAnsi="TH SarabunPSK" w:cs="TH SarabunPSK"/>
          <w:spacing w:val="-8"/>
          <w:sz w:val="32"/>
          <w:szCs w:val="32"/>
        </w:rPr>
      </w:pPr>
      <w:r w:rsidRPr="00BC6DC3">
        <w:rPr>
          <w:rFonts w:ascii="TH SarabunPSK" w:hAnsi="TH SarabunPSK" w:cs="TH SarabunPSK" w:hint="cs"/>
          <w:spacing w:val="-8"/>
          <w:sz w:val="32"/>
          <w:szCs w:val="32"/>
        </w:rPr>
        <w:t>When a substance is required to show corrosive symbol based solely on classification criteria of “serious eye damage” in the GHS classification, the substance does not meet the classification criteria of corrosive materials for transport.</w:t>
      </w:r>
    </w:p>
    <w:tbl>
      <w:tblPr>
        <w:tblW w:w="0" w:type="auto"/>
        <w:tblInd w:w="1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2126"/>
        <w:gridCol w:w="2268"/>
      </w:tblGrid>
      <w:tr w:rsidR="00387AF6" w:rsidRPr="00D772AB" w14:paraId="0543BDF8" w14:textId="77777777" w:rsidTr="00E22EBD">
        <w:trPr>
          <w:trHeight w:val="1300"/>
        </w:trPr>
        <w:tc>
          <w:tcPr>
            <w:tcW w:w="1308" w:type="dxa"/>
            <w:shd w:val="clear" w:color="auto" w:fill="auto"/>
            <w:vAlign w:val="center"/>
          </w:tcPr>
          <w:p w14:paraId="1DF53D07" w14:textId="77777777" w:rsidR="00387AF6" w:rsidRPr="00D772AB" w:rsidRDefault="00387AF6" w:rsidP="003E3026">
            <w:pPr>
              <w:jc w:val="thaiDistribute"/>
              <w:rPr>
                <w:rFonts w:ascii="TH SarabunPSK" w:hAnsi="TH SarabunPSK" w:cs="TH SarabunPSK"/>
                <w:b/>
                <w:bCs/>
                <w:sz w:val="22"/>
                <w:szCs w:val="22"/>
              </w:rPr>
            </w:pPr>
            <w:r w:rsidRPr="00D772AB">
              <w:rPr>
                <w:rFonts w:ascii="TH SarabunPSK" w:hAnsi="TH SarabunPSK" w:cs="TH SarabunPSK" w:hint="cs"/>
                <w:b/>
                <w:bCs/>
                <w:sz w:val="22"/>
                <w:szCs w:val="22"/>
              </w:rPr>
              <w:t>Pictogram</w:t>
            </w:r>
          </w:p>
        </w:tc>
        <w:tc>
          <w:tcPr>
            <w:tcW w:w="2126" w:type="dxa"/>
            <w:shd w:val="clear" w:color="auto" w:fill="auto"/>
          </w:tcPr>
          <w:p w14:paraId="64330052" w14:textId="2D270124" w:rsidR="00387AF6" w:rsidRPr="00D772AB" w:rsidRDefault="003D0A26" w:rsidP="00B72FBF">
            <w:pPr>
              <w:jc w:val="center"/>
              <w:rPr>
                <w:rFonts w:ascii="TH SarabunPSK" w:hAnsi="TH SarabunPSK" w:cs="TH SarabunPSK"/>
                <w:b/>
                <w:bCs/>
                <w:sz w:val="22"/>
                <w:szCs w:val="22"/>
              </w:rPr>
            </w:pPr>
            <w:r w:rsidRPr="00D772AB">
              <w:rPr>
                <w:rFonts w:ascii="TH SarabunPSK" w:hAnsi="TH SarabunPSK" w:cs="TH SarabunPSK" w:hint="cs"/>
                <w:b/>
                <w:bCs/>
                <w:noProof/>
                <w:sz w:val="22"/>
                <w:szCs w:val="22"/>
              </w:rPr>
              <w:drawing>
                <wp:anchor distT="0" distB="0" distL="114300" distR="114300" simplePos="0" relativeHeight="251711488" behindDoc="1" locked="0" layoutInCell="1" allowOverlap="1" wp14:anchorId="6E289E65" wp14:editId="516B9519">
                  <wp:simplePos x="0" y="0"/>
                  <wp:positionH relativeFrom="column">
                    <wp:posOffset>267335</wp:posOffset>
                  </wp:positionH>
                  <wp:positionV relativeFrom="paragraph">
                    <wp:posOffset>73025</wp:posOffset>
                  </wp:positionV>
                  <wp:extent cx="683895" cy="683895"/>
                  <wp:effectExtent l="0" t="0" r="1905" b="1905"/>
                  <wp:wrapNone/>
                  <wp:docPr id="46" name="Picture 6" descr="A red and black sign with a exclama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red and black sign with a exclamation mark&#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c>
          <w:tcPr>
            <w:tcW w:w="2268" w:type="dxa"/>
            <w:shd w:val="clear" w:color="auto" w:fill="auto"/>
          </w:tcPr>
          <w:p w14:paraId="13A03CA8" w14:textId="0CC068B8" w:rsidR="00387AF6" w:rsidRPr="00D772AB" w:rsidRDefault="003D0A26" w:rsidP="00B72FBF">
            <w:pPr>
              <w:jc w:val="center"/>
              <w:rPr>
                <w:rFonts w:ascii="TH SarabunPSK" w:hAnsi="TH SarabunPSK" w:cs="TH SarabunPSK"/>
                <w:b/>
                <w:bCs/>
                <w:sz w:val="22"/>
                <w:szCs w:val="22"/>
              </w:rPr>
            </w:pPr>
            <w:r w:rsidRPr="00D772AB">
              <w:rPr>
                <w:rFonts w:ascii="TH SarabunPSK" w:hAnsi="TH SarabunPSK" w:cs="TH SarabunPSK" w:hint="cs"/>
                <w:b/>
                <w:bCs/>
                <w:noProof/>
                <w:sz w:val="22"/>
                <w:szCs w:val="22"/>
              </w:rPr>
              <w:drawing>
                <wp:anchor distT="0" distB="0" distL="114300" distR="114300" simplePos="0" relativeHeight="251712512" behindDoc="1" locked="0" layoutInCell="1" allowOverlap="1" wp14:anchorId="6B85C512" wp14:editId="19A37203">
                  <wp:simplePos x="0" y="0"/>
                  <wp:positionH relativeFrom="column">
                    <wp:posOffset>307975</wp:posOffset>
                  </wp:positionH>
                  <wp:positionV relativeFrom="paragraph">
                    <wp:posOffset>82550</wp:posOffset>
                  </wp:positionV>
                  <wp:extent cx="683895" cy="683895"/>
                  <wp:effectExtent l="0" t="0" r="1905" b="1905"/>
                  <wp:wrapNone/>
                  <wp:docPr id="47" name="Picture 5" descr="A red and black sign with a person with a st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red and black sign with a person with a star&#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anchor>
              </w:drawing>
            </w:r>
          </w:p>
        </w:tc>
      </w:tr>
      <w:tr w:rsidR="00387AF6" w:rsidRPr="00D772AB" w14:paraId="30A077CF" w14:textId="77777777" w:rsidTr="00E22EBD">
        <w:tc>
          <w:tcPr>
            <w:tcW w:w="1308" w:type="dxa"/>
            <w:shd w:val="clear" w:color="auto" w:fill="auto"/>
          </w:tcPr>
          <w:p w14:paraId="12DB8AC5" w14:textId="77777777" w:rsidR="00387AF6" w:rsidRPr="00D772AB" w:rsidRDefault="00387AF6" w:rsidP="005F07D0">
            <w:pPr>
              <w:jc w:val="center"/>
              <w:rPr>
                <w:rFonts w:ascii="TH SarabunPSK" w:hAnsi="TH SarabunPSK" w:cs="TH SarabunPSK"/>
                <w:b/>
                <w:bCs/>
                <w:sz w:val="22"/>
                <w:szCs w:val="22"/>
              </w:rPr>
            </w:pPr>
            <w:r w:rsidRPr="00D772AB">
              <w:rPr>
                <w:rFonts w:ascii="TH SarabunPSK" w:hAnsi="TH SarabunPSK" w:cs="TH SarabunPSK" w:hint="cs"/>
                <w:b/>
                <w:bCs/>
                <w:sz w:val="22"/>
                <w:szCs w:val="22"/>
              </w:rPr>
              <w:t>Name</w:t>
            </w:r>
          </w:p>
        </w:tc>
        <w:tc>
          <w:tcPr>
            <w:tcW w:w="2126" w:type="dxa"/>
            <w:shd w:val="clear" w:color="auto" w:fill="auto"/>
            <w:vAlign w:val="center"/>
          </w:tcPr>
          <w:p w14:paraId="0B675979" w14:textId="77777777" w:rsidR="00387AF6" w:rsidRPr="00D772AB" w:rsidRDefault="00387AF6" w:rsidP="00BC6DC3">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Harmful</w:t>
            </w:r>
          </w:p>
        </w:tc>
        <w:tc>
          <w:tcPr>
            <w:tcW w:w="2268" w:type="dxa"/>
            <w:shd w:val="clear" w:color="auto" w:fill="auto"/>
            <w:vAlign w:val="center"/>
          </w:tcPr>
          <w:p w14:paraId="16E02963" w14:textId="77777777" w:rsidR="00387AF6" w:rsidRPr="00D772AB" w:rsidRDefault="00387AF6" w:rsidP="00BC6DC3">
            <w:pPr>
              <w:spacing w:after="0" w:line="168" w:lineRule="auto"/>
              <w:jc w:val="center"/>
              <w:rPr>
                <w:rFonts w:ascii="TH SarabunPSK" w:hAnsi="TH SarabunPSK" w:cs="TH SarabunPSK"/>
                <w:b/>
                <w:bCs/>
                <w:sz w:val="22"/>
                <w:szCs w:val="22"/>
              </w:rPr>
            </w:pPr>
            <w:r w:rsidRPr="00D772AB">
              <w:rPr>
                <w:rFonts w:ascii="TH SarabunPSK" w:hAnsi="TH SarabunPSK" w:cs="TH SarabunPSK" w:hint="cs"/>
                <w:b/>
                <w:bCs/>
                <w:sz w:val="22"/>
                <w:szCs w:val="22"/>
              </w:rPr>
              <w:t>Respiratory</w:t>
            </w:r>
          </w:p>
        </w:tc>
      </w:tr>
      <w:tr w:rsidR="00387AF6" w:rsidRPr="00D772AB" w14:paraId="51558B10" w14:textId="77777777" w:rsidTr="00E22EBD">
        <w:tc>
          <w:tcPr>
            <w:tcW w:w="1308" w:type="dxa"/>
            <w:vMerge w:val="restart"/>
            <w:shd w:val="clear" w:color="auto" w:fill="auto"/>
            <w:vAlign w:val="center"/>
          </w:tcPr>
          <w:p w14:paraId="1721068F" w14:textId="77777777" w:rsidR="00387AF6" w:rsidRPr="00D772AB" w:rsidRDefault="00387AF6" w:rsidP="005F07D0">
            <w:pPr>
              <w:jc w:val="center"/>
              <w:rPr>
                <w:rFonts w:ascii="TH SarabunPSK" w:hAnsi="TH SarabunPSK" w:cs="TH SarabunPSK"/>
                <w:b/>
                <w:bCs/>
                <w:sz w:val="22"/>
                <w:szCs w:val="22"/>
              </w:rPr>
            </w:pPr>
            <w:r w:rsidRPr="00D772AB">
              <w:rPr>
                <w:rFonts w:ascii="TH SarabunPSK" w:hAnsi="TH SarabunPSK" w:cs="TH SarabunPSK" w:hint="cs"/>
                <w:b/>
                <w:bCs/>
                <w:sz w:val="22"/>
                <w:szCs w:val="22"/>
              </w:rPr>
              <w:t>Appear on</w:t>
            </w:r>
          </w:p>
        </w:tc>
        <w:tc>
          <w:tcPr>
            <w:tcW w:w="2126" w:type="dxa"/>
            <w:shd w:val="clear" w:color="auto" w:fill="auto"/>
            <w:vAlign w:val="center"/>
          </w:tcPr>
          <w:p w14:paraId="690564ED"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Harmful to Skin</w:t>
            </w:r>
          </w:p>
          <w:p w14:paraId="0EFDD528"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Oral Inhalation</w:t>
            </w:r>
          </w:p>
        </w:tc>
        <w:tc>
          <w:tcPr>
            <w:tcW w:w="2268" w:type="dxa"/>
            <w:shd w:val="clear" w:color="auto" w:fill="auto"/>
            <w:vAlign w:val="center"/>
          </w:tcPr>
          <w:p w14:paraId="3AE71914"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Respiratory Sensitization</w:t>
            </w:r>
          </w:p>
          <w:p w14:paraId="4EB9DAEC"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Carcinogenicity</w:t>
            </w:r>
          </w:p>
          <w:p w14:paraId="4B107496"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Toxic to Reproduction</w:t>
            </w:r>
          </w:p>
        </w:tc>
      </w:tr>
      <w:tr w:rsidR="00387AF6" w:rsidRPr="00D772AB" w14:paraId="5DEA52F1" w14:textId="77777777" w:rsidTr="00E22EBD">
        <w:tc>
          <w:tcPr>
            <w:tcW w:w="1308" w:type="dxa"/>
            <w:vMerge/>
            <w:shd w:val="clear" w:color="auto" w:fill="auto"/>
          </w:tcPr>
          <w:p w14:paraId="59C4C638" w14:textId="77777777" w:rsidR="00387AF6" w:rsidRPr="00D772AB" w:rsidRDefault="00387AF6" w:rsidP="003E3026">
            <w:pPr>
              <w:jc w:val="thaiDistribute"/>
              <w:rPr>
                <w:rFonts w:ascii="TH SarabunPSK" w:hAnsi="TH SarabunPSK" w:cs="TH SarabunPSK"/>
                <w:b/>
                <w:sz w:val="22"/>
                <w:szCs w:val="22"/>
              </w:rPr>
            </w:pPr>
          </w:p>
        </w:tc>
        <w:tc>
          <w:tcPr>
            <w:tcW w:w="2126" w:type="dxa"/>
            <w:shd w:val="clear" w:color="auto" w:fill="auto"/>
            <w:vAlign w:val="center"/>
          </w:tcPr>
          <w:p w14:paraId="6CF53147"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Skin Irritation</w:t>
            </w:r>
          </w:p>
          <w:p w14:paraId="15704FF4"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Eye Irritation</w:t>
            </w:r>
          </w:p>
        </w:tc>
        <w:tc>
          <w:tcPr>
            <w:tcW w:w="2268" w:type="dxa"/>
            <w:shd w:val="clear" w:color="auto" w:fill="auto"/>
            <w:vAlign w:val="center"/>
          </w:tcPr>
          <w:p w14:paraId="10B8117F"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specific Target Organ Systemic Toxicity</w:t>
            </w:r>
          </w:p>
          <w:p w14:paraId="0083DE0D"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Single Exposure</w:t>
            </w:r>
          </w:p>
        </w:tc>
      </w:tr>
      <w:tr w:rsidR="00387AF6" w:rsidRPr="00D772AB" w14:paraId="4AC1ACD6" w14:textId="77777777" w:rsidTr="00E22EBD">
        <w:tc>
          <w:tcPr>
            <w:tcW w:w="1308" w:type="dxa"/>
            <w:vMerge/>
            <w:shd w:val="clear" w:color="auto" w:fill="auto"/>
          </w:tcPr>
          <w:p w14:paraId="017CC691" w14:textId="77777777" w:rsidR="00387AF6" w:rsidRPr="00D772AB" w:rsidRDefault="00387AF6" w:rsidP="003E3026">
            <w:pPr>
              <w:jc w:val="thaiDistribute"/>
              <w:rPr>
                <w:rFonts w:ascii="TH SarabunPSK" w:hAnsi="TH SarabunPSK" w:cs="TH SarabunPSK"/>
                <w:b/>
                <w:sz w:val="22"/>
                <w:szCs w:val="22"/>
              </w:rPr>
            </w:pPr>
          </w:p>
        </w:tc>
        <w:tc>
          <w:tcPr>
            <w:tcW w:w="2126" w:type="dxa"/>
            <w:shd w:val="clear" w:color="auto" w:fill="auto"/>
            <w:vAlign w:val="center"/>
          </w:tcPr>
          <w:p w14:paraId="2ADA4D8B"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Respiratory Tract Irritation</w:t>
            </w:r>
          </w:p>
          <w:p w14:paraId="13DD8F10"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Narcotic Effects</w:t>
            </w:r>
          </w:p>
        </w:tc>
        <w:tc>
          <w:tcPr>
            <w:tcW w:w="2268" w:type="dxa"/>
            <w:shd w:val="clear" w:color="auto" w:fill="auto"/>
            <w:vAlign w:val="center"/>
          </w:tcPr>
          <w:p w14:paraId="35C61551"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Specific Target Organic Systemic Toxicity</w:t>
            </w:r>
          </w:p>
          <w:p w14:paraId="0B2CA4F9"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Repeated Exposure</w:t>
            </w:r>
          </w:p>
        </w:tc>
      </w:tr>
      <w:tr w:rsidR="00387AF6" w:rsidRPr="00D772AB" w14:paraId="1C808476" w14:textId="77777777" w:rsidTr="00E22EBD">
        <w:tc>
          <w:tcPr>
            <w:tcW w:w="1308" w:type="dxa"/>
            <w:vMerge/>
            <w:shd w:val="clear" w:color="auto" w:fill="auto"/>
          </w:tcPr>
          <w:p w14:paraId="0310796B" w14:textId="77777777" w:rsidR="00387AF6" w:rsidRPr="00D772AB" w:rsidRDefault="00387AF6" w:rsidP="003E3026">
            <w:pPr>
              <w:jc w:val="thaiDistribute"/>
              <w:rPr>
                <w:rFonts w:ascii="TH SarabunPSK" w:hAnsi="TH SarabunPSK" w:cs="TH SarabunPSK"/>
                <w:b/>
                <w:sz w:val="22"/>
                <w:szCs w:val="22"/>
              </w:rPr>
            </w:pPr>
          </w:p>
        </w:tc>
        <w:tc>
          <w:tcPr>
            <w:tcW w:w="2126" w:type="dxa"/>
            <w:shd w:val="clear" w:color="auto" w:fill="auto"/>
            <w:vAlign w:val="center"/>
          </w:tcPr>
          <w:p w14:paraId="2A0EB206"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Skin Sensitization</w:t>
            </w:r>
          </w:p>
        </w:tc>
        <w:tc>
          <w:tcPr>
            <w:tcW w:w="2268" w:type="dxa"/>
            <w:shd w:val="clear" w:color="auto" w:fill="auto"/>
          </w:tcPr>
          <w:p w14:paraId="10D053D8"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Aspiration Hazard</w:t>
            </w:r>
          </w:p>
          <w:p w14:paraId="232D50C6" w14:textId="77777777" w:rsidR="00387AF6" w:rsidRPr="00D772AB" w:rsidRDefault="00387AF6" w:rsidP="00BC6DC3">
            <w:pPr>
              <w:spacing w:after="0" w:line="168" w:lineRule="auto"/>
              <w:jc w:val="center"/>
              <w:rPr>
                <w:rFonts w:ascii="TH SarabunPSK" w:hAnsi="TH SarabunPSK" w:cs="TH SarabunPSK"/>
                <w:b/>
                <w:sz w:val="22"/>
                <w:szCs w:val="22"/>
              </w:rPr>
            </w:pPr>
            <w:r w:rsidRPr="00D772AB">
              <w:rPr>
                <w:rFonts w:ascii="TH SarabunPSK" w:hAnsi="TH SarabunPSK" w:cs="TH SarabunPSK" w:hint="cs"/>
                <w:b/>
                <w:sz w:val="22"/>
                <w:szCs w:val="22"/>
              </w:rPr>
              <w:t>Germ Cell Mutagenicity</w:t>
            </w:r>
          </w:p>
        </w:tc>
      </w:tr>
    </w:tbl>
    <w:p w14:paraId="1C851C0D" w14:textId="189F1418" w:rsidR="002A1532" w:rsidRPr="00D772AB" w:rsidRDefault="002A1532">
      <w:pPr>
        <w:pStyle w:val="Heading2"/>
        <w:numPr>
          <w:ilvl w:val="1"/>
          <w:numId w:val="30"/>
        </w:numPr>
      </w:pPr>
      <w:bookmarkStart w:id="4879" w:name="_Toc192762340"/>
      <w:bookmarkStart w:id="4880" w:name="_Toc192762909"/>
      <w:bookmarkStart w:id="4881" w:name="_Toc192763022"/>
      <w:bookmarkStart w:id="4882" w:name="_Toc192763135"/>
      <w:bookmarkStart w:id="4883" w:name="_Toc192763290"/>
      <w:bookmarkStart w:id="4884" w:name="_Toc192763403"/>
      <w:bookmarkStart w:id="4885" w:name="_Toc192766330"/>
      <w:bookmarkStart w:id="4886" w:name="_Toc192766595"/>
      <w:bookmarkStart w:id="4887" w:name="_Toc192769354"/>
      <w:bookmarkStart w:id="4888" w:name="_Toc192770085"/>
      <w:bookmarkStart w:id="4889" w:name="_Toc192770577"/>
      <w:bookmarkStart w:id="4890" w:name="_Toc192762341"/>
      <w:bookmarkStart w:id="4891" w:name="_Toc192762910"/>
      <w:bookmarkStart w:id="4892" w:name="_Toc192763023"/>
      <w:bookmarkStart w:id="4893" w:name="_Toc192763136"/>
      <w:bookmarkStart w:id="4894" w:name="_Toc192763291"/>
      <w:bookmarkStart w:id="4895" w:name="_Toc192763404"/>
      <w:bookmarkStart w:id="4896" w:name="_Toc192766331"/>
      <w:bookmarkStart w:id="4897" w:name="_Toc192766596"/>
      <w:bookmarkStart w:id="4898" w:name="_Toc192769355"/>
      <w:bookmarkStart w:id="4899" w:name="_Toc192770086"/>
      <w:bookmarkStart w:id="4900" w:name="_Toc192770578"/>
      <w:bookmarkStart w:id="4901" w:name="_Toc198030769"/>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r w:rsidRPr="00D772AB">
        <w:rPr>
          <w:rFonts w:hint="cs"/>
        </w:rPr>
        <w:t>Preparing Dangerous Goods Shipment</w:t>
      </w:r>
      <w:bookmarkEnd w:id="4901"/>
      <w:r w:rsidR="00CD3D92">
        <w:t xml:space="preserve"> </w:t>
      </w:r>
      <w:r w:rsidR="00CD3D92" w:rsidRPr="00516130">
        <w:rPr>
          <w:bCs/>
          <w:color w:val="747474" w:themeColor="background2" w:themeShade="80"/>
          <w:spacing w:val="-8"/>
        </w:rPr>
        <w:t>(if applicable)</w:t>
      </w:r>
    </w:p>
    <w:p w14:paraId="2F8EDBA1" w14:textId="6449ECFF" w:rsidR="002A1532" w:rsidRPr="00B26238" w:rsidRDefault="002A1532" w:rsidP="002A1532">
      <w:pPr>
        <w:pStyle w:val="NoSpacing"/>
        <w:rPr>
          <w:rFonts w:cs="TH SarabunPSK"/>
          <w:spacing w:val="-8"/>
        </w:rPr>
      </w:pPr>
      <w:r w:rsidRPr="00B26238">
        <w:rPr>
          <w:rFonts w:cs="TH SarabunPSK" w:hint="cs"/>
          <w:spacing w:val="-8"/>
        </w:rPr>
        <w:t>Before any package or overpack of dangerous goods is offered for air transport, the shipper must comply with the following specific responsibilities</w:t>
      </w:r>
      <w:r w:rsidR="005F07D0">
        <w:rPr>
          <w:rFonts w:cs="TH SarabunPSK"/>
          <w:spacing w:val="-8"/>
        </w:rPr>
        <w:t>.</w:t>
      </w:r>
    </w:p>
    <w:p w14:paraId="0AE21895" w14:textId="77777777" w:rsidR="00F737BD" w:rsidRPr="00B26238" w:rsidRDefault="00F737BD" w:rsidP="002A1532">
      <w:pPr>
        <w:pStyle w:val="NoSpacing"/>
        <w:rPr>
          <w:rFonts w:cs="TH SarabunPSK"/>
          <w:spacing w:val="-8"/>
        </w:rPr>
      </w:pPr>
    </w:p>
    <w:p w14:paraId="1E71A98E" w14:textId="77777777" w:rsidR="002A1532" w:rsidRPr="00B26238" w:rsidRDefault="002A1532" w:rsidP="002A1532">
      <w:pPr>
        <w:pStyle w:val="ListParagraph"/>
        <w:numPr>
          <w:ilvl w:val="0"/>
          <w:numId w:val="4"/>
        </w:numPr>
        <w:spacing w:after="0"/>
        <w:contextualSpacing w:val="0"/>
        <w:rPr>
          <w:rFonts w:ascii="TH SarabunPSK" w:eastAsia="Times New Roman" w:hAnsi="TH SarabunPSK" w:cs="TH SarabunPSK"/>
          <w:vanish/>
          <w:spacing w:val="-8"/>
          <w:kern w:val="0"/>
          <w:sz w:val="32"/>
          <w:szCs w:val="40"/>
        </w:rPr>
      </w:pPr>
    </w:p>
    <w:p w14:paraId="69DA2C6A" w14:textId="77777777" w:rsidR="002A1532" w:rsidRPr="00B26238" w:rsidRDefault="002A1532" w:rsidP="002A1532">
      <w:pPr>
        <w:pStyle w:val="ListParagraph"/>
        <w:numPr>
          <w:ilvl w:val="0"/>
          <w:numId w:val="4"/>
        </w:numPr>
        <w:spacing w:after="0"/>
        <w:contextualSpacing w:val="0"/>
        <w:rPr>
          <w:rFonts w:ascii="TH SarabunPSK" w:eastAsia="Times New Roman" w:hAnsi="TH SarabunPSK" w:cs="TH SarabunPSK"/>
          <w:vanish/>
          <w:spacing w:val="-8"/>
          <w:kern w:val="0"/>
          <w:sz w:val="32"/>
          <w:szCs w:val="40"/>
        </w:rPr>
      </w:pPr>
    </w:p>
    <w:p w14:paraId="412B9B97" w14:textId="77777777" w:rsidR="002A1532" w:rsidRPr="00B26238" w:rsidRDefault="002A1532" w:rsidP="002A1532">
      <w:pPr>
        <w:pStyle w:val="ListParagraph"/>
        <w:numPr>
          <w:ilvl w:val="1"/>
          <w:numId w:val="4"/>
        </w:numPr>
        <w:spacing w:after="0"/>
        <w:contextualSpacing w:val="0"/>
        <w:rPr>
          <w:rFonts w:ascii="TH SarabunPSK" w:eastAsia="Times New Roman" w:hAnsi="TH SarabunPSK" w:cs="TH SarabunPSK"/>
          <w:vanish/>
          <w:spacing w:val="-8"/>
          <w:kern w:val="0"/>
          <w:sz w:val="32"/>
          <w:szCs w:val="40"/>
        </w:rPr>
      </w:pPr>
    </w:p>
    <w:p w14:paraId="3DC3F879" w14:textId="77777777" w:rsidR="002A1532" w:rsidRPr="00B26238" w:rsidRDefault="002A1532" w:rsidP="002A1532">
      <w:pPr>
        <w:pStyle w:val="ListParagraph"/>
        <w:numPr>
          <w:ilvl w:val="1"/>
          <w:numId w:val="4"/>
        </w:numPr>
        <w:spacing w:after="0"/>
        <w:contextualSpacing w:val="0"/>
        <w:rPr>
          <w:rFonts w:ascii="TH SarabunPSK" w:eastAsia="Times New Roman" w:hAnsi="TH SarabunPSK" w:cs="TH SarabunPSK"/>
          <w:vanish/>
          <w:spacing w:val="-8"/>
          <w:kern w:val="0"/>
          <w:sz w:val="32"/>
          <w:szCs w:val="40"/>
        </w:rPr>
      </w:pPr>
    </w:p>
    <w:p w14:paraId="43708D1C" w14:textId="77777777" w:rsidR="002A1532" w:rsidRPr="00B26238" w:rsidRDefault="002A1532" w:rsidP="002A1532">
      <w:pPr>
        <w:pStyle w:val="ListParagraph"/>
        <w:numPr>
          <w:ilvl w:val="1"/>
          <w:numId w:val="4"/>
        </w:numPr>
        <w:spacing w:after="0"/>
        <w:contextualSpacing w:val="0"/>
        <w:rPr>
          <w:rFonts w:ascii="TH SarabunPSK" w:eastAsia="Times New Roman" w:hAnsi="TH SarabunPSK" w:cs="TH SarabunPSK"/>
          <w:vanish/>
          <w:spacing w:val="-8"/>
          <w:kern w:val="0"/>
          <w:sz w:val="32"/>
          <w:szCs w:val="40"/>
        </w:rPr>
      </w:pPr>
    </w:p>
    <w:p w14:paraId="360B5AF0" w14:textId="77777777" w:rsidR="002A1532" w:rsidRPr="00B26238" w:rsidRDefault="002A1532" w:rsidP="002A1532">
      <w:pPr>
        <w:pStyle w:val="ListParagraph"/>
        <w:numPr>
          <w:ilvl w:val="1"/>
          <w:numId w:val="4"/>
        </w:numPr>
        <w:spacing w:after="0"/>
        <w:contextualSpacing w:val="0"/>
        <w:rPr>
          <w:rFonts w:ascii="TH SarabunPSK" w:eastAsia="Times New Roman" w:hAnsi="TH SarabunPSK" w:cs="TH SarabunPSK"/>
          <w:vanish/>
          <w:spacing w:val="-8"/>
          <w:kern w:val="0"/>
          <w:sz w:val="32"/>
          <w:szCs w:val="40"/>
        </w:rPr>
      </w:pPr>
    </w:p>
    <w:p w14:paraId="2D0F648D" w14:textId="77777777" w:rsidR="002A1532" w:rsidRPr="00B26238" w:rsidRDefault="002A1532" w:rsidP="002A1532">
      <w:pPr>
        <w:pStyle w:val="ListParagraph"/>
        <w:numPr>
          <w:ilvl w:val="1"/>
          <w:numId w:val="4"/>
        </w:numPr>
        <w:spacing w:after="0"/>
        <w:contextualSpacing w:val="0"/>
        <w:rPr>
          <w:rFonts w:ascii="TH SarabunPSK" w:eastAsia="Times New Roman" w:hAnsi="TH SarabunPSK" w:cs="TH SarabunPSK"/>
          <w:vanish/>
          <w:spacing w:val="-8"/>
          <w:kern w:val="0"/>
          <w:sz w:val="32"/>
          <w:szCs w:val="40"/>
        </w:rPr>
      </w:pPr>
    </w:p>
    <w:p w14:paraId="57939886" w14:textId="77777777" w:rsidR="002A1532" w:rsidRPr="00B26238" w:rsidRDefault="002A1532" w:rsidP="002A1532">
      <w:pPr>
        <w:pStyle w:val="ListParagraph"/>
        <w:numPr>
          <w:ilvl w:val="1"/>
          <w:numId w:val="4"/>
        </w:numPr>
        <w:spacing w:after="0"/>
        <w:contextualSpacing w:val="0"/>
        <w:rPr>
          <w:rFonts w:ascii="TH SarabunPSK" w:eastAsia="Times New Roman" w:hAnsi="TH SarabunPSK" w:cs="TH SarabunPSK"/>
          <w:vanish/>
          <w:spacing w:val="-8"/>
          <w:kern w:val="0"/>
          <w:sz w:val="32"/>
          <w:szCs w:val="40"/>
        </w:rPr>
      </w:pPr>
    </w:p>
    <w:p w14:paraId="7CD8BEB9" w14:textId="77777777" w:rsidR="002A1532" w:rsidRPr="00B26238" w:rsidRDefault="002A1532" w:rsidP="002A1532">
      <w:pPr>
        <w:pStyle w:val="ListParagraph"/>
        <w:numPr>
          <w:ilvl w:val="1"/>
          <w:numId w:val="4"/>
        </w:numPr>
        <w:spacing w:after="0"/>
        <w:contextualSpacing w:val="0"/>
        <w:rPr>
          <w:rFonts w:ascii="TH SarabunPSK" w:eastAsia="Times New Roman" w:hAnsi="TH SarabunPSK" w:cs="TH SarabunPSK"/>
          <w:vanish/>
          <w:spacing w:val="-8"/>
          <w:kern w:val="0"/>
          <w:sz w:val="32"/>
          <w:szCs w:val="40"/>
        </w:rPr>
      </w:pPr>
    </w:p>
    <w:p w14:paraId="529CDC33" w14:textId="77777777" w:rsidR="002A1532" w:rsidRPr="00B26238" w:rsidRDefault="002A1532" w:rsidP="002A1532">
      <w:pPr>
        <w:pStyle w:val="ListParagraph"/>
        <w:numPr>
          <w:ilvl w:val="1"/>
          <w:numId w:val="4"/>
        </w:numPr>
        <w:spacing w:after="0"/>
        <w:contextualSpacing w:val="0"/>
        <w:rPr>
          <w:rFonts w:ascii="TH SarabunPSK" w:eastAsia="Times New Roman" w:hAnsi="TH SarabunPSK" w:cs="TH SarabunPSK"/>
          <w:vanish/>
          <w:spacing w:val="-8"/>
          <w:kern w:val="0"/>
          <w:sz w:val="32"/>
          <w:szCs w:val="40"/>
        </w:rPr>
      </w:pPr>
    </w:p>
    <w:p w14:paraId="4BBB8AFC" w14:textId="77777777" w:rsidR="002A1532" w:rsidRPr="00B26238" w:rsidRDefault="002A1532" w:rsidP="002A1532">
      <w:pPr>
        <w:pStyle w:val="ListParagraph"/>
        <w:numPr>
          <w:ilvl w:val="1"/>
          <w:numId w:val="4"/>
        </w:numPr>
        <w:spacing w:after="0"/>
        <w:contextualSpacing w:val="0"/>
        <w:rPr>
          <w:rFonts w:ascii="TH SarabunPSK" w:eastAsia="Times New Roman" w:hAnsi="TH SarabunPSK" w:cs="TH SarabunPSK"/>
          <w:vanish/>
          <w:spacing w:val="-8"/>
          <w:kern w:val="0"/>
          <w:sz w:val="32"/>
          <w:szCs w:val="40"/>
        </w:rPr>
      </w:pPr>
    </w:p>
    <w:p w14:paraId="1198FD4B" w14:textId="17EE1175" w:rsidR="002A1532" w:rsidRPr="009134D6" w:rsidRDefault="002A1532" w:rsidP="002A1532">
      <w:pPr>
        <w:pStyle w:val="NoSpacing"/>
        <w:numPr>
          <w:ilvl w:val="2"/>
          <w:numId w:val="4"/>
        </w:numPr>
        <w:rPr>
          <w:rFonts w:cs="TH SarabunPSK"/>
          <w:b/>
          <w:bCs/>
          <w:spacing w:val="-8"/>
        </w:rPr>
      </w:pPr>
      <w:r w:rsidRPr="009134D6">
        <w:rPr>
          <w:rFonts w:cs="TH SarabunPSK" w:hint="cs"/>
          <w:b/>
          <w:bCs/>
          <w:spacing w:val="-8"/>
        </w:rPr>
        <w:t>Classification</w:t>
      </w:r>
      <w:r w:rsidR="003A1175">
        <w:rPr>
          <w:rFonts w:cs="TH SarabunPSK"/>
          <w:b/>
          <w:bCs/>
          <w:spacing w:val="-8"/>
        </w:rPr>
        <w:t xml:space="preserve"> </w:t>
      </w:r>
    </w:p>
    <w:p w14:paraId="3AFC27F9" w14:textId="5230F6C7" w:rsidR="002A1532" w:rsidRPr="00B26238" w:rsidRDefault="00CB5648" w:rsidP="00F737BD">
      <w:pPr>
        <w:pStyle w:val="NoSpacing"/>
        <w:rPr>
          <w:rFonts w:cs="TH SarabunPSK"/>
          <w:spacing w:val="-8"/>
        </w:rPr>
      </w:pPr>
      <w:r w:rsidRPr="00B26238">
        <w:rPr>
          <w:rFonts w:cs="TH SarabunPSK" w:hint="cs"/>
          <w:b/>
          <w:bCs/>
          <w:i/>
          <w:iCs/>
          <w:color w:val="FF0000"/>
          <w:spacing w:val="-8"/>
          <w:szCs w:val="32"/>
          <w:u w:val="dotted"/>
        </w:rPr>
        <w:lastRenderedPageBreak/>
        <w:t>Company name (Pty) Ltd</w:t>
      </w:r>
      <w:r w:rsidR="002A1532" w:rsidRPr="00B26238">
        <w:rPr>
          <w:rFonts w:cs="TH SarabunPSK" w:hint="cs"/>
          <w:spacing w:val="-8"/>
        </w:rPr>
        <w:t xml:space="preserve"> is responsible for identifying and classifying all dangerous goods intended for transport by air in compliance with </w:t>
      </w:r>
      <w:r w:rsidRPr="00B26238">
        <w:rPr>
          <w:rFonts w:cs="TH SarabunPSK" w:hint="cs"/>
          <w:spacing w:val="-8"/>
        </w:rPr>
        <w:t>IATA DGR</w:t>
      </w:r>
      <w:r w:rsidR="002A1532" w:rsidRPr="00B26238">
        <w:rPr>
          <w:rFonts w:cs="TH SarabunPSK" w:hint="cs"/>
          <w:spacing w:val="-8"/>
        </w:rPr>
        <w:t>. Specifically, before packing any dangerous goods for transport by air, the shipper must:</w:t>
      </w:r>
    </w:p>
    <w:p w14:paraId="144CD7B0" w14:textId="22659D1E" w:rsidR="002A1532" w:rsidRPr="00B26238" w:rsidRDefault="002A1532">
      <w:pPr>
        <w:pStyle w:val="NoSpacing"/>
        <w:numPr>
          <w:ilvl w:val="0"/>
          <w:numId w:val="82"/>
        </w:numPr>
        <w:ind w:left="1560"/>
        <w:rPr>
          <w:rFonts w:cs="TH SarabunPSK"/>
          <w:spacing w:val="-8"/>
        </w:rPr>
      </w:pPr>
      <w:r w:rsidRPr="00B26238">
        <w:rPr>
          <w:rFonts w:cs="TH SarabunPSK" w:hint="cs"/>
          <w:spacing w:val="-8"/>
        </w:rPr>
        <w:t xml:space="preserve">identify, correctly and fully, all articles and substances that meet the criteria as dangerous goods within the </w:t>
      </w:r>
      <w:r w:rsidR="003D25B1" w:rsidRPr="00B26238">
        <w:rPr>
          <w:rFonts w:cs="TH SarabunPSK" w:hint="cs"/>
          <w:spacing w:val="-8"/>
        </w:rPr>
        <w:t>consignment.</w:t>
      </w:r>
    </w:p>
    <w:p w14:paraId="62FB4052" w14:textId="76246C9F" w:rsidR="002A1532" w:rsidRPr="00B26238" w:rsidRDefault="002A1532">
      <w:pPr>
        <w:pStyle w:val="NoSpacing"/>
        <w:numPr>
          <w:ilvl w:val="0"/>
          <w:numId w:val="82"/>
        </w:numPr>
        <w:ind w:left="1560"/>
        <w:rPr>
          <w:rFonts w:cs="TH SarabunPSK"/>
          <w:spacing w:val="-8"/>
        </w:rPr>
      </w:pPr>
      <w:r w:rsidRPr="00B26238">
        <w:rPr>
          <w:rFonts w:cs="TH SarabunPSK" w:hint="cs"/>
          <w:spacing w:val="-8"/>
        </w:rPr>
        <w:t xml:space="preserve">classify each item of dangerous goods by </w:t>
      </w:r>
      <w:r w:rsidR="003D25B1" w:rsidRPr="00B26238">
        <w:rPr>
          <w:rFonts w:cs="TH SarabunPSK" w:hint="cs"/>
          <w:spacing w:val="-8"/>
        </w:rPr>
        <w:t>determining</w:t>
      </w:r>
      <w:r w:rsidRPr="00B26238">
        <w:rPr>
          <w:rFonts w:cs="TH SarabunPSK" w:hint="cs"/>
          <w:spacing w:val="-8"/>
        </w:rPr>
        <w:t xml:space="preserve"> which of the nine classes it falls and where relevant, determining any subsidiary </w:t>
      </w:r>
      <w:r w:rsidR="003D25B1" w:rsidRPr="00B26238">
        <w:rPr>
          <w:rFonts w:cs="TH SarabunPSK" w:hint="cs"/>
          <w:spacing w:val="-8"/>
        </w:rPr>
        <w:t>hazards.</w:t>
      </w:r>
    </w:p>
    <w:p w14:paraId="31EA607A" w14:textId="1A50D4CF" w:rsidR="002A1532" w:rsidRPr="00B26238" w:rsidRDefault="002A1532">
      <w:pPr>
        <w:pStyle w:val="NoSpacing"/>
        <w:numPr>
          <w:ilvl w:val="0"/>
          <w:numId w:val="82"/>
        </w:numPr>
        <w:ind w:left="1560"/>
        <w:rPr>
          <w:rFonts w:cs="TH SarabunPSK"/>
          <w:spacing w:val="-8"/>
        </w:rPr>
      </w:pPr>
      <w:r w:rsidRPr="00B26238">
        <w:rPr>
          <w:rFonts w:cs="TH SarabunPSK" w:hint="cs"/>
          <w:spacing w:val="-8"/>
        </w:rPr>
        <w:t>where relevant, assign each item of dangerous goods to one of the three packing groups within the assigned class or division.</w:t>
      </w:r>
    </w:p>
    <w:p w14:paraId="7EF8F856" w14:textId="77777777" w:rsidR="00F737BD" w:rsidRDefault="00F737BD" w:rsidP="00F737BD">
      <w:pPr>
        <w:pStyle w:val="NoSpacing"/>
        <w:ind w:left="1560"/>
        <w:rPr>
          <w:rFonts w:cs="TH SarabunPSK"/>
          <w:spacing w:val="-8"/>
        </w:rPr>
      </w:pPr>
    </w:p>
    <w:p w14:paraId="32CC979F" w14:textId="77777777" w:rsidR="00E64543" w:rsidRPr="00B26238" w:rsidRDefault="00E64543" w:rsidP="00F737BD">
      <w:pPr>
        <w:pStyle w:val="NoSpacing"/>
        <w:ind w:left="1560"/>
        <w:rPr>
          <w:rFonts w:cs="TH SarabunPSK"/>
          <w:spacing w:val="-8"/>
        </w:rPr>
      </w:pPr>
    </w:p>
    <w:p w14:paraId="4A5BA196" w14:textId="77777777" w:rsidR="002A1532" w:rsidRPr="00B26238" w:rsidRDefault="002A1532">
      <w:pPr>
        <w:pStyle w:val="ListParagraph"/>
        <w:numPr>
          <w:ilvl w:val="1"/>
          <w:numId w:val="82"/>
        </w:numPr>
        <w:spacing w:after="0"/>
        <w:contextualSpacing w:val="0"/>
        <w:rPr>
          <w:rFonts w:ascii="TH SarabunPSK" w:eastAsia="Times New Roman" w:hAnsi="TH SarabunPSK" w:cs="TH SarabunPSK"/>
          <w:vanish/>
          <w:spacing w:val="-8"/>
          <w:kern w:val="0"/>
          <w:sz w:val="32"/>
          <w:szCs w:val="40"/>
        </w:rPr>
      </w:pPr>
    </w:p>
    <w:p w14:paraId="5BD97FB0" w14:textId="77777777" w:rsidR="002A1532" w:rsidRPr="00B26238" w:rsidRDefault="002A1532">
      <w:pPr>
        <w:pStyle w:val="ListParagraph"/>
        <w:numPr>
          <w:ilvl w:val="1"/>
          <w:numId w:val="82"/>
        </w:numPr>
        <w:spacing w:after="0"/>
        <w:contextualSpacing w:val="0"/>
        <w:rPr>
          <w:rFonts w:ascii="TH SarabunPSK" w:eastAsia="Times New Roman" w:hAnsi="TH SarabunPSK" w:cs="TH SarabunPSK"/>
          <w:vanish/>
          <w:spacing w:val="-8"/>
          <w:kern w:val="0"/>
          <w:sz w:val="32"/>
          <w:szCs w:val="40"/>
        </w:rPr>
      </w:pPr>
    </w:p>
    <w:p w14:paraId="3EDAB3C6" w14:textId="77777777" w:rsidR="002A1532" w:rsidRPr="00B26238" w:rsidRDefault="002A1532">
      <w:pPr>
        <w:pStyle w:val="ListParagraph"/>
        <w:numPr>
          <w:ilvl w:val="1"/>
          <w:numId w:val="82"/>
        </w:numPr>
        <w:spacing w:after="0"/>
        <w:contextualSpacing w:val="0"/>
        <w:rPr>
          <w:rFonts w:ascii="TH SarabunPSK" w:eastAsia="Times New Roman" w:hAnsi="TH SarabunPSK" w:cs="TH SarabunPSK"/>
          <w:vanish/>
          <w:spacing w:val="-8"/>
          <w:kern w:val="0"/>
          <w:sz w:val="32"/>
          <w:szCs w:val="40"/>
        </w:rPr>
      </w:pPr>
    </w:p>
    <w:p w14:paraId="23BFCFB1" w14:textId="77777777" w:rsidR="002A1532" w:rsidRPr="00B26238" w:rsidRDefault="002A1532">
      <w:pPr>
        <w:pStyle w:val="ListParagraph"/>
        <w:numPr>
          <w:ilvl w:val="1"/>
          <w:numId w:val="82"/>
        </w:numPr>
        <w:spacing w:after="0"/>
        <w:contextualSpacing w:val="0"/>
        <w:rPr>
          <w:rFonts w:ascii="TH SarabunPSK" w:eastAsia="Times New Roman" w:hAnsi="TH SarabunPSK" w:cs="TH SarabunPSK"/>
          <w:vanish/>
          <w:spacing w:val="-8"/>
          <w:kern w:val="0"/>
          <w:sz w:val="32"/>
          <w:szCs w:val="40"/>
        </w:rPr>
      </w:pPr>
    </w:p>
    <w:p w14:paraId="6CDEF6D6" w14:textId="77777777" w:rsidR="002A1532" w:rsidRPr="00B26238" w:rsidRDefault="002A1532">
      <w:pPr>
        <w:pStyle w:val="ListParagraph"/>
        <w:numPr>
          <w:ilvl w:val="1"/>
          <w:numId w:val="82"/>
        </w:numPr>
        <w:spacing w:after="0"/>
        <w:contextualSpacing w:val="0"/>
        <w:rPr>
          <w:rFonts w:ascii="TH SarabunPSK" w:eastAsia="Times New Roman" w:hAnsi="TH SarabunPSK" w:cs="TH SarabunPSK"/>
          <w:vanish/>
          <w:spacing w:val="-8"/>
          <w:kern w:val="0"/>
          <w:sz w:val="32"/>
          <w:szCs w:val="40"/>
        </w:rPr>
      </w:pPr>
    </w:p>
    <w:p w14:paraId="4AC6740B" w14:textId="77777777" w:rsidR="002A1532" w:rsidRPr="00B26238" w:rsidRDefault="002A1532">
      <w:pPr>
        <w:pStyle w:val="ListParagraph"/>
        <w:numPr>
          <w:ilvl w:val="1"/>
          <w:numId w:val="82"/>
        </w:numPr>
        <w:spacing w:after="0"/>
        <w:contextualSpacing w:val="0"/>
        <w:rPr>
          <w:rFonts w:ascii="TH SarabunPSK" w:eastAsia="Times New Roman" w:hAnsi="TH SarabunPSK" w:cs="TH SarabunPSK"/>
          <w:vanish/>
          <w:spacing w:val="-8"/>
          <w:kern w:val="0"/>
          <w:sz w:val="32"/>
          <w:szCs w:val="40"/>
        </w:rPr>
      </w:pPr>
    </w:p>
    <w:p w14:paraId="5995535F" w14:textId="77777777" w:rsidR="002A1532" w:rsidRPr="00B26238" w:rsidRDefault="002A1532">
      <w:pPr>
        <w:pStyle w:val="ListParagraph"/>
        <w:numPr>
          <w:ilvl w:val="1"/>
          <w:numId w:val="82"/>
        </w:numPr>
        <w:spacing w:after="0"/>
        <w:contextualSpacing w:val="0"/>
        <w:rPr>
          <w:rFonts w:ascii="TH SarabunPSK" w:eastAsia="Times New Roman" w:hAnsi="TH SarabunPSK" w:cs="TH SarabunPSK"/>
          <w:vanish/>
          <w:spacing w:val="-8"/>
          <w:kern w:val="0"/>
          <w:sz w:val="32"/>
          <w:szCs w:val="40"/>
        </w:rPr>
      </w:pPr>
    </w:p>
    <w:p w14:paraId="7EDF27A4" w14:textId="77777777" w:rsidR="002A1532" w:rsidRPr="00B26238" w:rsidRDefault="002A1532">
      <w:pPr>
        <w:pStyle w:val="ListParagraph"/>
        <w:numPr>
          <w:ilvl w:val="1"/>
          <w:numId w:val="82"/>
        </w:numPr>
        <w:spacing w:after="0"/>
        <w:contextualSpacing w:val="0"/>
        <w:rPr>
          <w:rFonts w:ascii="TH SarabunPSK" w:eastAsia="Times New Roman" w:hAnsi="TH SarabunPSK" w:cs="TH SarabunPSK"/>
          <w:vanish/>
          <w:spacing w:val="-8"/>
          <w:kern w:val="0"/>
          <w:sz w:val="32"/>
          <w:szCs w:val="40"/>
        </w:rPr>
      </w:pPr>
    </w:p>
    <w:p w14:paraId="03A65955" w14:textId="77777777" w:rsidR="002A1532" w:rsidRPr="00B26238" w:rsidRDefault="002A1532">
      <w:pPr>
        <w:pStyle w:val="ListParagraph"/>
        <w:numPr>
          <w:ilvl w:val="1"/>
          <w:numId w:val="82"/>
        </w:numPr>
        <w:spacing w:after="0"/>
        <w:contextualSpacing w:val="0"/>
        <w:rPr>
          <w:rFonts w:ascii="TH SarabunPSK" w:eastAsia="Times New Roman" w:hAnsi="TH SarabunPSK" w:cs="TH SarabunPSK"/>
          <w:vanish/>
          <w:spacing w:val="-8"/>
          <w:kern w:val="0"/>
          <w:sz w:val="32"/>
          <w:szCs w:val="40"/>
        </w:rPr>
      </w:pPr>
    </w:p>
    <w:p w14:paraId="4EFE1D95" w14:textId="77777777" w:rsidR="002A1532" w:rsidRPr="00B26238" w:rsidRDefault="002A1532">
      <w:pPr>
        <w:pStyle w:val="ListParagraph"/>
        <w:numPr>
          <w:ilvl w:val="2"/>
          <w:numId w:val="82"/>
        </w:numPr>
        <w:spacing w:after="0"/>
        <w:contextualSpacing w:val="0"/>
        <w:rPr>
          <w:rFonts w:ascii="TH SarabunPSK" w:eastAsia="Times New Roman" w:hAnsi="TH SarabunPSK" w:cs="TH SarabunPSK"/>
          <w:vanish/>
          <w:spacing w:val="-8"/>
          <w:kern w:val="0"/>
          <w:sz w:val="32"/>
          <w:szCs w:val="40"/>
        </w:rPr>
      </w:pPr>
    </w:p>
    <w:p w14:paraId="3840F561" w14:textId="1E6D287C" w:rsidR="002A1532" w:rsidRPr="00516130" w:rsidRDefault="002A1532">
      <w:pPr>
        <w:pStyle w:val="NoSpacing"/>
        <w:numPr>
          <w:ilvl w:val="2"/>
          <w:numId w:val="82"/>
        </w:numPr>
        <w:rPr>
          <w:rFonts w:cs="TH SarabunPSK"/>
          <w:b/>
          <w:bCs/>
          <w:color w:val="747474" w:themeColor="background2" w:themeShade="80"/>
          <w:spacing w:val="-8"/>
        </w:rPr>
      </w:pPr>
      <w:r w:rsidRPr="009134D6">
        <w:rPr>
          <w:rFonts w:cs="TH SarabunPSK" w:hint="cs"/>
          <w:b/>
          <w:bCs/>
          <w:spacing w:val="-8"/>
        </w:rPr>
        <w:t>Identification</w:t>
      </w:r>
      <w:r w:rsidR="003A1175">
        <w:rPr>
          <w:rFonts w:cs="TH SarabunPSK"/>
          <w:b/>
          <w:bCs/>
          <w:spacing w:val="-8"/>
        </w:rPr>
        <w:t xml:space="preserve"> </w:t>
      </w:r>
    </w:p>
    <w:p w14:paraId="40750151" w14:textId="0A9CED86" w:rsidR="003D25B1" w:rsidRPr="00B26238" w:rsidRDefault="003D25B1" w:rsidP="00F737BD">
      <w:pPr>
        <w:pStyle w:val="NoSpacing"/>
        <w:rPr>
          <w:rFonts w:cs="TH SarabunPSK"/>
          <w:spacing w:val="-8"/>
        </w:rPr>
      </w:pPr>
      <w:r w:rsidRPr="00B26238">
        <w:rPr>
          <w:rFonts w:cs="TH SarabunPSK" w:hint="cs"/>
          <w:spacing w:val="-8"/>
        </w:rPr>
        <w:t xml:space="preserve">Dangerous goods must be assigned to one of the proper shipping names and UN number shown in the List of Dangerous Goods. Such substances may contain technical impurities (for example those deriving from the production process) or additives for stability or other purposes that do not affect their classification. However, a substance listed by name containing technical impurities or additives for stability or other purposes affecting its classification must be considered a mixture or solution. The proper shipping name is used to identify the dangerous article or substance on the outside of the package and on the “Shipper's Declaration for Dangerous Goods”. </w:t>
      </w:r>
    </w:p>
    <w:p w14:paraId="5761162A" w14:textId="77777777" w:rsidR="00CC2C1C" w:rsidRDefault="00CC2C1C" w:rsidP="00CC2C1C">
      <w:pPr>
        <w:pStyle w:val="NoSpacing"/>
        <w:ind w:left="720"/>
        <w:rPr>
          <w:rFonts w:cs="TH SarabunPSK"/>
          <w:b/>
          <w:bCs/>
          <w:spacing w:val="-8"/>
        </w:rPr>
      </w:pPr>
    </w:p>
    <w:p w14:paraId="1A862A27" w14:textId="663AE827" w:rsidR="002A1532" w:rsidRPr="009134D6" w:rsidRDefault="002A1532">
      <w:pPr>
        <w:pStyle w:val="NoSpacing"/>
        <w:numPr>
          <w:ilvl w:val="2"/>
          <w:numId w:val="82"/>
        </w:numPr>
        <w:rPr>
          <w:rFonts w:cs="TH SarabunPSK"/>
          <w:b/>
          <w:bCs/>
          <w:spacing w:val="-8"/>
        </w:rPr>
      </w:pPr>
      <w:r w:rsidRPr="009134D6">
        <w:rPr>
          <w:rFonts w:cs="TH SarabunPSK" w:hint="cs"/>
          <w:b/>
          <w:bCs/>
          <w:spacing w:val="-8"/>
        </w:rPr>
        <w:t>Packing</w:t>
      </w:r>
      <w:r w:rsidR="000D60EC">
        <w:rPr>
          <w:rFonts w:cs="TH SarabunPSK"/>
          <w:b/>
          <w:bCs/>
          <w:spacing w:val="-8"/>
        </w:rPr>
        <w:t xml:space="preserve"> </w:t>
      </w:r>
    </w:p>
    <w:p w14:paraId="11FE4DCA" w14:textId="71C97089" w:rsidR="003D25B1" w:rsidRPr="00B26238" w:rsidRDefault="00CB5648" w:rsidP="00F737BD">
      <w:pPr>
        <w:rPr>
          <w:rFonts w:ascii="TH SarabunPSK" w:eastAsia="Times New Roman" w:hAnsi="TH SarabunPSK" w:cs="TH SarabunPSK"/>
          <w:spacing w:val="-8"/>
          <w:kern w:val="0"/>
          <w:sz w:val="32"/>
          <w:szCs w:val="40"/>
        </w:rPr>
      </w:pPr>
      <w:r w:rsidRPr="00B26238">
        <w:rPr>
          <w:rFonts w:ascii="TH SarabunPSK" w:eastAsia="Times New Roman" w:hAnsi="TH SarabunPSK" w:cs="TH SarabunPSK" w:hint="cs"/>
          <w:b/>
          <w:bCs/>
          <w:i/>
          <w:iCs/>
          <w:color w:val="FF0000"/>
          <w:spacing w:val="-8"/>
          <w:kern w:val="0"/>
          <w:sz w:val="32"/>
          <w:szCs w:val="32"/>
          <w:u w:val="dotted"/>
        </w:rPr>
        <w:t>Company name (Pty) Ltd</w:t>
      </w:r>
      <w:r w:rsidR="00F737BD" w:rsidRPr="00B26238">
        <w:rPr>
          <w:rFonts w:ascii="TH SarabunPSK" w:eastAsia="Times New Roman" w:hAnsi="TH SarabunPSK" w:cs="TH SarabunPSK" w:hint="cs"/>
          <w:spacing w:val="-8"/>
          <w:kern w:val="0"/>
          <w:sz w:val="32"/>
          <w:szCs w:val="40"/>
        </w:rPr>
        <w:t xml:space="preserve"> is responsible for all aspects of the packing of dangerous goods in compliance with </w:t>
      </w:r>
      <w:r w:rsidRPr="00B26238">
        <w:rPr>
          <w:rFonts w:ascii="TH SarabunPSK" w:eastAsia="Times New Roman" w:hAnsi="TH SarabunPSK" w:cs="TH SarabunPSK" w:hint="cs"/>
          <w:spacing w:val="-8"/>
          <w:kern w:val="0"/>
          <w:sz w:val="32"/>
          <w:szCs w:val="40"/>
        </w:rPr>
        <w:t>IATA DGR</w:t>
      </w:r>
      <w:r w:rsidR="00F737BD" w:rsidRPr="00B26238">
        <w:rPr>
          <w:rFonts w:ascii="TH SarabunPSK" w:eastAsia="Times New Roman" w:hAnsi="TH SarabunPSK" w:cs="TH SarabunPSK" w:hint="cs"/>
          <w:spacing w:val="-8"/>
          <w:kern w:val="0"/>
          <w:sz w:val="32"/>
          <w:szCs w:val="40"/>
        </w:rPr>
        <w:t>.</w:t>
      </w:r>
      <w:r w:rsidR="00F737BD" w:rsidRPr="00B26238">
        <w:rPr>
          <w:rFonts w:ascii="TH SarabunPSK" w:hAnsi="TH SarabunPSK" w:cs="TH SarabunPSK" w:hint="cs"/>
          <w:spacing w:val="-8"/>
        </w:rPr>
        <w:t xml:space="preserve"> </w:t>
      </w:r>
      <w:r w:rsidR="003D25B1" w:rsidRPr="00B26238">
        <w:rPr>
          <w:rFonts w:ascii="TH SarabunPSK" w:eastAsia="Times New Roman" w:hAnsi="TH SarabunPSK" w:cs="TH SarabunPSK" w:hint="cs"/>
          <w:spacing w:val="-8"/>
          <w:kern w:val="0"/>
          <w:sz w:val="32"/>
          <w:szCs w:val="40"/>
        </w:rPr>
        <w:t xml:space="preserve">When preparing each package of dangerous goods, </w:t>
      </w:r>
      <w:r w:rsidRPr="00B26238">
        <w:rPr>
          <w:rFonts w:ascii="TH SarabunPSK" w:eastAsia="Times New Roman" w:hAnsi="TH SarabunPSK" w:cs="TH SarabunPSK" w:hint="cs"/>
          <w:b/>
          <w:bCs/>
          <w:i/>
          <w:iCs/>
          <w:color w:val="FF0000"/>
          <w:spacing w:val="-8"/>
          <w:kern w:val="0"/>
          <w:sz w:val="32"/>
          <w:szCs w:val="32"/>
          <w:u w:val="dotted"/>
        </w:rPr>
        <w:t>Company name (Pty) Ltd</w:t>
      </w:r>
      <w:r w:rsidRPr="00B26238">
        <w:rPr>
          <w:rFonts w:ascii="TH SarabunPSK" w:eastAsia="Times New Roman" w:hAnsi="TH SarabunPSK" w:cs="TH SarabunPSK" w:hint="cs"/>
          <w:spacing w:val="-8"/>
          <w:kern w:val="0"/>
          <w:sz w:val="32"/>
          <w:szCs w:val="40"/>
        </w:rPr>
        <w:t xml:space="preserve"> </w:t>
      </w:r>
      <w:r w:rsidR="003D25B1" w:rsidRPr="00B26238">
        <w:rPr>
          <w:rFonts w:ascii="TH SarabunPSK" w:eastAsia="Times New Roman" w:hAnsi="TH SarabunPSK" w:cs="TH SarabunPSK" w:hint="cs"/>
          <w:spacing w:val="-8"/>
          <w:kern w:val="0"/>
          <w:sz w:val="32"/>
          <w:szCs w:val="40"/>
        </w:rPr>
        <w:t>must:</w:t>
      </w:r>
    </w:p>
    <w:p w14:paraId="266A26CB" w14:textId="77777777" w:rsidR="003D25B1" w:rsidRPr="00B26238" w:rsidRDefault="003D25B1">
      <w:pPr>
        <w:pStyle w:val="NoSpacing"/>
        <w:numPr>
          <w:ilvl w:val="0"/>
          <w:numId w:val="83"/>
        </w:numPr>
        <w:ind w:left="993"/>
        <w:rPr>
          <w:rFonts w:cs="TH SarabunPSK"/>
          <w:spacing w:val="-8"/>
        </w:rPr>
      </w:pPr>
      <w:r w:rsidRPr="00B26238">
        <w:rPr>
          <w:rFonts w:cs="TH SarabunPSK" w:hint="cs"/>
          <w:spacing w:val="-8"/>
        </w:rPr>
        <w:t xml:space="preserve">comply with the set of packing requirements appropriate to the type of packaging to be </w:t>
      </w:r>
      <w:proofErr w:type="gramStart"/>
      <w:r w:rsidRPr="00B26238">
        <w:rPr>
          <w:rFonts w:cs="TH SarabunPSK" w:hint="cs"/>
          <w:spacing w:val="-8"/>
        </w:rPr>
        <w:t>used;</w:t>
      </w:r>
      <w:proofErr w:type="gramEnd"/>
    </w:p>
    <w:p w14:paraId="515EFC82" w14:textId="5051F1A8" w:rsidR="003D25B1" w:rsidRPr="00B26238" w:rsidRDefault="003D25B1">
      <w:pPr>
        <w:pStyle w:val="NoSpacing"/>
        <w:numPr>
          <w:ilvl w:val="0"/>
          <w:numId w:val="83"/>
        </w:numPr>
        <w:ind w:left="993"/>
        <w:rPr>
          <w:rFonts w:cs="TH SarabunPSK"/>
          <w:spacing w:val="-8"/>
        </w:rPr>
      </w:pPr>
      <w:r w:rsidRPr="00B26238">
        <w:rPr>
          <w:rFonts w:cs="TH SarabunPSK" w:hint="cs"/>
          <w:spacing w:val="-8"/>
        </w:rPr>
        <w:t xml:space="preserve">use only the packagings permitted by the applicable packing instruction specified in Columns G, I and K of the List of Dangerous </w:t>
      </w:r>
      <w:proofErr w:type="gramStart"/>
      <w:r w:rsidRPr="00B26238">
        <w:rPr>
          <w:rFonts w:cs="TH SarabunPSK" w:hint="cs"/>
          <w:spacing w:val="-8"/>
        </w:rPr>
        <w:t>Goods;</w:t>
      </w:r>
      <w:proofErr w:type="gramEnd"/>
    </w:p>
    <w:p w14:paraId="4409DAFF" w14:textId="79ACDC8F" w:rsidR="003D25B1" w:rsidRPr="00B26238" w:rsidRDefault="003D25B1">
      <w:pPr>
        <w:pStyle w:val="NoSpacing"/>
        <w:numPr>
          <w:ilvl w:val="0"/>
          <w:numId w:val="83"/>
        </w:numPr>
        <w:ind w:left="993"/>
        <w:rPr>
          <w:rFonts w:cs="TH SarabunPSK"/>
          <w:spacing w:val="-8"/>
        </w:rPr>
      </w:pPr>
      <w:r w:rsidRPr="00B26238">
        <w:rPr>
          <w:rFonts w:cs="TH SarabunPSK" w:hint="cs"/>
          <w:spacing w:val="-8"/>
        </w:rPr>
        <w:t xml:space="preserve">for all packagings, restrict the overall quantity per package to the limits specified in Columns H, J or L of the List of Dangerous Goods (as applicable) or to the design limit for the package whichever is more restrictive. In addition, for combination packaging, the quantity limit per inner packaging must not exceed the limits specified in the applicable packing </w:t>
      </w:r>
      <w:proofErr w:type="gramStart"/>
      <w:r w:rsidRPr="00B26238">
        <w:rPr>
          <w:rFonts w:cs="TH SarabunPSK" w:hint="cs"/>
          <w:spacing w:val="-8"/>
        </w:rPr>
        <w:t>instruction;</w:t>
      </w:r>
      <w:proofErr w:type="gramEnd"/>
    </w:p>
    <w:p w14:paraId="49234553" w14:textId="18A2623F" w:rsidR="003D25B1" w:rsidRPr="00B26238" w:rsidRDefault="003D25B1">
      <w:pPr>
        <w:pStyle w:val="NoSpacing"/>
        <w:numPr>
          <w:ilvl w:val="0"/>
          <w:numId w:val="83"/>
        </w:numPr>
        <w:ind w:left="993"/>
        <w:rPr>
          <w:rFonts w:cs="TH SarabunPSK"/>
          <w:spacing w:val="-8"/>
        </w:rPr>
      </w:pPr>
      <w:r w:rsidRPr="00B26238">
        <w:rPr>
          <w:rFonts w:cs="TH SarabunPSK" w:hint="cs"/>
          <w:spacing w:val="-8"/>
        </w:rPr>
        <w:t xml:space="preserve">assemble and secure all components of the packaging exactly in the manner </w:t>
      </w:r>
      <w:proofErr w:type="gramStart"/>
      <w:r w:rsidRPr="00B26238">
        <w:rPr>
          <w:rFonts w:cs="TH SarabunPSK" w:hint="cs"/>
          <w:spacing w:val="-8"/>
        </w:rPr>
        <w:t>intended;</w:t>
      </w:r>
      <w:proofErr w:type="gramEnd"/>
    </w:p>
    <w:p w14:paraId="69274F13" w14:textId="76EB88C2" w:rsidR="003D25B1" w:rsidRPr="00B26238" w:rsidRDefault="003D25B1">
      <w:pPr>
        <w:pStyle w:val="NoSpacing"/>
        <w:numPr>
          <w:ilvl w:val="0"/>
          <w:numId w:val="83"/>
        </w:numPr>
        <w:ind w:left="993"/>
        <w:rPr>
          <w:rFonts w:cs="TH SarabunPSK"/>
          <w:spacing w:val="-8"/>
        </w:rPr>
      </w:pPr>
      <w:r w:rsidRPr="00B26238">
        <w:rPr>
          <w:rFonts w:cs="TH SarabunPSK" w:hint="cs"/>
          <w:spacing w:val="-8"/>
        </w:rPr>
        <w:t>ensure that external surfaces of assembled package(s) are clean of contamination arising from the filling process itself or from contamination from the environment surrounding the filling/assembly area; and</w:t>
      </w:r>
    </w:p>
    <w:p w14:paraId="1FE743E6" w14:textId="60BCD39C" w:rsidR="003D25B1" w:rsidRPr="00B26238" w:rsidRDefault="003D25B1">
      <w:pPr>
        <w:pStyle w:val="NoSpacing"/>
        <w:numPr>
          <w:ilvl w:val="0"/>
          <w:numId w:val="83"/>
        </w:numPr>
        <w:ind w:left="993"/>
        <w:rPr>
          <w:rFonts w:cs="TH SarabunPSK"/>
          <w:spacing w:val="-8"/>
        </w:rPr>
      </w:pPr>
      <w:r w:rsidRPr="00B26238">
        <w:rPr>
          <w:rFonts w:cs="TH SarabunPSK" w:hint="cs"/>
          <w:spacing w:val="-8"/>
        </w:rPr>
        <w:t>ensure that their responsibilities for packing are completely fulfilled when the package is presented to the operator for shipment.</w:t>
      </w:r>
    </w:p>
    <w:p w14:paraId="66491CE7" w14:textId="77777777" w:rsidR="00F737BD" w:rsidRPr="00B26238" w:rsidRDefault="00F737BD" w:rsidP="00F737BD">
      <w:pPr>
        <w:pStyle w:val="NoSpacing"/>
        <w:ind w:left="1560"/>
        <w:rPr>
          <w:rFonts w:cs="TH SarabunPSK"/>
          <w:spacing w:val="-8"/>
        </w:rPr>
      </w:pPr>
    </w:p>
    <w:p w14:paraId="4C9673DB" w14:textId="54DC999E" w:rsidR="002A1532" w:rsidRPr="00FE4C92" w:rsidRDefault="002A1532">
      <w:pPr>
        <w:pStyle w:val="NoSpacing"/>
        <w:numPr>
          <w:ilvl w:val="2"/>
          <w:numId w:val="82"/>
        </w:numPr>
        <w:rPr>
          <w:rFonts w:cs="TH SarabunPSK"/>
          <w:b/>
          <w:bCs/>
          <w:spacing w:val="-8"/>
        </w:rPr>
      </w:pPr>
      <w:r w:rsidRPr="00FE4C92">
        <w:rPr>
          <w:rFonts w:cs="TH SarabunPSK" w:hint="cs"/>
          <w:b/>
          <w:bCs/>
          <w:spacing w:val="-8"/>
        </w:rPr>
        <w:lastRenderedPageBreak/>
        <w:t>Marking</w:t>
      </w:r>
      <w:r w:rsidR="000D60EC">
        <w:rPr>
          <w:rFonts w:cs="TH SarabunPSK"/>
          <w:b/>
          <w:bCs/>
          <w:spacing w:val="-8"/>
        </w:rPr>
        <w:t xml:space="preserve"> </w:t>
      </w:r>
    </w:p>
    <w:p w14:paraId="253DFE9A" w14:textId="0B6089F4" w:rsidR="003D25B1" w:rsidRPr="00B26238" w:rsidRDefault="003D25B1" w:rsidP="00F737BD">
      <w:pPr>
        <w:pStyle w:val="NoSpacing"/>
        <w:rPr>
          <w:rFonts w:cs="TH SarabunPSK"/>
          <w:spacing w:val="-8"/>
        </w:rPr>
      </w:pPr>
      <w:r w:rsidRPr="00B26238">
        <w:rPr>
          <w:rFonts w:cs="TH SarabunPSK" w:hint="cs"/>
          <w:spacing w:val="-8"/>
        </w:rPr>
        <w:t xml:space="preserve">For each package and overpack requiring one or more marks, </w:t>
      </w:r>
      <w:r w:rsidR="00CB5648" w:rsidRPr="00B26238">
        <w:rPr>
          <w:rFonts w:cs="TH SarabunPSK" w:hint="cs"/>
          <w:b/>
          <w:bCs/>
          <w:i/>
          <w:iCs/>
          <w:color w:val="FF0000"/>
          <w:spacing w:val="-8"/>
          <w:szCs w:val="32"/>
          <w:u w:val="dotted"/>
        </w:rPr>
        <w:t>Company name (Pty) Ltd</w:t>
      </w:r>
      <w:r w:rsidRPr="00B26238">
        <w:rPr>
          <w:rFonts w:cs="TH SarabunPSK" w:hint="cs"/>
          <w:spacing w:val="-8"/>
        </w:rPr>
        <w:t xml:space="preserve"> must:</w:t>
      </w:r>
    </w:p>
    <w:p w14:paraId="17A6C368" w14:textId="624BB293" w:rsidR="003D25B1" w:rsidRPr="00B26238" w:rsidRDefault="003D25B1">
      <w:pPr>
        <w:pStyle w:val="NoSpacing"/>
        <w:numPr>
          <w:ilvl w:val="0"/>
          <w:numId w:val="84"/>
        </w:numPr>
        <w:ind w:left="993"/>
        <w:rPr>
          <w:rFonts w:cs="TH SarabunPSK"/>
          <w:spacing w:val="-8"/>
        </w:rPr>
      </w:pPr>
      <w:r w:rsidRPr="00B26238">
        <w:rPr>
          <w:rFonts w:cs="TH SarabunPSK" w:hint="cs"/>
          <w:spacing w:val="-8"/>
        </w:rPr>
        <w:t xml:space="preserve">check that any relevant mark on the package or overpack already on the package is in the correct location and meets the quality and specification requirements of </w:t>
      </w:r>
      <w:r w:rsidR="00CB5648" w:rsidRPr="00B26238">
        <w:rPr>
          <w:rFonts w:cs="TH SarabunPSK" w:hint="cs"/>
          <w:spacing w:val="-8"/>
        </w:rPr>
        <w:t xml:space="preserve">IATA </w:t>
      </w:r>
      <w:proofErr w:type="gramStart"/>
      <w:r w:rsidR="00CB5648" w:rsidRPr="00B26238">
        <w:rPr>
          <w:rFonts w:cs="TH SarabunPSK" w:hint="cs"/>
          <w:spacing w:val="-8"/>
        </w:rPr>
        <w:t>DGR</w:t>
      </w:r>
      <w:r w:rsidRPr="00B26238">
        <w:rPr>
          <w:rFonts w:cs="TH SarabunPSK" w:hint="cs"/>
          <w:spacing w:val="-8"/>
        </w:rPr>
        <w:t>;</w:t>
      </w:r>
      <w:proofErr w:type="gramEnd"/>
    </w:p>
    <w:p w14:paraId="73A31996" w14:textId="06D2DCFF" w:rsidR="003D25B1" w:rsidRPr="00B26238" w:rsidRDefault="003D25B1">
      <w:pPr>
        <w:pStyle w:val="NoSpacing"/>
        <w:numPr>
          <w:ilvl w:val="0"/>
          <w:numId w:val="84"/>
        </w:numPr>
        <w:ind w:left="993"/>
        <w:rPr>
          <w:rFonts w:cs="TH SarabunPSK"/>
          <w:spacing w:val="-8"/>
        </w:rPr>
      </w:pPr>
      <w:r w:rsidRPr="00B26238">
        <w:rPr>
          <w:rFonts w:cs="TH SarabunPSK" w:hint="cs"/>
          <w:spacing w:val="-8"/>
        </w:rPr>
        <w:t xml:space="preserve">remove or obliterate any irrelevant mark already on the package or </w:t>
      </w:r>
      <w:proofErr w:type="gramStart"/>
      <w:r w:rsidRPr="00B26238">
        <w:rPr>
          <w:rFonts w:cs="TH SarabunPSK" w:hint="cs"/>
          <w:spacing w:val="-8"/>
        </w:rPr>
        <w:t>overpack;</w:t>
      </w:r>
      <w:proofErr w:type="gramEnd"/>
    </w:p>
    <w:p w14:paraId="53198128" w14:textId="3768E62B" w:rsidR="003D25B1" w:rsidRPr="00B26238" w:rsidRDefault="003D25B1">
      <w:pPr>
        <w:pStyle w:val="NoSpacing"/>
        <w:numPr>
          <w:ilvl w:val="0"/>
          <w:numId w:val="84"/>
        </w:numPr>
        <w:ind w:left="993"/>
        <w:rPr>
          <w:rFonts w:cs="TH SarabunPSK"/>
          <w:spacing w:val="-8"/>
        </w:rPr>
      </w:pPr>
      <w:r w:rsidRPr="00B26238">
        <w:rPr>
          <w:rFonts w:cs="TH SarabunPSK" w:hint="cs"/>
          <w:spacing w:val="-8"/>
        </w:rPr>
        <w:t xml:space="preserve">ensure that each outer or single packaging used for dangerous goods, for which specification packaging is required, bears the specification marks as specified in </w:t>
      </w:r>
      <w:r w:rsidR="00CB5648" w:rsidRPr="00B26238">
        <w:rPr>
          <w:rFonts w:cs="TH SarabunPSK" w:hint="cs"/>
          <w:spacing w:val="-8"/>
        </w:rPr>
        <w:t xml:space="preserve">IATA </w:t>
      </w:r>
      <w:proofErr w:type="gramStart"/>
      <w:r w:rsidR="00CB5648" w:rsidRPr="00B26238">
        <w:rPr>
          <w:rFonts w:cs="TH SarabunPSK" w:hint="cs"/>
          <w:spacing w:val="-8"/>
        </w:rPr>
        <w:t>DGR</w:t>
      </w:r>
      <w:r w:rsidRPr="00B26238">
        <w:rPr>
          <w:rFonts w:cs="TH SarabunPSK" w:hint="cs"/>
          <w:spacing w:val="-8"/>
        </w:rPr>
        <w:t>;</w:t>
      </w:r>
      <w:proofErr w:type="gramEnd"/>
    </w:p>
    <w:p w14:paraId="147CCA81" w14:textId="79DB93F3" w:rsidR="003D25B1" w:rsidRPr="00B26238" w:rsidRDefault="003D25B1">
      <w:pPr>
        <w:pStyle w:val="NoSpacing"/>
        <w:numPr>
          <w:ilvl w:val="0"/>
          <w:numId w:val="84"/>
        </w:numPr>
        <w:ind w:left="993"/>
        <w:rPr>
          <w:rFonts w:cs="TH SarabunPSK"/>
          <w:spacing w:val="-8"/>
        </w:rPr>
      </w:pPr>
      <w:r w:rsidRPr="00B26238">
        <w:rPr>
          <w:rFonts w:cs="TH SarabunPSK" w:hint="cs"/>
          <w:spacing w:val="-8"/>
        </w:rPr>
        <w:t xml:space="preserve">apply any appropriate new mark in the correct location and ensure that it is of durable quality and correct </w:t>
      </w:r>
      <w:proofErr w:type="gramStart"/>
      <w:r w:rsidRPr="00B26238">
        <w:rPr>
          <w:rFonts w:cs="TH SarabunPSK" w:hint="cs"/>
          <w:spacing w:val="-8"/>
        </w:rPr>
        <w:t>specification;</w:t>
      </w:r>
      <w:proofErr w:type="gramEnd"/>
    </w:p>
    <w:p w14:paraId="153313DE" w14:textId="5482B878" w:rsidR="003D25B1" w:rsidRPr="00B26238" w:rsidRDefault="003D25B1">
      <w:pPr>
        <w:pStyle w:val="NoSpacing"/>
        <w:numPr>
          <w:ilvl w:val="0"/>
          <w:numId w:val="84"/>
        </w:numPr>
        <w:ind w:left="993"/>
        <w:rPr>
          <w:rFonts w:cs="TH SarabunPSK"/>
          <w:spacing w:val="-8"/>
        </w:rPr>
      </w:pPr>
      <w:r w:rsidRPr="00B26238">
        <w:rPr>
          <w:rFonts w:cs="TH SarabunPSK" w:hint="cs"/>
          <w:spacing w:val="-8"/>
        </w:rPr>
        <w:t>ensure that their responsibilities for marking are completely fulfilled when the package or overpack is presented to the operator for shipment.</w:t>
      </w:r>
    </w:p>
    <w:p w14:paraId="3569EC89" w14:textId="77777777" w:rsidR="00F737BD" w:rsidRDefault="00F737BD" w:rsidP="00F737BD">
      <w:pPr>
        <w:pStyle w:val="NoSpacing"/>
        <w:ind w:left="1560"/>
        <w:rPr>
          <w:rFonts w:cs="TH SarabunPSK"/>
          <w:spacing w:val="-8"/>
        </w:rPr>
      </w:pPr>
    </w:p>
    <w:p w14:paraId="5F399EDC" w14:textId="4F940D2D" w:rsidR="002A1532" w:rsidRPr="00FE4C92" w:rsidRDefault="002A1532">
      <w:pPr>
        <w:pStyle w:val="NoSpacing"/>
        <w:numPr>
          <w:ilvl w:val="2"/>
          <w:numId w:val="82"/>
        </w:numPr>
        <w:rPr>
          <w:rFonts w:cs="TH SarabunPSK"/>
          <w:b/>
          <w:bCs/>
          <w:spacing w:val="-8"/>
        </w:rPr>
      </w:pPr>
      <w:r w:rsidRPr="00FE4C92">
        <w:rPr>
          <w:rFonts w:cs="TH SarabunPSK" w:hint="cs"/>
          <w:b/>
          <w:bCs/>
          <w:spacing w:val="-8"/>
        </w:rPr>
        <w:t>Labeling</w:t>
      </w:r>
      <w:r w:rsidR="000D60EC">
        <w:rPr>
          <w:rFonts w:cs="TH SarabunPSK"/>
          <w:b/>
          <w:bCs/>
          <w:spacing w:val="-8"/>
        </w:rPr>
        <w:t xml:space="preserve"> </w:t>
      </w:r>
    </w:p>
    <w:p w14:paraId="2F82D4D0" w14:textId="38F0DF33" w:rsidR="003D25B1" w:rsidRPr="00DC28F2" w:rsidRDefault="003D25B1" w:rsidP="00F737BD">
      <w:pPr>
        <w:pStyle w:val="NoSpacing"/>
        <w:rPr>
          <w:rFonts w:cs="TH SarabunPSK"/>
          <w:spacing w:val="-8"/>
        </w:rPr>
      </w:pPr>
      <w:r w:rsidRPr="00DC28F2">
        <w:rPr>
          <w:rFonts w:cs="TH SarabunPSK" w:hint="cs"/>
          <w:spacing w:val="-8"/>
        </w:rPr>
        <w:t xml:space="preserve">For each such package and overpack requiring labelling, </w:t>
      </w:r>
      <w:r w:rsidR="00CB5648" w:rsidRPr="00DC28F2">
        <w:rPr>
          <w:rFonts w:cs="TH SarabunPSK" w:hint="cs"/>
          <w:b/>
          <w:bCs/>
          <w:i/>
          <w:iCs/>
          <w:color w:val="FF0000"/>
          <w:spacing w:val="-8"/>
          <w:szCs w:val="32"/>
          <w:u w:val="dotted"/>
        </w:rPr>
        <w:t>Company name (Pty) Ltd</w:t>
      </w:r>
      <w:r w:rsidRPr="00DC28F2">
        <w:rPr>
          <w:rFonts w:cs="TH SarabunPSK" w:hint="cs"/>
          <w:spacing w:val="-8"/>
        </w:rPr>
        <w:t xml:space="preserve"> must:</w:t>
      </w:r>
    </w:p>
    <w:p w14:paraId="50290C02" w14:textId="77777777" w:rsidR="00F737BD" w:rsidRPr="00DC28F2" w:rsidRDefault="00F737BD">
      <w:pPr>
        <w:pStyle w:val="NoSpacing"/>
        <w:numPr>
          <w:ilvl w:val="0"/>
          <w:numId w:val="85"/>
        </w:numPr>
        <w:ind w:left="993"/>
        <w:rPr>
          <w:rFonts w:cs="TH SarabunPSK"/>
          <w:spacing w:val="-8"/>
        </w:rPr>
      </w:pPr>
      <w:r w:rsidRPr="00DC28F2">
        <w:rPr>
          <w:rFonts w:cs="TH SarabunPSK" w:hint="cs"/>
          <w:spacing w:val="-8"/>
        </w:rPr>
        <w:t xml:space="preserve">remove or obliterate any irrelevant labelling already on the package or </w:t>
      </w:r>
      <w:proofErr w:type="gramStart"/>
      <w:r w:rsidRPr="00DC28F2">
        <w:rPr>
          <w:rFonts w:cs="TH SarabunPSK" w:hint="cs"/>
          <w:spacing w:val="-8"/>
        </w:rPr>
        <w:t>overpack;</w:t>
      </w:r>
      <w:proofErr w:type="gramEnd"/>
    </w:p>
    <w:p w14:paraId="51BE90F3" w14:textId="2268B610" w:rsidR="00F737BD" w:rsidRPr="00DC28F2" w:rsidRDefault="00F737BD">
      <w:pPr>
        <w:pStyle w:val="NoSpacing"/>
        <w:numPr>
          <w:ilvl w:val="0"/>
          <w:numId w:val="85"/>
        </w:numPr>
        <w:ind w:left="993"/>
        <w:rPr>
          <w:rFonts w:cs="TH SarabunPSK"/>
          <w:spacing w:val="-8"/>
        </w:rPr>
      </w:pPr>
      <w:r w:rsidRPr="00DC28F2">
        <w:rPr>
          <w:rFonts w:cs="TH SarabunPSK" w:hint="cs"/>
          <w:spacing w:val="-8"/>
        </w:rPr>
        <w:t xml:space="preserve">use only labels of durable quality and correct </w:t>
      </w:r>
      <w:proofErr w:type="gramStart"/>
      <w:r w:rsidRPr="00DC28F2">
        <w:rPr>
          <w:rFonts w:cs="TH SarabunPSK" w:hint="cs"/>
          <w:spacing w:val="-8"/>
        </w:rPr>
        <w:t>specification;</w:t>
      </w:r>
      <w:proofErr w:type="gramEnd"/>
    </w:p>
    <w:p w14:paraId="16CBAD85" w14:textId="6C7E88C1" w:rsidR="00F737BD" w:rsidRPr="00DC28F2" w:rsidRDefault="00F737BD">
      <w:pPr>
        <w:pStyle w:val="NoSpacing"/>
        <w:numPr>
          <w:ilvl w:val="0"/>
          <w:numId w:val="85"/>
        </w:numPr>
        <w:ind w:left="993"/>
        <w:rPr>
          <w:rFonts w:cs="TH SarabunPSK"/>
          <w:spacing w:val="-8"/>
        </w:rPr>
      </w:pPr>
      <w:r w:rsidRPr="00DC28F2">
        <w:rPr>
          <w:rFonts w:cs="TH SarabunPSK" w:hint="cs"/>
          <w:spacing w:val="-8"/>
        </w:rPr>
        <w:t xml:space="preserve">inscribe on each label, in a durable manner, any required additional </w:t>
      </w:r>
      <w:proofErr w:type="gramStart"/>
      <w:r w:rsidRPr="00DC28F2">
        <w:rPr>
          <w:rFonts w:cs="TH SarabunPSK" w:hint="cs"/>
          <w:spacing w:val="-8"/>
        </w:rPr>
        <w:t>information;</w:t>
      </w:r>
      <w:proofErr w:type="gramEnd"/>
    </w:p>
    <w:p w14:paraId="1ECC88BB" w14:textId="17E9E41D" w:rsidR="00F737BD" w:rsidRPr="00DC28F2" w:rsidRDefault="00F737BD">
      <w:pPr>
        <w:pStyle w:val="NoSpacing"/>
        <w:numPr>
          <w:ilvl w:val="0"/>
          <w:numId w:val="85"/>
        </w:numPr>
        <w:ind w:left="993"/>
        <w:rPr>
          <w:rFonts w:cs="TH SarabunPSK"/>
          <w:spacing w:val="-8"/>
        </w:rPr>
      </w:pPr>
      <w:r w:rsidRPr="00DC28F2">
        <w:rPr>
          <w:rFonts w:cs="TH SarabunPSK" w:hint="cs"/>
          <w:spacing w:val="-8"/>
        </w:rPr>
        <w:t xml:space="preserve">affix the appropriate label(s) in the correct location(s) and in a secure </w:t>
      </w:r>
      <w:proofErr w:type="gramStart"/>
      <w:r w:rsidRPr="00DC28F2">
        <w:rPr>
          <w:rFonts w:cs="TH SarabunPSK" w:hint="cs"/>
          <w:spacing w:val="-8"/>
        </w:rPr>
        <w:t>manner;</w:t>
      </w:r>
      <w:proofErr w:type="gramEnd"/>
    </w:p>
    <w:p w14:paraId="0906F09A" w14:textId="72A8BB3A" w:rsidR="00F737BD" w:rsidRPr="00DC28F2" w:rsidRDefault="00F737BD">
      <w:pPr>
        <w:pStyle w:val="NoSpacing"/>
        <w:numPr>
          <w:ilvl w:val="0"/>
          <w:numId w:val="85"/>
        </w:numPr>
        <w:ind w:left="993"/>
        <w:rPr>
          <w:rFonts w:cs="TH SarabunPSK"/>
          <w:spacing w:val="-8"/>
        </w:rPr>
      </w:pPr>
      <w:r w:rsidRPr="00DC28F2">
        <w:rPr>
          <w:rFonts w:cs="TH SarabunPSK" w:hint="cs"/>
          <w:spacing w:val="-8"/>
        </w:rPr>
        <w:t>ensure that the responsibilities for labelling are completely fulfilled when the package or overpack is presented to the operator for shipment.</w:t>
      </w:r>
    </w:p>
    <w:p w14:paraId="74C81137" w14:textId="77777777" w:rsidR="0018342A" w:rsidRPr="00D772AB" w:rsidRDefault="0018342A" w:rsidP="00DC28F2">
      <w:pPr>
        <w:pStyle w:val="NoSpacing"/>
        <w:ind w:left="993"/>
        <w:rPr>
          <w:rFonts w:cs="TH SarabunPSK"/>
        </w:rPr>
      </w:pPr>
    </w:p>
    <w:p w14:paraId="4262F018" w14:textId="34644746" w:rsidR="002A1532" w:rsidRPr="00DC28F2" w:rsidRDefault="002A1532">
      <w:pPr>
        <w:pStyle w:val="NoSpacing"/>
        <w:numPr>
          <w:ilvl w:val="2"/>
          <w:numId w:val="82"/>
        </w:numPr>
        <w:rPr>
          <w:rFonts w:cs="TH SarabunPSK"/>
          <w:b/>
          <w:bCs/>
        </w:rPr>
      </w:pPr>
      <w:r w:rsidRPr="00DC28F2">
        <w:rPr>
          <w:rFonts w:cs="TH SarabunPSK" w:hint="cs"/>
          <w:b/>
          <w:bCs/>
        </w:rPr>
        <w:t>Documentation</w:t>
      </w:r>
      <w:r w:rsidR="000D60EC">
        <w:rPr>
          <w:rFonts w:cs="TH SarabunPSK"/>
          <w:b/>
          <w:bCs/>
        </w:rPr>
        <w:t xml:space="preserve"> </w:t>
      </w:r>
    </w:p>
    <w:p w14:paraId="4624C20F" w14:textId="16FF7CA1" w:rsidR="00F737BD" w:rsidRPr="00D40E3F" w:rsidRDefault="00F737BD" w:rsidP="00D40E3F">
      <w:pPr>
        <w:pStyle w:val="NoSpacing"/>
        <w:jc w:val="thaiDistribute"/>
        <w:rPr>
          <w:rFonts w:cs="TH SarabunPSK"/>
          <w:spacing w:val="-8"/>
        </w:rPr>
      </w:pPr>
      <w:r w:rsidRPr="00D40E3F">
        <w:rPr>
          <w:rFonts w:cs="TH SarabunPSK" w:hint="cs"/>
          <w:spacing w:val="-8"/>
        </w:rPr>
        <w:t xml:space="preserve">The </w:t>
      </w:r>
      <w:r w:rsidR="00D40E3F" w:rsidRPr="00D40E3F">
        <w:rPr>
          <w:rFonts w:cs="TH SarabunPSK"/>
          <w:spacing w:val="-8"/>
        </w:rPr>
        <w:t>dangerous goods must be</w:t>
      </w:r>
      <w:r w:rsidRPr="00D40E3F">
        <w:rPr>
          <w:rFonts w:cs="TH SarabunPSK" w:hint="cs"/>
          <w:spacing w:val="-8"/>
        </w:rPr>
        <w:t xml:space="preserve"> providing information applicable to a consignment of dangerous goods to the operator as set out in </w:t>
      </w:r>
      <w:r w:rsidR="00CB5648" w:rsidRPr="00D40E3F">
        <w:rPr>
          <w:rFonts w:cs="TH SarabunPSK" w:hint="cs"/>
          <w:spacing w:val="-8"/>
        </w:rPr>
        <w:t>IATA DGR</w:t>
      </w:r>
      <w:r w:rsidRPr="00D40E3F">
        <w:rPr>
          <w:rFonts w:cs="TH SarabunPSK" w:hint="cs"/>
          <w:spacing w:val="-8"/>
        </w:rPr>
        <w:t>. The information may be provided on a prescribed declaration form “Shipper's Declaration for Dangerous Goods” or, where an agreement exists with the operato</w:t>
      </w:r>
      <w:r w:rsidR="00CB5648" w:rsidRPr="00D40E3F">
        <w:rPr>
          <w:rFonts w:cs="TH SarabunPSK" w:hint="cs"/>
          <w:spacing w:val="-8"/>
        </w:rPr>
        <w:t>r</w:t>
      </w:r>
      <w:r w:rsidRPr="00D40E3F">
        <w:rPr>
          <w:rFonts w:cs="TH SarabunPSK" w:hint="cs"/>
          <w:spacing w:val="-8"/>
        </w:rPr>
        <w:t xml:space="preserve">, for </w:t>
      </w:r>
      <w:proofErr w:type="gramStart"/>
      <w:r w:rsidRPr="00D40E3F">
        <w:rPr>
          <w:rFonts w:cs="TH SarabunPSK" w:hint="cs"/>
          <w:spacing w:val="-8"/>
        </w:rPr>
        <w:t>each and every</w:t>
      </w:r>
      <w:proofErr w:type="gramEnd"/>
      <w:r w:rsidRPr="00D40E3F">
        <w:rPr>
          <w:rFonts w:cs="TH SarabunPSK" w:hint="cs"/>
          <w:spacing w:val="-8"/>
        </w:rPr>
        <w:t xml:space="preserve"> shipment containing dangerous goods so defined or classified in these Regulations unless it is stated that a Shipper's Declaration is not required. For each shipment containing dangerous goods </w:t>
      </w:r>
      <w:r w:rsidR="00CB5648" w:rsidRPr="00D40E3F">
        <w:rPr>
          <w:rFonts w:cs="TH SarabunPSK" w:hint="cs"/>
          <w:b/>
          <w:bCs/>
          <w:i/>
          <w:iCs/>
          <w:color w:val="FF0000"/>
          <w:spacing w:val="-8"/>
          <w:szCs w:val="32"/>
          <w:u w:val="dotted"/>
        </w:rPr>
        <w:t>Company name (Pty) Ltd</w:t>
      </w:r>
      <w:r w:rsidR="00CB5648" w:rsidRPr="00D40E3F">
        <w:rPr>
          <w:rFonts w:cs="TH SarabunPSK" w:hint="cs"/>
          <w:spacing w:val="-8"/>
        </w:rPr>
        <w:t xml:space="preserve"> </w:t>
      </w:r>
      <w:r w:rsidRPr="00D40E3F">
        <w:rPr>
          <w:rFonts w:cs="TH SarabunPSK" w:hint="cs"/>
          <w:spacing w:val="-8"/>
        </w:rPr>
        <w:t>must:</w:t>
      </w:r>
    </w:p>
    <w:p w14:paraId="73BCFE81" w14:textId="798E26FF" w:rsidR="00F737BD" w:rsidRPr="00D40E3F" w:rsidRDefault="00F737BD" w:rsidP="00D40E3F">
      <w:pPr>
        <w:pStyle w:val="NoSpacing"/>
        <w:numPr>
          <w:ilvl w:val="0"/>
          <w:numId w:val="86"/>
        </w:numPr>
        <w:ind w:left="993"/>
        <w:jc w:val="thaiDistribute"/>
        <w:rPr>
          <w:rFonts w:cs="TH SarabunPSK"/>
          <w:spacing w:val="-8"/>
        </w:rPr>
      </w:pPr>
      <w:r w:rsidRPr="00D40E3F">
        <w:rPr>
          <w:rFonts w:cs="TH SarabunPSK" w:hint="cs"/>
          <w:spacing w:val="-8"/>
        </w:rPr>
        <w:t xml:space="preserve">use only the correct form in the correct </w:t>
      </w:r>
      <w:r w:rsidR="00CA671C" w:rsidRPr="00D40E3F">
        <w:rPr>
          <w:rFonts w:cs="TH SarabunPSK"/>
          <w:spacing w:val="-8"/>
        </w:rPr>
        <w:t>manner.</w:t>
      </w:r>
    </w:p>
    <w:p w14:paraId="347C9E5D" w14:textId="062ECE26" w:rsidR="00F737BD" w:rsidRPr="00D40E3F" w:rsidRDefault="00F737BD" w:rsidP="00D40E3F">
      <w:pPr>
        <w:pStyle w:val="NoSpacing"/>
        <w:numPr>
          <w:ilvl w:val="0"/>
          <w:numId w:val="86"/>
        </w:numPr>
        <w:ind w:left="993"/>
        <w:jc w:val="thaiDistribute"/>
        <w:rPr>
          <w:rFonts w:cs="TH SarabunPSK"/>
          <w:spacing w:val="-8"/>
        </w:rPr>
      </w:pPr>
      <w:r w:rsidRPr="00D40E3F">
        <w:rPr>
          <w:rFonts w:cs="TH SarabunPSK" w:hint="cs"/>
          <w:spacing w:val="-8"/>
        </w:rPr>
        <w:t xml:space="preserve">ensure that the information on the form is accurate, easy to identify, legible and </w:t>
      </w:r>
      <w:proofErr w:type="gramStart"/>
      <w:r w:rsidRPr="00D40E3F">
        <w:rPr>
          <w:rFonts w:cs="TH SarabunPSK" w:hint="cs"/>
          <w:spacing w:val="-8"/>
        </w:rPr>
        <w:t>durable;</w:t>
      </w:r>
      <w:proofErr w:type="gramEnd"/>
    </w:p>
    <w:p w14:paraId="2BD4273C" w14:textId="4068C2C6" w:rsidR="00F737BD" w:rsidRPr="00D40E3F" w:rsidRDefault="00F737BD" w:rsidP="00D40E3F">
      <w:pPr>
        <w:pStyle w:val="NoSpacing"/>
        <w:numPr>
          <w:ilvl w:val="0"/>
          <w:numId w:val="86"/>
        </w:numPr>
        <w:ind w:left="993"/>
        <w:jc w:val="thaiDistribute"/>
        <w:rPr>
          <w:rFonts w:cs="TH SarabunPSK"/>
          <w:spacing w:val="-8"/>
        </w:rPr>
      </w:pPr>
      <w:r w:rsidRPr="00D40E3F">
        <w:rPr>
          <w:rFonts w:cs="TH SarabunPSK" w:hint="cs"/>
          <w:spacing w:val="-8"/>
        </w:rPr>
        <w:t>ensure that the form is properly signed when the shipment is presented to the operator for shipment; and</w:t>
      </w:r>
    </w:p>
    <w:p w14:paraId="71239008" w14:textId="63736F4F" w:rsidR="00F737BD" w:rsidRPr="00D40E3F" w:rsidRDefault="00F737BD" w:rsidP="00D40E3F">
      <w:pPr>
        <w:pStyle w:val="NoSpacing"/>
        <w:numPr>
          <w:ilvl w:val="0"/>
          <w:numId w:val="86"/>
        </w:numPr>
        <w:ind w:left="993"/>
        <w:jc w:val="thaiDistribute"/>
        <w:rPr>
          <w:rFonts w:cs="TH SarabunPSK"/>
          <w:spacing w:val="-8"/>
        </w:rPr>
      </w:pPr>
      <w:r w:rsidRPr="00D40E3F">
        <w:rPr>
          <w:rFonts w:cs="TH SarabunPSK" w:hint="cs"/>
          <w:spacing w:val="-8"/>
        </w:rPr>
        <w:t xml:space="preserve">ensure that the shipment has been prepared in accordance with </w:t>
      </w:r>
      <w:r w:rsidR="00CB5648" w:rsidRPr="00D40E3F">
        <w:rPr>
          <w:rFonts w:cs="TH SarabunPSK" w:hint="cs"/>
          <w:spacing w:val="-8"/>
        </w:rPr>
        <w:t>IATA DGR</w:t>
      </w:r>
      <w:r w:rsidRPr="00D40E3F">
        <w:rPr>
          <w:rFonts w:cs="TH SarabunPSK" w:hint="cs"/>
          <w:spacing w:val="-8"/>
        </w:rPr>
        <w:t>.</w:t>
      </w:r>
    </w:p>
    <w:p w14:paraId="6B03465C" w14:textId="77777777" w:rsidR="00D772AB" w:rsidRPr="00D772AB" w:rsidRDefault="00D772AB" w:rsidP="00184D10">
      <w:pPr>
        <w:pStyle w:val="NoSpacing"/>
        <w:ind w:left="720"/>
        <w:rPr>
          <w:rFonts w:cs="TH SarabunPSK"/>
        </w:rPr>
      </w:pPr>
    </w:p>
    <w:p w14:paraId="615CED89" w14:textId="6ADC325D" w:rsidR="00497964" w:rsidRPr="00D772AB" w:rsidRDefault="00023EDA">
      <w:pPr>
        <w:pStyle w:val="Heading2"/>
        <w:numPr>
          <w:ilvl w:val="1"/>
          <w:numId w:val="30"/>
        </w:numPr>
      </w:pPr>
      <w:bookmarkStart w:id="4902" w:name="_Toc198030770"/>
      <w:r w:rsidRPr="00D772AB">
        <w:rPr>
          <w:rFonts w:hint="cs"/>
        </w:rPr>
        <w:lastRenderedPageBreak/>
        <w:t>Receiving Dangerous Goods Shipment from Shipper/Freight Forwarder</w:t>
      </w:r>
      <w:bookmarkEnd w:id="4902"/>
    </w:p>
    <w:p w14:paraId="7B9489B4" w14:textId="40DD77BF" w:rsidR="00BB5EC6" w:rsidRPr="00D772AB" w:rsidRDefault="00BB5EC6" w:rsidP="00610203">
      <w:pPr>
        <w:spacing w:after="0"/>
        <w:rPr>
          <w:rFonts w:ascii="TH SarabunPSK" w:hAnsi="TH SarabunPSK" w:cs="TH SarabunPSK"/>
          <w:color w:val="FF0000"/>
          <w:sz w:val="32"/>
          <w:szCs w:val="32"/>
        </w:rPr>
      </w:pPr>
      <w:r w:rsidRPr="00D772AB">
        <w:rPr>
          <w:rFonts w:ascii="TH SarabunPSK" w:hAnsi="TH SarabunPSK" w:cs="TH SarabunPSK" w:hint="cs"/>
          <w:sz w:val="32"/>
          <w:szCs w:val="32"/>
        </w:rPr>
        <w:t>3.</w:t>
      </w:r>
      <w:r w:rsidR="00E17E88" w:rsidRPr="00D772AB">
        <w:rPr>
          <w:rFonts w:ascii="TH SarabunPSK" w:hAnsi="TH SarabunPSK" w:cs="TH SarabunPSK" w:hint="cs"/>
          <w:sz w:val="32"/>
          <w:szCs w:val="32"/>
        </w:rPr>
        <w:t>1</w:t>
      </w:r>
      <w:r w:rsidR="00184D10" w:rsidRPr="00D772AB">
        <w:rPr>
          <w:rFonts w:ascii="TH SarabunPSK" w:hAnsi="TH SarabunPSK" w:cs="TH SarabunPSK" w:hint="cs"/>
          <w:sz w:val="32"/>
          <w:szCs w:val="32"/>
        </w:rPr>
        <w:t>0</w:t>
      </w:r>
      <w:r w:rsidRPr="00D772AB">
        <w:rPr>
          <w:rFonts w:ascii="TH SarabunPSK" w:hAnsi="TH SarabunPSK" w:cs="TH SarabunPSK" w:hint="cs"/>
          <w:sz w:val="32"/>
          <w:szCs w:val="32"/>
        </w:rPr>
        <w:t>.1</w:t>
      </w:r>
      <w:r w:rsidRPr="00D772AB">
        <w:rPr>
          <w:rFonts w:ascii="TH SarabunPSK" w:hAnsi="TH SarabunPSK" w:cs="TH SarabunPSK" w:hint="cs"/>
          <w:sz w:val="32"/>
          <w:szCs w:val="32"/>
        </w:rPr>
        <w:tab/>
        <w:t xml:space="preserve">A dangerous goods consignment which is prepared by shipper/freight forwarder will only be </w:t>
      </w:r>
      <w:r w:rsidR="00023EDA" w:rsidRPr="00D772AB">
        <w:rPr>
          <w:rFonts w:ascii="TH SarabunPSK" w:hAnsi="TH SarabunPSK" w:cs="TH SarabunPSK" w:hint="cs"/>
          <w:sz w:val="32"/>
          <w:szCs w:val="32"/>
        </w:rPr>
        <w:t>received</w:t>
      </w:r>
      <w:r w:rsidRPr="00D772AB">
        <w:rPr>
          <w:rFonts w:ascii="TH SarabunPSK" w:hAnsi="TH SarabunPSK" w:cs="TH SarabunPSK" w:hint="cs"/>
          <w:sz w:val="32"/>
          <w:szCs w:val="32"/>
        </w:rPr>
        <w:t xml:space="preserve"> by </w:t>
      </w:r>
      <w:r w:rsidRPr="00D772AB">
        <w:rPr>
          <w:rFonts w:ascii="TH SarabunPSK" w:hAnsi="TH SarabunPSK" w:cs="TH SarabunPSK" w:hint="cs"/>
          <w:b/>
          <w:bCs/>
          <w:i/>
          <w:iCs/>
          <w:color w:val="FF0000"/>
          <w:sz w:val="32"/>
          <w:szCs w:val="32"/>
        </w:rPr>
        <w:t>Company name (Pty)</w:t>
      </w:r>
      <w:r w:rsidRPr="00D772AB">
        <w:rPr>
          <w:rFonts w:ascii="TH SarabunPSK" w:hAnsi="TH SarabunPSK" w:cs="TH SarabunPSK" w:hint="cs"/>
          <w:sz w:val="32"/>
          <w:szCs w:val="32"/>
        </w:rPr>
        <w:t>Ltd under the following conditions:</w:t>
      </w:r>
    </w:p>
    <w:p w14:paraId="0C73B4B5" w14:textId="78EB8EA6" w:rsidR="00BB5EC6" w:rsidRPr="00DE3584" w:rsidRDefault="00BB5EC6">
      <w:pPr>
        <w:numPr>
          <w:ilvl w:val="0"/>
          <w:numId w:val="43"/>
        </w:numPr>
        <w:spacing w:after="0"/>
        <w:jc w:val="thaiDistribute"/>
        <w:rPr>
          <w:rFonts w:ascii="TH SarabunPSK" w:hAnsi="TH SarabunPSK" w:cs="TH SarabunPSK"/>
          <w:spacing w:val="-8"/>
          <w:sz w:val="32"/>
          <w:szCs w:val="32"/>
        </w:rPr>
      </w:pPr>
      <w:r w:rsidRPr="00DE3584">
        <w:rPr>
          <w:rFonts w:ascii="TH SarabunPSK" w:hAnsi="TH SarabunPSK" w:cs="TH SarabunPSK" w:hint="cs"/>
          <w:b/>
          <w:bCs/>
          <w:i/>
          <w:iCs/>
          <w:color w:val="FF0000"/>
          <w:spacing w:val="-8"/>
          <w:sz w:val="32"/>
          <w:szCs w:val="32"/>
        </w:rPr>
        <w:t>Company name (Pty) Ltd</w:t>
      </w:r>
      <w:r w:rsidRPr="00DE3584">
        <w:rPr>
          <w:rFonts w:ascii="TH SarabunPSK" w:hAnsi="TH SarabunPSK" w:cs="TH SarabunPSK" w:hint="cs"/>
          <w:color w:val="FF0000"/>
          <w:spacing w:val="-8"/>
          <w:sz w:val="32"/>
          <w:szCs w:val="32"/>
        </w:rPr>
        <w:t xml:space="preserve"> </w:t>
      </w:r>
      <w:r w:rsidRPr="00DE3584">
        <w:rPr>
          <w:rFonts w:ascii="TH SarabunPSK" w:hAnsi="TH SarabunPSK" w:cs="TH SarabunPSK" w:hint="cs"/>
          <w:spacing w:val="-8"/>
          <w:sz w:val="32"/>
          <w:szCs w:val="32"/>
        </w:rPr>
        <w:t xml:space="preserve">only trained Staff and or third-party </w:t>
      </w:r>
      <w:r w:rsidR="00984855" w:rsidRPr="00DE3584">
        <w:rPr>
          <w:rFonts w:ascii="TH SarabunPSK" w:hAnsi="TH SarabunPSK" w:cs="TH SarabunPSK"/>
          <w:spacing w:val="-8"/>
          <w:sz w:val="32"/>
          <w:szCs w:val="32"/>
        </w:rPr>
        <w:t>staff are</w:t>
      </w:r>
      <w:r w:rsidRPr="00DE3584">
        <w:rPr>
          <w:rFonts w:ascii="TH SarabunPSK" w:hAnsi="TH SarabunPSK" w:cs="TH SarabunPSK" w:hint="cs"/>
          <w:spacing w:val="-8"/>
          <w:sz w:val="32"/>
          <w:szCs w:val="32"/>
        </w:rPr>
        <w:t xml:space="preserve"> trained on, which they are responsible prior to performing their duties.</w:t>
      </w:r>
    </w:p>
    <w:p w14:paraId="4DE83009" w14:textId="77777777" w:rsidR="00BB5EC6" w:rsidRPr="00DE3584" w:rsidRDefault="00BB5EC6">
      <w:pPr>
        <w:numPr>
          <w:ilvl w:val="0"/>
          <w:numId w:val="43"/>
        </w:numPr>
        <w:spacing w:after="0"/>
        <w:jc w:val="thaiDistribute"/>
        <w:rPr>
          <w:rFonts w:ascii="TH SarabunPSK" w:hAnsi="TH SarabunPSK" w:cs="TH SarabunPSK"/>
          <w:spacing w:val="-8"/>
          <w:sz w:val="32"/>
          <w:szCs w:val="32"/>
        </w:rPr>
      </w:pPr>
      <w:r w:rsidRPr="00DE3584">
        <w:rPr>
          <w:rFonts w:ascii="TH SarabunPSK" w:hAnsi="TH SarabunPSK" w:cs="TH SarabunPSK" w:hint="cs"/>
          <w:spacing w:val="-8"/>
          <w:sz w:val="32"/>
          <w:szCs w:val="32"/>
        </w:rPr>
        <w:t>The goods are properly packaged with no evidence of leaking, tampering</w:t>
      </w:r>
    </w:p>
    <w:p w14:paraId="5F87B085" w14:textId="77777777" w:rsidR="00BB5EC6" w:rsidRPr="00DE3584" w:rsidRDefault="00BB5EC6">
      <w:pPr>
        <w:numPr>
          <w:ilvl w:val="0"/>
          <w:numId w:val="43"/>
        </w:numPr>
        <w:spacing w:after="0"/>
        <w:jc w:val="thaiDistribute"/>
        <w:rPr>
          <w:rFonts w:ascii="TH SarabunPSK" w:hAnsi="TH SarabunPSK" w:cs="TH SarabunPSK"/>
          <w:spacing w:val="-8"/>
          <w:sz w:val="32"/>
          <w:szCs w:val="32"/>
        </w:rPr>
      </w:pPr>
      <w:r w:rsidRPr="00DE3584">
        <w:rPr>
          <w:rFonts w:ascii="TH SarabunPSK" w:hAnsi="TH SarabunPSK" w:cs="TH SarabunPSK" w:hint="cs"/>
          <w:spacing w:val="-8"/>
          <w:sz w:val="32"/>
          <w:szCs w:val="32"/>
        </w:rPr>
        <w:t xml:space="preserve">Proper documentation is available. That is, the Air waybill and a Shippers Declaration with the full name and address of Shipper and Consignee which will </w:t>
      </w:r>
      <w:proofErr w:type="gramStart"/>
      <w:r w:rsidRPr="00DE3584">
        <w:rPr>
          <w:rFonts w:ascii="TH SarabunPSK" w:hAnsi="TH SarabunPSK" w:cs="TH SarabunPSK" w:hint="cs"/>
          <w:spacing w:val="-8"/>
          <w:sz w:val="32"/>
          <w:szCs w:val="32"/>
        </w:rPr>
        <w:t>assists</w:t>
      </w:r>
      <w:proofErr w:type="gramEnd"/>
      <w:r w:rsidRPr="00DE3584">
        <w:rPr>
          <w:rFonts w:ascii="TH SarabunPSK" w:hAnsi="TH SarabunPSK" w:cs="TH SarabunPSK" w:hint="cs"/>
          <w:spacing w:val="-8"/>
          <w:sz w:val="32"/>
          <w:szCs w:val="32"/>
        </w:rPr>
        <w:t xml:space="preserve"> in terms of handling, loading and transporting of the dangerous goods as well as what exactly will be required in terms of emergency </w:t>
      </w:r>
      <w:proofErr w:type="gramStart"/>
      <w:r w:rsidRPr="00DE3584">
        <w:rPr>
          <w:rFonts w:ascii="TH SarabunPSK" w:hAnsi="TH SarabunPSK" w:cs="TH SarabunPSK" w:hint="cs"/>
          <w:spacing w:val="-8"/>
          <w:sz w:val="32"/>
          <w:szCs w:val="32"/>
        </w:rPr>
        <w:t>so as to</w:t>
      </w:r>
      <w:proofErr w:type="gramEnd"/>
      <w:r w:rsidRPr="00DE3584">
        <w:rPr>
          <w:rFonts w:ascii="TH SarabunPSK" w:hAnsi="TH SarabunPSK" w:cs="TH SarabunPSK" w:hint="cs"/>
          <w:spacing w:val="-8"/>
          <w:sz w:val="32"/>
          <w:szCs w:val="32"/>
        </w:rPr>
        <w:t xml:space="preserve"> </w:t>
      </w:r>
      <w:proofErr w:type="gramStart"/>
      <w:r w:rsidRPr="00DE3584">
        <w:rPr>
          <w:rFonts w:ascii="TH SarabunPSK" w:hAnsi="TH SarabunPSK" w:cs="TH SarabunPSK" w:hint="cs"/>
          <w:spacing w:val="-8"/>
          <w:sz w:val="32"/>
          <w:szCs w:val="32"/>
        </w:rPr>
        <w:t>aid</w:t>
      </w:r>
      <w:proofErr w:type="gramEnd"/>
      <w:r w:rsidRPr="00DE3584">
        <w:rPr>
          <w:rFonts w:ascii="TH SarabunPSK" w:hAnsi="TH SarabunPSK" w:cs="TH SarabunPSK" w:hint="cs"/>
          <w:spacing w:val="-8"/>
          <w:sz w:val="32"/>
          <w:szCs w:val="32"/>
        </w:rPr>
        <w:t xml:space="preserve"> response to any aircraft incident or accident</w:t>
      </w:r>
    </w:p>
    <w:p w14:paraId="738BC3B1" w14:textId="427CB6E9" w:rsidR="00BB5EC6" w:rsidRPr="00D772AB" w:rsidRDefault="00BB5EC6" w:rsidP="00610203">
      <w:pPr>
        <w:spacing w:before="120" w:after="0"/>
        <w:jc w:val="thaiDistribute"/>
        <w:rPr>
          <w:rFonts w:ascii="TH SarabunPSK" w:hAnsi="TH SarabunPSK" w:cs="TH SarabunPSK"/>
          <w:sz w:val="32"/>
          <w:szCs w:val="32"/>
        </w:rPr>
      </w:pPr>
      <w:r w:rsidRPr="00D772AB">
        <w:rPr>
          <w:rFonts w:ascii="TH SarabunPSK" w:hAnsi="TH SarabunPSK" w:cs="TH SarabunPSK" w:hint="cs"/>
          <w:sz w:val="32"/>
          <w:szCs w:val="32"/>
        </w:rPr>
        <w:t>3.</w:t>
      </w:r>
      <w:r w:rsidR="00E17E88" w:rsidRPr="00D772AB">
        <w:rPr>
          <w:rFonts w:ascii="TH SarabunPSK" w:hAnsi="TH SarabunPSK" w:cs="TH SarabunPSK" w:hint="cs"/>
          <w:sz w:val="32"/>
          <w:szCs w:val="32"/>
        </w:rPr>
        <w:t>1</w:t>
      </w:r>
      <w:r w:rsidR="00184D10" w:rsidRPr="00D772AB">
        <w:rPr>
          <w:rFonts w:ascii="TH SarabunPSK" w:hAnsi="TH SarabunPSK" w:cs="TH SarabunPSK" w:hint="cs"/>
          <w:sz w:val="32"/>
          <w:szCs w:val="32"/>
        </w:rPr>
        <w:t>0</w:t>
      </w:r>
      <w:r w:rsidRPr="00D772AB">
        <w:rPr>
          <w:rFonts w:ascii="TH SarabunPSK" w:hAnsi="TH SarabunPSK" w:cs="TH SarabunPSK" w:hint="cs"/>
          <w:sz w:val="32"/>
          <w:szCs w:val="32"/>
        </w:rPr>
        <w:t>.2</w:t>
      </w:r>
      <w:r w:rsidRPr="00D772AB">
        <w:rPr>
          <w:rFonts w:ascii="TH SarabunPSK" w:hAnsi="TH SarabunPSK" w:cs="TH SarabunPSK" w:hint="cs"/>
          <w:sz w:val="32"/>
          <w:szCs w:val="32"/>
        </w:rPr>
        <w:tab/>
        <w:t>If the goods have been identified with the following:</w:t>
      </w:r>
    </w:p>
    <w:p w14:paraId="53DF5449" w14:textId="77777777" w:rsidR="00BB5EC6" w:rsidRPr="00D772AB" w:rsidRDefault="00BB5EC6" w:rsidP="00610203">
      <w:pPr>
        <w:numPr>
          <w:ilvl w:val="0"/>
          <w:numId w:val="20"/>
        </w:numPr>
        <w:spacing w:after="0"/>
        <w:ind w:left="1134" w:hanging="425"/>
        <w:jc w:val="thaiDistribute"/>
        <w:rPr>
          <w:rFonts w:ascii="TH SarabunPSK" w:hAnsi="TH SarabunPSK" w:cs="TH SarabunPSK"/>
          <w:sz w:val="32"/>
          <w:szCs w:val="32"/>
        </w:rPr>
      </w:pPr>
      <w:r w:rsidRPr="00D772AB">
        <w:rPr>
          <w:rFonts w:ascii="TH SarabunPSK" w:hAnsi="TH SarabunPSK" w:cs="TH SarabunPSK" w:hint="cs"/>
          <w:sz w:val="32"/>
          <w:szCs w:val="32"/>
        </w:rPr>
        <w:t>UN Number (United Nations Number)</w:t>
      </w:r>
    </w:p>
    <w:p w14:paraId="39B15F71" w14:textId="77777777" w:rsidR="00BB5EC6" w:rsidRPr="00D772AB" w:rsidRDefault="00BB5EC6" w:rsidP="00610203">
      <w:pPr>
        <w:numPr>
          <w:ilvl w:val="0"/>
          <w:numId w:val="20"/>
        </w:numPr>
        <w:spacing w:after="0"/>
        <w:ind w:left="1134" w:hanging="425"/>
        <w:jc w:val="thaiDistribute"/>
        <w:rPr>
          <w:rFonts w:ascii="TH SarabunPSK" w:hAnsi="TH SarabunPSK" w:cs="TH SarabunPSK"/>
          <w:sz w:val="32"/>
          <w:szCs w:val="32"/>
        </w:rPr>
      </w:pPr>
      <w:r w:rsidRPr="00D772AB">
        <w:rPr>
          <w:rFonts w:ascii="TH SarabunPSK" w:hAnsi="TH SarabunPSK" w:cs="TH SarabunPSK" w:hint="cs"/>
          <w:sz w:val="32"/>
          <w:szCs w:val="32"/>
        </w:rPr>
        <w:t>Class Division or Number</w:t>
      </w:r>
    </w:p>
    <w:p w14:paraId="64A7539B" w14:textId="77777777" w:rsidR="00BB5EC6" w:rsidRPr="00D772AB" w:rsidRDefault="00BB5EC6">
      <w:pPr>
        <w:numPr>
          <w:ilvl w:val="0"/>
          <w:numId w:val="20"/>
        </w:numPr>
        <w:spacing w:after="0"/>
        <w:ind w:left="1134" w:hanging="425"/>
        <w:jc w:val="thaiDistribute"/>
        <w:rPr>
          <w:rFonts w:ascii="TH SarabunPSK" w:hAnsi="TH SarabunPSK" w:cs="TH SarabunPSK"/>
          <w:sz w:val="32"/>
          <w:szCs w:val="32"/>
        </w:rPr>
      </w:pPr>
      <w:r w:rsidRPr="00D772AB">
        <w:rPr>
          <w:rFonts w:ascii="TH SarabunPSK" w:hAnsi="TH SarabunPSK" w:cs="TH SarabunPSK" w:hint="cs"/>
          <w:sz w:val="32"/>
          <w:szCs w:val="32"/>
        </w:rPr>
        <w:t>Packing Group</w:t>
      </w:r>
    </w:p>
    <w:p w14:paraId="023F4E2F" w14:textId="20E0977B" w:rsidR="00BB5EC6" w:rsidRPr="00D772AB" w:rsidRDefault="00BB5EC6" w:rsidP="00610203">
      <w:pPr>
        <w:spacing w:before="120" w:after="0"/>
        <w:jc w:val="thaiDistribute"/>
        <w:rPr>
          <w:rFonts w:ascii="TH SarabunPSK" w:hAnsi="TH SarabunPSK" w:cs="TH SarabunPSK"/>
          <w:sz w:val="32"/>
          <w:szCs w:val="32"/>
        </w:rPr>
      </w:pPr>
      <w:r w:rsidRPr="00D772AB">
        <w:rPr>
          <w:rFonts w:ascii="TH SarabunPSK" w:hAnsi="TH SarabunPSK" w:cs="TH SarabunPSK" w:hint="cs"/>
          <w:sz w:val="32"/>
          <w:szCs w:val="32"/>
        </w:rPr>
        <w:t>3.</w:t>
      </w:r>
      <w:r w:rsidR="00E17E88" w:rsidRPr="00D772AB">
        <w:rPr>
          <w:rFonts w:ascii="TH SarabunPSK" w:hAnsi="TH SarabunPSK" w:cs="TH SarabunPSK" w:hint="cs"/>
          <w:sz w:val="32"/>
          <w:szCs w:val="32"/>
        </w:rPr>
        <w:t>1</w:t>
      </w:r>
      <w:r w:rsidR="00184D10" w:rsidRPr="00D772AB">
        <w:rPr>
          <w:rFonts w:ascii="TH SarabunPSK" w:hAnsi="TH SarabunPSK" w:cs="TH SarabunPSK" w:hint="cs"/>
          <w:sz w:val="32"/>
          <w:szCs w:val="32"/>
        </w:rPr>
        <w:t>0</w:t>
      </w:r>
      <w:r w:rsidRPr="00D772AB">
        <w:rPr>
          <w:rFonts w:ascii="TH SarabunPSK" w:hAnsi="TH SarabunPSK" w:cs="TH SarabunPSK" w:hint="cs"/>
          <w:sz w:val="32"/>
          <w:szCs w:val="32"/>
        </w:rPr>
        <w:t>.</w:t>
      </w:r>
      <w:r w:rsidR="00E17E88" w:rsidRPr="00D772AB">
        <w:rPr>
          <w:rFonts w:ascii="TH SarabunPSK" w:hAnsi="TH SarabunPSK" w:cs="TH SarabunPSK" w:hint="cs"/>
          <w:sz w:val="32"/>
          <w:szCs w:val="32"/>
        </w:rPr>
        <w:t>3</w:t>
      </w:r>
      <w:r w:rsidRPr="00D772AB">
        <w:rPr>
          <w:rFonts w:ascii="TH SarabunPSK" w:hAnsi="TH SarabunPSK" w:cs="TH SarabunPSK" w:hint="cs"/>
          <w:sz w:val="32"/>
          <w:szCs w:val="32"/>
        </w:rPr>
        <w:tab/>
        <w:t>The following is also critical:</w:t>
      </w:r>
    </w:p>
    <w:p w14:paraId="51A711A1" w14:textId="77777777" w:rsidR="00BB5EC6" w:rsidRPr="00D772AB" w:rsidRDefault="00BB5EC6">
      <w:pPr>
        <w:numPr>
          <w:ilvl w:val="0"/>
          <w:numId w:val="44"/>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Number and Type of Packages</w:t>
      </w:r>
    </w:p>
    <w:p w14:paraId="115C1BF2" w14:textId="77777777" w:rsidR="00BB5EC6" w:rsidRPr="00D772AB" w:rsidRDefault="00BB5EC6">
      <w:pPr>
        <w:numPr>
          <w:ilvl w:val="0"/>
          <w:numId w:val="44"/>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Packing Instruction</w:t>
      </w:r>
    </w:p>
    <w:p w14:paraId="15A8BDDA" w14:textId="77777777" w:rsidR="00BB5EC6" w:rsidRPr="00D772AB" w:rsidRDefault="00BB5EC6">
      <w:pPr>
        <w:numPr>
          <w:ilvl w:val="0"/>
          <w:numId w:val="44"/>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Any Exemption, approval and Special Provision (if applicable)</w:t>
      </w:r>
    </w:p>
    <w:p w14:paraId="665704D7" w14:textId="0065F19F" w:rsidR="004B7905" w:rsidRPr="00AB151E" w:rsidRDefault="00F01ADB" w:rsidP="0009302E">
      <w:pPr>
        <w:spacing w:before="120" w:after="0"/>
        <w:jc w:val="thaiDistribute"/>
        <w:rPr>
          <w:rFonts w:ascii="TH SarabunPSK" w:hAnsi="TH SarabunPSK" w:cs="TH SarabunPSK"/>
          <w:spacing w:val="-8"/>
          <w:sz w:val="32"/>
          <w:szCs w:val="32"/>
        </w:rPr>
      </w:pPr>
      <w:r w:rsidRPr="00D772AB">
        <w:rPr>
          <w:rFonts w:ascii="TH SarabunPSK" w:hAnsi="TH SarabunPSK" w:cs="TH SarabunPSK" w:hint="cs"/>
          <w:sz w:val="32"/>
          <w:szCs w:val="32"/>
        </w:rPr>
        <w:t>3.1</w:t>
      </w:r>
      <w:r w:rsidR="00184D10" w:rsidRPr="00D772AB">
        <w:rPr>
          <w:rFonts w:ascii="TH SarabunPSK" w:hAnsi="TH SarabunPSK" w:cs="TH SarabunPSK" w:hint="cs"/>
          <w:sz w:val="32"/>
          <w:szCs w:val="32"/>
        </w:rPr>
        <w:t>0</w:t>
      </w:r>
      <w:r w:rsidRPr="00D772AB">
        <w:rPr>
          <w:rFonts w:ascii="TH SarabunPSK" w:hAnsi="TH SarabunPSK" w:cs="TH SarabunPSK" w:hint="cs"/>
          <w:sz w:val="32"/>
          <w:szCs w:val="32"/>
        </w:rPr>
        <w:t xml:space="preserve">.4 </w:t>
      </w:r>
      <w:r w:rsidRPr="00AB151E">
        <w:rPr>
          <w:rFonts w:ascii="TH SarabunPSK" w:hAnsi="TH SarabunPSK" w:cs="TH SarabunPSK" w:hint="cs"/>
          <w:spacing w:val="-8"/>
          <w:sz w:val="32"/>
          <w:szCs w:val="32"/>
        </w:rPr>
        <w:t xml:space="preserve">The properly dangerous goods package and completed dangerous goods transport document </w:t>
      </w:r>
      <w:r w:rsidR="00E17E88" w:rsidRPr="00AB151E">
        <w:rPr>
          <w:rFonts w:ascii="TH SarabunPSK" w:hAnsi="TH SarabunPSK" w:cs="TH SarabunPSK" w:hint="cs"/>
          <w:spacing w:val="-8"/>
          <w:sz w:val="32"/>
          <w:szCs w:val="32"/>
        </w:rPr>
        <w:t xml:space="preserve">which be inspected by </w:t>
      </w:r>
      <w:r w:rsidR="00E17E88" w:rsidRPr="00AB151E">
        <w:rPr>
          <w:rFonts w:ascii="TH SarabunPSK" w:hAnsi="TH SarabunPSK" w:cs="TH SarabunPSK" w:hint="cs"/>
          <w:b/>
          <w:bCs/>
          <w:i/>
          <w:iCs/>
          <w:color w:val="FF0000"/>
          <w:spacing w:val="-8"/>
          <w:sz w:val="32"/>
          <w:szCs w:val="32"/>
        </w:rPr>
        <w:t>Company name (Pty) Ltd</w:t>
      </w:r>
      <w:r w:rsidR="00E17E88" w:rsidRPr="00AB151E">
        <w:rPr>
          <w:rFonts w:ascii="TH SarabunPSK" w:hAnsi="TH SarabunPSK" w:cs="TH SarabunPSK" w:hint="cs"/>
          <w:spacing w:val="-8"/>
          <w:sz w:val="32"/>
          <w:szCs w:val="32"/>
        </w:rPr>
        <w:t xml:space="preserve"> will be </w:t>
      </w:r>
      <w:r w:rsidR="001728E9" w:rsidRPr="00AB151E">
        <w:rPr>
          <w:rFonts w:ascii="TH SarabunPSK" w:hAnsi="TH SarabunPSK" w:cs="TH SarabunPSK"/>
          <w:spacing w:val="-8"/>
          <w:sz w:val="32"/>
          <w:szCs w:val="32"/>
        </w:rPr>
        <w:t>offered</w:t>
      </w:r>
      <w:r w:rsidR="00E17E88" w:rsidRPr="00AB151E">
        <w:rPr>
          <w:rFonts w:ascii="TH SarabunPSK" w:hAnsi="TH SarabunPSK" w:cs="TH SarabunPSK" w:hint="cs"/>
          <w:spacing w:val="-8"/>
          <w:sz w:val="32"/>
          <w:szCs w:val="32"/>
        </w:rPr>
        <w:t xml:space="preserve"> to air operator or ground handling to transport</w:t>
      </w:r>
      <w:bookmarkStart w:id="4903" w:name="_Toc192781860"/>
      <w:bookmarkStart w:id="4904" w:name="_Toc192791294"/>
      <w:bookmarkStart w:id="4905" w:name="_Toc192791458"/>
      <w:bookmarkStart w:id="4906" w:name="_Toc192792309"/>
      <w:bookmarkStart w:id="4907" w:name="_Toc192792708"/>
      <w:bookmarkStart w:id="4908" w:name="_Toc192792898"/>
      <w:bookmarkStart w:id="4909" w:name="_Toc192795593"/>
      <w:bookmarkStart w:id="4910" w:name="_Toc192795798"/>
      <w:bookmarkStart w:id="4911" w:name="_Toc192796003"/>
      <w:bookmarkStart w:id="4912" w:name="_Toc192796209"/>
      <w:bookmarkStart w:id="4913" w:name="_Toc192796414"/>
      <w:bookmarkStart w:id="4914" w:name="_Toc192796619"/>
      <w:bookmarkStart w:id="4915" w:name="_Toc192796824"/>
      <w:bookmarkStart w:id="4916" w:name="_Toc192797029"/>
      <w:bookmarkStart w:id="4917" w:name="_Toc192797235"/>
      <w:bookmarkStart w:id="4918" w:name="_Toc192797442"/>
      <w:bookmarkStart w:id="4919" w:name="_Toc192797649"/>
      <w:bookmarkStart w:id="4920" w:name="_Toc192799161"/>
      <w:bookmarkStart w:id="4921" w:name="_Toc192799432"/>
      <w:bookmarkStart w:id="4922" w:name="_Toc192800349"/>
      <w:bookmarkStart w:id="4923" w:name="_Toc192800619"/>
      <w:bookmarkStart w:id="4924" w:name="_Toc192800888"/>
      <w:bookmarkStart w:id="4925" w:name="_Toc192801156"/>
      <w:bookmarkStart w:id="4926" w:name="_Toc192801452"/>
      <w:bookmarkStart w:id="4927" w:name="_Toc192801747"/>
      <w:bookmarkStart w:id="4928" w:name="_Toc192802638"/>
      <w:bookmarkStart w:id="4929" w:name="_Toc192802941"/>
      <w:bookmarkStart w:id="4930" w:name="_Toc192803244"/>
      <w:bookmarkStart w:id="4931" w:name="_Toc192803546"/>
      <w:bookmarkStart w:id="4932" w:name="_Toc192804003"/>
      <w:bookmarkStart w:id="4933" w:name="_Toc192805094"/>
      <w:bookmarkStart w:id="4934" w:name="_Toc193098165"/>
      <w:bookmarkStart w:id="4935" w:name="_Toc193098774"/>
      <w:bookmarkStart w:id="4936" w:name="_Toc193099606"/>
      <w:bookmarkStart w:id="4937" w:name="_Toc193099905"/>
      <w:bookmarkStart w:id="4938" w:name="_Toc192781861"/>
      <w:bookmarkStart w:id="4939" w:name="_Toc192791295"/>
      <w:bookmarkStart w:id="4940" w:name="_Toc192791459"/>
      <w:bookmarkStart w:id="4941" w:name="_Toc192792310"/>
      <w:bookmarkStart w:id="4942" w:name="_Toc192792709"/>
      <w:bookmarkStart w:id="4943" w:name="_Toc192792899"/>
      <w:bookmarkStart w:id="4944" w:name="_Toc192795594"/>
      <w:bookmarkStart w:id="4945" w:name="_Toc192795799"/>
      <w:bookmarkStart w:id="4946" w:name="_Toc192796004"/>
      <w:bookmarkStart w:id="4947" w:name="_Toc192796210"/>
      <w:bookmarkStart w:id="4948" w:name="_Toc192796415"/>
      <w:bookmarkStart w:id="4949" w:name="_Toc192796620"/>
      <w:bookmarkStart w:id="4950" w:name="_Toc192796825"/>
      <w:bookmarkStart w:id="4951" w:name="_Toc192797030"/>
      <w:bookmarkStart w:id="4952" w:name="_Toc192797236"/>
      <w:bookmarkStart w:id="4953" w:name="_Toc192797443"/>
      <w:bookmarkStart w:id="4954" w:name="_Toc192797650"/>
      <w:bookmarkStart w:id="4955" w:name="_Toc192799162"/>
      <w:bookmarkStart w:id="4956" w:name="_Toc192799433"/>
      <w:bookmarkStart w:id="4957" w:name="_Toc192800350"/>
      <w:bookmarkStart w:id="4958" w:name="_Toc192800620"/>
      <w:bookmarkStart w:id="4959" w:name="_Toc192800889"/>
      <w:bookmarkStart w:id="4960" w:name="_Toc192801157"/>
      <w:bookmarkStart w:id="4961" w:name="_Toc192801453"/>
      <w:bookmarkStart w:id="4962" w:name="_Toc192801748"/>
      <w:bookmarkStart w:id="4963" w:name="_Toc192802639"/>
      <w:bookmarkStart w:id="4964" w:name="_Toc192802942"/>
      <w:bookmarkStart w:id="4965" w:name="_Toc192803245"/>
      <w:bookmarkStart w:id="4966" w:name="_Toc192803547"/>
      <w:bookmarkStart w:id="4967" w:name="_Toc192804004"/>
      <w:bookmarkStart w:id="4968" w:name="_Toc192805095"/>
      <w:bookmarkStart w:id="4969" w:name="_Toc193098166"/>
      <w:bookmarkStart w:id="4970" w:name="_Toc193098775"/>
      <w:bookmarkStart w:id="4971" w:name="_Toc193099607"/>
      <w:bookmarkStart w:id="4972" w:name="_Toc193099906"/>
      <w:bookmarkStart w:id="4973" w:name="_Toc192781862"/>
      <w:bookmarkStart w:id="4974" w:name="_Toc192791296"/>
      <w:bookmarkStart w:id="4975" w:name="_Toc192791460"/>
      <w:bookmarkStart w:id="4976" w:name="_Toc192792311"/>
      <w:bookmarkStart w:id="4977" w:name="_Toc192792710"/>
      <w:bookmarkStart w:id="4978" w:name="_Toc192792900"/>
      <w:bookmarkStart w:id="4979" w:name="_Toc192795595"/>
      <w:bookmarkStart w:id="4980" w:name="_Toc192795800"/>
      <w:bookmarkStart w:id="4981" w:name="_Toc192796005"/>
      <w:bookmarkStart w:id="4982" w:name="_Toc192796211"/>
      <w:bookmarkStart w:id="4983" w:name="_Toc192796416"/>
      <w:bookmarkStart w:id="4984" w:name="_Toc192796621"/>
      <w:bookmarkStart w:id="4985" w:name="_Toc192796826"/>
      <w:bookmarkStart w:id="4986" w:name="_Toc192797031"/>
      <w:bookmarkStart w:id="4987" w:name="_Toc192797237"/>
      <w:bookmarkStart w:id="4988" w:name="_Toc192797444"/>
      <w:bookmarkStart w:id="4989" w:name="_Toc192797651"/>
      <w:bookmarkStart w:id="4990" w:name="_Toc192799163"/>
      <w:bookmarkStart w:id="4991" w:name="_Toc192799434"/>
      <w:bookmarkStart w:id="4992" w:name="_Toc192800351"/>
      <w:bookmarkStart w:id="4993" w:name="_Toc192800621"/>
      <w:bookmarkStart w:id="4994" w:name="_Toc192800890"/>
      <w:bookmarkStart w:id="4995" w:name="_Toc192801158"/>
      <w:bookmarkStart w:id="4996" w:name="_Toc192801454"/>
      <w:bookmarkStart w:id="4997" w:name="_Toc192801749"/>
      <w:bookmarkStart w:id="4998" w:name="_Toc192802640"/>
      <w:bookmarkStart w:id="4999" w:name="_Toc192802943"/>
      <w:bookmarkStart w:id="5000" w:name="_Toc192803246"/>
      <w:bookmarkStart w:id="5001" w:name="_Toc192803548"/>
      <w:bookmarkStart w:id="5002" w:name="_Toc192804005"/>
      <w:bookmarkStart w:id="5003" w:name="_Toc192805096"/>
      <w:bookmarkStart w:id="5004" w:name="_Toc193098167"/>
      <w:bookmarkStart w:id="5005" w:name="_Toc193098776"/>
      <w:bookmarkStart w:id="5006" w:name="_Toc193099608"/>
      <w:bookmarkStart w:id="5007" w:name="_Toc193099907"/>
      <w:bookmarkStart w:id="5008" w:name="_Toc192781863"/>
      <w:bookmarkStart w:id="5009" w:name="_Toc192791297"/>
      <w:bookmarkStart w:id="5010" w:name="_Toc192791461"/>
      <w:bookmarkStart w:id="5011" w:name="_Toc192792312"/>
      <w:bookmarkStart w:id="5012" w:name="_Toc192792711"/>
      <w:bookmarkStart w:id="5013" w:name="_Toc192792901"/>
      <w:bookmarkStart w:id="5014" w:name="_Toc192795596"/>
      <w:bookmarkStart w:id="5015" w:name="_Toc192795801"/>
      <w:bookmarkStart w:id="5016" w:name="_Toc192796006"/>
      <w:bookmarkStart w:id="5017" w:name="_Toc192796212"/>
      <w:bookmarkStart w:id="5018" w:name="_Toc192796417"/>
      <w:bookmarkStart w:id="5019" w:name="_Toc192796622"/>
      <w:bookmarkStart w:id="5020" w:name="_Toc192796827"/>
      <w:bookmarkStart w:id="5021" w:name="_Toc192797032"/>
      <w:bookmarkStart w:id="5022" w:name="_Toc192797238"/>
      <w:bookmarkStart w:id="5023" w:name="_Toc192797445"/>
      <w:bookmarkStart w:id="5024" w:name="_Toc192797652"/>
      <w:bookmarkStart w:id="5025" w:name="_Toc192799164"/>
      <w:bookmarkStart w:id="5026" w:name="_Toc192799435"/>
      <w:bookmarkStart w:id="5027" w:name="_Toc192800352"/>
      <w:bookmarkStart w:id="5028" w:name="_Toc192800622"/>
      <w:bookmarkStart w:id="5029" w:name="_Toc192800891"/>
      <w:bookmarkStart w:id="5030" w:name="_Toc192801159"/>
      <w:bookmarkStart w:id="5031" w:name="_Toc192801455"/>
      <w:bookmarkStart w:id="5032" w:name="_Toc192801750"/>
      <w:bookmarkStart w:id="5033" w:name="_Toc192802641"/>
      <w:bookmarkStart w:id="5034" w:name="_Toc192802944"/>
      <w:bookmarkStart w:id="5035" w:name="_Toc192803247"/>
      <w:bookmarkStart w:id="5036" w:name="_Toc192803549"/>
      <w:bookmarkStart w:id="5037" w:name="_Toc192804006"/>
      <w:bookmarkStart w:id="5038" w:name="_Toc192805097"/>
      <w:bookmarkStart w:id="5039" w:name="_Toc193098168"/>
      <w:bookmarkStart w:id="5040" w:name="_Toc193098777"/>
      <w:bookmarkStart w:id="5041" w:name="_Toc193099609"/>
      <w:bookmarkStart w:id="5042" w:name="_Toc193099908"/>
      <w:bookmarkStart w:id="5043" w:name="_Toc192781864"/>
      <w:bookmarkStart w:id="5044" w:name="_Toc192791298"/>
      <w:bookmarkStart w:id="5045" w:name="_Toc192791462"/>
      <w:bookmarkStart w:id="5046" w:name="_Toc192792313"/>
      <w:bookmarkStart w:id="5047" w:name="_Toc192792712"/>
      <w:bookmarkStart w:id="5048" w:name="_Toc192792902"/>
      <w:bookmarkStart w:id="5049" w:name="_Toc192795597"/>
      <w:bookmarkStart w:id="5050" w:name="_Toc192795802"/>
      <w:bookmarkStart w:id="5051" w:name="_Toc192796007"/>
      <w:bookmarkStart w:id="5052" w:name="_Toc192796213"/>
      <w:bookmarkStart w:id="5053" w:name="_Toc192796418"/>
      <w:bookmarkStart w:id="5054" w:name="_Toc192796623"/>
      <w:bookmarkStart w:id="5055" w:name="_Toc192796828"/>
      <w:bookmarkStart w:id="5056" w:name="_Toc192797033"/>
      <w:bookmarkStart w:id="5057" w:name="_Toc192797239"/>
      <w:bookmarkStart w:id="5058" w:name="_Toc192797446"/>
      <w:bookmarkStart w:id="5059" w:name="_Toc192797653"/>
      <w:bookmarkStart w:id="5060" w:name="_Toc192799165"/>
      <w:bookmarkStart w:id="5061" w:name="_Toc192799436"/>
      <w:bookmarkStart w:id="5062" w:name="_Toc192800353"/>
      <w:bookmarkStart w:id="5063" w:name="_Toc192800623"/>
      <w:bookmarkStart w:id="5064" w:name="_Toc192800892"/>
      <w:bookmarkStart w:id="5065" w:name="_Toc192801160"/>
      <w:bookmarkStart w:id="5066" w:name="_Toc192801456"/>
      <w:bookmarkStart w:id="5067" w:name="_Toc192801751"/>
      <w:bookmarkStart w:id="5068" w:name="_Toc192802642"/>
      <w:bookmarkStart w:id="5069" w:name="_Toc192802945"/>
      <w:bookmarkStart w:id="5070" w:name="_Toc192803248"/>
      <w:bookmarkStart w:id="5071" w:name="_Toc192803550"/>
      <w:bookmarkStart w:id="5072" w:name="_Toc192804007"/>
      <w:bookmarkStart w:id="5073" w:name="_Toc192805098"/>
      <w:bookmarkStart w:id="5074" w:name="_Toc193098169"/>
      <w:bookmarkStart w:id="5075" w:name="_Toc193098778"/>
      <w:bookmarkStart w:id="5076" w:name="_Toc193099610"/>
      <w:bookmarkStart w:id="5077" w:name="_Toc193099909"/>
      <w:bookmarkStart w:id="5078" w:name="_Toc192781865"/>
      <w:bookmarkStart w:id="5079" w:name="_Toc192791299"/>
      <w:bookmarkStart w:id="5080" w:name="_Toc192791463"/>
      <w:bookmarkStart w:id="5081" w:name="_Toc192792314"/>
      <w:bookmarkStart w:id="5082" w:name="_Toc192792713"/>
      <w:bookmarkStart w:id="5083" w:name="_Toc192792903"/>
      <w:bookmarkStart w:id="5084" w:name="_Toc192795598"/>
      <w:bookmarkStart w:id="5085" w:name="_Toc192795803"/>
      <w:bookmarkStart w:id="5086" w:name="_Toc192796008"/>
      <w:bookmarkStart w:id="5087" w:name="_Toc192796214"/>
      <w:bookmarkStart w:id="5088" w:name="_Toc192796419"/>
      <w:bookmarkStart w:id="5089" w:name="_Toc192796624"/>
      <w:bookmarkStart w:id="5090" w:name="_Toc192796829"/>
      <w:bookmarkStart w:id="5091" w:name="_Toc192797034"/>
      <w:bookmarkStart w:id="5092" w:name="_Toc192797240"/>
      <w:bookmarkStart w:id="5093" w:name="_Toc192797447"/>
      <w:bookmarkStart w:id="5094" w:name="_Toc192797654"/>
      <w:bookmarkStart w:id="5095" w:name="_Toc192799166"/>
      <w:bookmarkStart w:id="5096" w:name="_Toc192799437"/>
      <w:bookmarkStart w:id="5097" w:name="_Toc192800354"/>
      <w:bookmarkStart w:id="5098" w:name="_Toc192800624"/>
      <w:bookmarkStart w:id="5099" w:name="_Toc192800893"/>
      <w:bookmarkStart w:id="5100" w:name="_Toc192801161"/>
      <w:bookmarkStart w:id="5101" w:name="_Toc192801457"/>
      <w:bookmarkStart w:id="5102" w:name="_Toc192801752"/>
      <w:bookmarkStart w:id="5103" w:name="_Toc192802643"/>
      <w:bookmarkStart w:id="5104" w:name="_Toc192802946"/>
      <w:bookmarkStart w:id="5105" w:name="_Toc192803249"/>
      <w:bookmarkStart w:id="5106" w:name="_Toc192803551"/>
      <w:bookmarkStart w:id="5107" w:name="_Toc192804008"/>
      <w:bookmarkStart w:id="5108" w:name="_Toc192805099"/>
      <w:bookmarkStart w:id="5109" w:name="_Toc193098170"/>
      <w:bookmarkStart w:id="5110" w:name="_Toc193098779"/>
      <w:bookmarkStart w:id="5111" w:name="_Toc193099611"/>
      <w:bookmarkStart w:id="5112" w:name="_Toc193099910"/>
      <w:bookmarkStart w:id="5113" w:name="_Toc192781866"/>
      <w:bookmarkStart w:id="5114" w:name="_Toc192791300"/>
      <w:bookmarkStart w:id="5115" w:name="_Toc192791464"/>
      <w:bookmarkStart w:id="5116" w:name="_Toc192792315"/>
      <w:bookmarkStart w:id="5117" w:name="_Toc192792714"/>
      <w:bookmarkStart w:id="5118" w:name="_Toc192792904"/>
      <w:bookmarkStart w:id="5119" w:name="_Toc192795599"/>
      <w:bookmarkStart w:id="5120" w:name="_Toc192795804"/>
      <w:bookmarkStart w:id="5121" w:name="_Toc192796009"/>
      <w:bookmarkStart w:id="5122" w:name="_Toc192796215"/>
      <w:bookmarkStart w:id="5123" w:name="_Toc192796420"/>
      <w:bookmarkStart w:id="5124" w:name="_Toc192796625"/>
      <w:bookmarkStart w:id="5125" w:name="_Toc192796830"/>
      <w:bookmarkStart w:id="5126" w:name="_Toc192797035"/>
      <w:bookmarkStart w:id="5127" w:name="_Toc192797241"/>
      <w:bookmarkStart w:id="5128" w:name="_Toc192797448"/>
      <w:bookmarkStart w:id="5129" w:name="_Toc192797655"/>
      <w:bookmarkStart w:id="5130" w:name="_Toc192799167"/>
      <w:bookmarkStart w:id="5131" w:name="_Toc192799438"/>
      <w:bookmarkStart w:id="5132" w:name="_Toc192800355"/>
      <w:bookmarkStart w:id="5133" w:name="_Toc192800625"/>
      <w:bookmarkStart w:id="5134" w:name="_Toc192800894"/>
      <w:bookmarkStart w:id="5135" w:name="_Toc192801162"/>
      <w:bookmarkStart w:id="5136" w:name="_Toc192801458"/>
      <w:bookmarkStart w:id="5137" w:name="_Toc192801753"/>
      <w:bookmarkStart w:id="5138" w:name="_Toc192802644"/>
      <w:bookmarkStart w:id="5139" w:name="_Toc192802947"/>
      <w:bookmarkStart w:id="5140" w:name="_Toc192803250"/>
      <w:bookmarkStart w:id="5141" w:name="_Toc192803552"/>
      <w:bookmarkStart w:id="5142" w:name="_Toc192804009"/>
      <w:bookmarkStart w:id="5143" w:name="_Toc192805100"/>
      <w:bookmarkStart w:id="5144" w:name="_Toc193098171"/>
      <w:bookmarkStart w:id="5145" w:name="_Toc193098780"/>
      <w:bookmarkStart w:id="5146" w:name="_Toc193099612"/>
      <w:bookmarkStart w:id="5147" w:name="_Toc193099911"/>
      <w:bookmarkStart w:id="5148" w:name="_Toc192781867"/>
      <w:bookmarkStart w:id="5149" w:name="_Toc192791301"/>
      <w:bookmarkStart w:id="5150" w:name="_Toc192791465"/>
      <w:bookmarkStart w:id="5151" w:name="_Toc192792316"/>
      <w:bookmarkStart w:id="5152" w:name="_Toc192792715"/>
      <w:bookmarkStart w:id="5153" w:name="_Toc192792905"/>
      <w:bookmarkStart w:id="5154" w:name="_Toc192795600"/>
      <w:bookmarkStart w:id="5155" w:name="_Toc192795805"/>
      <w:bookmarkStart w:id="5156" w:name="_Toc192796010"/>
      <w:bookmarkStart w:id="5157" w:name="_Toc192796216"/>
      <w:bookmarkStart w:id="5158" w:name="_Toc192796421"/>
      <w:bookmarkStart w:id="5159" w:name="_Toc192796626"/>
      <w:bookmarkStart w:id="5160" w:name="_Toc192796831"/>
      <w:bookmarkStart w:id="5161" w:name="_Toc192797036"/>
      <w:bookmarkStart w:id="5162" w:name="_Toc192797242"/>
      <w:bookmarkStart w:id="5163" w:name="_Toc192797449"/>
      <w:bookmarkStart w:id="5164" w:name="_Toc192797656"/>
      <w:bookmarkStart w:id="5165" w:name="_Toc192799168"/>
      <w:bookmarkStart w:id="5166" w:name="_Toc192799439"/>
      <w:bookmarkStart w:id="5167" w:name="_Toc192800356"/>
      <w:bookmarkStart w:id="5168" w:name="_Toc192800626"/>
      <w:bookmarkStart w:id="5169" w:name="_Toc192800895"/>
      <w:bookmarkStart w:id="5170" w:name="_Toc192801163"/>
      <w:bookmarkStart w:id="5171" w:name="_Toc192801459"/>
      <w:bookmarkStart w:id="5172" w:name="_Toc192801754"/>
      <w:bookmarkStart w:id="5173" w:name="_Toc192802645"/>
      <w:bookmarkStart w:id="5174" w:name="_Toc192802948"/>
      <w:bookmarkStart w:id="5175" w:name="_Toc192803251"/>
      <w:bookmarkStart w:id="5176" w:name="_Toc192803553"/>
      <w:bookmarkStart w:id="5177" w:name="_Toc192804010"/>
      <w:bookmarkStart w:id="5178" w:name="_Toc192805101"/>
      <w:bookmarkStart w:id="5179" w:name="_Toc193098172"/>
      <w:bookmarkStart w:id="5180" w:name="_Toc193098781"/>
      <w:bookmarkStart w:id="5181" w:name="_Toc193099613"/>
      <w:bookmarkStart w:id="5182" w:name="_Toc193099912"/>
      <w:bookmarkStart w:id="5183" w:name="_Toc192781868"/>
      <w:bookmarkStart w:id="5184" w:name="_Toc192791302"/>
      <w:bookmarkStart w:id="5185" w:name="_Toc192791466"/>
      <w:bookmarkStart w:id="5186" w:name="_Toc192792317"/>
      <w:bookmarkStart w:id="5187" w:name="_Toc192792716"/>
      <w:bookmarkStart w:id="5188" w:name="_Toc192792906"/>
      <w:bookmarkStart w:id="5189" w:name="_Toc192795601"/>
      <w:bookmarkStart w:id="5190" w:name="_Toc192795806"/>
      <w:bookmarkStart w:id="5191" w:name="_Toc192796011"/>
      <w:bookmarkStart w:id="5192" w:name="_Toc192796217"/>
      <w:bookmarkStart w:id="5193" w:name="_Toc192796422"/>
      <w:bookmarkStart w:id="5194" w:name="_Toc192796627"/>
      <w:bookmarkStart w:id="5195" w:name="_Toc192796832"/>
      <w:bookmarkStart w:id="5196" w:name="_Toc192797037"/>
      <w:bookmarkStart w:id="5197" w:name="_Toc192797243"/>
      <w:bookmarkStart w:id="5198" w:name="_Toc192797450"/>
      <w:bookmarkStart w:id="5199" w:name="_Toc192797657"/>
      <w:bookmarkStart w:id="5200" w:name="_Toc192799169"/>
      <w:bookmarkStart w:id="5201" w:name="_Toc192799440"/>
      <w:bookmarkStart w:id="5202" w:name="_Toc192800357"/>
      <w:bookmarkStart w:id="5203" w:name="_Toc192800627"/>
      <w:bookmarkStart w:id="5204" w:name="_Toc192800896"/>
      <w:bookmarkStart w:id="5205" w:name="_Toc192801164"/>
      <w:bookmarkStart w:id="5206" w:name="_Toc192801460"/>
      <w:bookmarkStart w:id="5207" w:name="_Toc192801755"/>
      <w:bookmarkStart w:id="5208" w:name="_Toc192802646"/>
      <w:bookmarkStart w:id="5209" w:name="_Toc192802949"/>
      <w:bookmarkStart w:id="5210" w:name="_Toc192803252"/>
      <w:bookmarkStart w:id="5211" w:name="_Toc192803554"/>
      <w:bookmarkStart w:id="5212" w:name="_Toc192804011"/>
      <w:bookmarkStart w:id="5213" w:name="_Toc192805102"/>
      <w:bookmarkStart w:id="5214" w:name="_Toc193098173"/>
      <w:bookmarkStart w:id="5215" w:name="_Toc193098782"/>
      <w:bookmarkStart w:id="5216" w:name="_Toc193099614"/>
      <w:bookmarkStart w:id="5217" w:name="_Toc193099913"/>
      <w:bookmarkStart w:id="5218" w:name="_Toc192781869"/>
      <w:bookmarkStart w:id="5219" w:name="_Toc192791303"/>
      <w:bookmarkStart w:id="5220" w:name="_Toc192791467"/>
      <w:bookmarkStart w:id="5221" w:name="_Toc192792318"/>
      <w:bookmarkStart w:id="5222" w:name="_Toc192792717"/>
      <w:bookmarkStart w:id="5223" w:name="_Toc192792907"/>
      <w:bookmarkStart w:id="5224" w:name="_Toc192795602"/>
      <w:bookmarkStart w:id="5225" w:name="_Toc192795807"/>
      <w:bookmarkStart w:id="5226" w:name="_Toc192796012"/>
      <w:bookmarkStart w:id="5227" w:name="_Toc192796218"/>
      <w:bookmarkStart w:id="5228" w:name="_Toc192796423"/>
      <w:bookmarkStart w:id="5229" w:name="_Toc192796628"/>
      <w:bookmarkStart w:id="5230" w:name="_Toc192796833"/>
      <w:bookmarkStart w:id="5231" w:name="_Toc192797038"/>
      <w:bookmarkStart w:id="5232" w:name="_Toc192797244"/>
      <w:bookmarkStart w:id="5233" w:name="_Toc192797451"/>
      <w:bookmarkStart w:id="5234" w:name="_Toc192797658"/>
      <w:bookmarkStart w:id="5235" w:name="_Toc192799170"/>
      <w:bookmarkStart w:id="5236" w:name="_Toc192799441"/>
      <w:bookmarkStart w:id="5237" w:name="_Toc192800358"/>
      <w:bookmarkStart w:id="5238" w:name="_Toc192800628"/>
      <w:bookmarkStart w:id="5239" w:name="_Toc192800897"/>
      <w:bookmarkStart w:id="5240" w:name="_Toc192801165"/>
      <w:bookmarkStart w:id="5241" w:name="_Toc192801461"/>
      <w:bookmarkStart w:id="5242" w:name="_Toc192801756"/>
      <w:bookmarkStart w:id="5243" w:name="_Toc192802647"/>
      <w:bookmarkStart w:id="5244" w:name="_Toc192802950"/>
      <w:bookmarkStart w:id="5245" w:name="_Toc192803253"/>
      <w:bookmarkStart w:id="5246" w:name="_Toc192803555"/>
      <w:bookmarkStart w:id="5247" w:name="_Toc192804012"/>
      <w:bookmarkStart w:id="5248" w:name="_Toc192805103"/>
      <w:bookmarkStart w:id="5249" w:name="_Toc193098174"/>
      <w:bookmarkStart w:id="5250" w:name="_Toc193098783"/>
      <w:bookmarkStart w:id="5251" w:name="_Toc193099615"/>
      <w:bookmarkStart w:id="5252" w:name="_Toc193099914"/>
      <w:bookmarkStart w:id="5253" w:name="_Toc192781870"/>
      <w:bookmarkStart w:id="5254" w:name="_Toc192791304"/>
      <w:bookmarkStart w:id="5255" w:name="_Toc192791468"/>
      <w:bookmarkStart w:id="5256" w:name="_Toc192792319"/>
      <w:bookmarkStart w:id="5257" w:name="_Toc192792718"/>
      <w:bookmarkStart w:id="5258" w:name="_Toc192792908"/>
      <w:bookmarkStart w:id="5259" w:name="_Toc192795603"/>
      <w:bookmarkStart w:id="5260" w:name="_Toc192795808"/>
      <w:bookmarkStart w:id="5261" w:name="_Toc192796013"/>
      <w:bookmarkStart w:id="5262" w:name="_Toc192796219"/>
      <w:bookmarkStart w:id="5263" w:name="_Toc192796424"/>
      <w:bookmarkStart w:id="5264" w:name="_Toc192796629"/>
      <w:bookmarkStart w:id="5265" w:name="_Toc192796834"/>
      <w:bookmarkStart w:id="5266" w:name="_Toc192797039"/>
      <w:bookmarkStart w:id="5267" w:name="_Toc192797245"/>
      <w:bookmarkStart w:id="5268" w:name="_Toc192797452"/>
      <w:bookmarkStart w:id="5269" w:name="_Toc192797659"/>
      <w:bookmarkStart w:id="5270" w:name="_Toc192799171"/>
      <w:bookmarkStart w:id="5271" w:name="_Toc192799442"/>
      <w:bookmarkStart w:id="5272" w:name="_Toc192800359"/>
      <w:bookmarkStart w:id="5273" w:name="_Toc192800629"/>
      <w:bookmarkStart w:id="5274" w:name="_Toc192800898"/>
      <w:bookmarkStart w:id="5275" w:name="_Toc192801166"/>
      <w:bookmarkStart w:id="5276" w:name="_Toc192801462"/>
      <w:bookmarkStart w:id="5277" w:name="_Toc192801757"/>
      <w:bookmarkStart w:id="5278" w:name="_Toc192802648"/>
      <w:bookmarkStart w:id="5279" w:name="_Toc192802951"/>
      <w:bookmarkStart w:id="5280" w:name="_Toc192803254"/>
      <w:bookmarkStart w:id="5281" w:name="_Toc192803556"/>
      <w:bookmarkStart w:id="5282" w:name="_Toc192804013"/>
      <w:bookmarkStart w:id="5283" w:name="_Toc192805104"/>
      <w:bookmarkStart w:id="5284" w:name="_Toc193098175"/>
      <w:bookmarkStart w:id="5285" w:name="_Toc193098784"/>
      <w:bookmarkStart w:id="5286" w:name="_Toc193099616"/>
      <w:bookmarkStart w:id="5287" w:name="_Toc193099915"/>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p>
    <w:p w14:paraId="3EE7B245" w14:textId="77777777" w:rsidR="00184D10" w:rsidRPr="00D772AB" w:rsidRDefault="00184D10" w:rsidP="00DC0949">
      <w:pPr>
        <w:spacing w:after="0"/>
        <w:jc w:val="thaiDistribute"/>
        <w:rPr>
          <w:rFonts w:ascii="TH SarabunPSK" w:hAnsi="TH SarabunPSK" w:cs="TH SarabunPSK"/>
          <w:sz w:val="32"/>
          <w:szCs w:val="32"/>
        </w:rPr>
      </w:pPr>
    </w:p>
    <w:p w14:paraId="7D34855E" w14:textId="263DDD7F" w:rsidR="00EF5363" w:rsidRPr="00D772AB" w:rsidRDefault="00EF5363">
      <w:pPr>
        <w:pStyle w:val="Heading2"/>
        <w:numPr>
          <w:ilvl w:val="1"/>
          <w:numId w:val="30"/>
        </w:numPr>
        <w:rPr>
          <w:b w:val="0"/>
          <w:bCs/>
        </w:rPr>
      </w:pPr>
      <w:bookmarkStart w:id="5288" w:name="_Toc198030771"/>
      <w:r w:rsidRPr="00D772AB">
        <w:rPr>
          <w:rFonts w:hint="cs"/>
        </w:rPr>
        <w:t xml:space="preserve">Transportation </w:t>
      </w:r>
      <w:r w:rsidR="003D6E55" w:rsidRPr="00D772AB">
        <w:rPr>
          <w:rFonts w:hint="cs"/>
        </w:rPr>
        <w:t>to Airport</w:t>
      </w:r>
      <w:bookmarkEnd w:id="5288"/>
      <w:r w:rsidR="005A17CF">
        <w:rPr>
          <w:b w:val="0"/>
          <w:bCs/>
        </w:rPr>
        <w:t xml:space="preserve"> </w:t>
      </w:r>
    </w:p>
    <w:p w14:paraId="62ED634E" w14:textId="77777777" w:rsidR="00EF5363" w:rsidRPr="00C34189" w:rsidRDefault="00EF5363">
      <w:pPr>
        <w:numPr>
          <w:ilvl w:val="0"/>
          <w:numId w:val="45"/>
        </w:numPr>
        <w:spacing w:after="0"/>
        <w:jc w:val="thaiDistribute"/>
        <w:rPr>
          <w:rFonts w:ascii="TH SarabunPSK" w:hAnsi="TH SarabunPSK" w:cs="TH SarabunPSK"/>
          <w:spacing w:val="-8"/>
          <w:sz w:val="32"/>
          <w:szCs w:val="32"/>
        </w:rPr>
      </w:pPr>
      <w:r w:rsidRPr="00C34189">
        <w:rPr>
          <w:rFonts w:ascii="TH SarabunPSK" w:hAnsi="TH SarabunPSK" w:cs="TH SarabunPSK" w:hint="cs"/>
          <w:spacing w:val="-8"/>
          <w:sz w:val="32"/>
          <w:szCs w:val="32"/>
        </w:rPr>
        <w:t>Only closed vehicles which protect the Dangerous Goods from sunlight will be used to transport Dangerous Goods to the airport</w:t>
      </w:r>
    </w:p>
    <w:p w14:paraId="4807806D" w14:textId="48CFFB4F" w:rsidR="00EF5363" w:rsidRPr="00C34189" w:rsidRDefault="00EF5363">
      <w:pPr>
        <w:numPr>
          <w:ilvl w:val="0"/>
          <w:numId w:val="45"/>
        </w:numPr>
        <w:spacing w:after="0"/>
        <w:jc w:val="thaiDistribute"/>
        <w:rPr>
          <w:rFonts w:ascii="TH SarabunPSK" w:hAnsi="TH SarabunPSK" w:cs="TH SarabunPSK"/>
          <w:spacing w:val="-8"/>
          <w:sz w:val="32"/>
          <w:szCs w:val="32"/>
        </w:rPr>
      </w:pPr>
      <w:r w:rsidRPr="00C34189">
        <w:rPr>
          <w:rFonts w:ascii="TH SarabunPSK" w:hAnsi="TH SarabunPSK" w:cs="TH SarabunPSK" w:hint="cs"/>
          <w:spacing w:val="-8"/>
          <w:sz w:val="32"/>
          <w:szCs w:val="32"/>
        </w:rPr>
        <w:t xml:space="preserve">Only </w:t>
      </w:r>
      <w:r w:rsidR="00AB548F">
        <w:rPr>
          <w:rFonts w:ascii="TH SarabunPSK" w:hAnsi="TH SarabunPSK" w:cs="TH SarabunPSK"/>
          <w:spacing w:val="-8"/>
          <w:sz w:val="32"/>
          <w:szCs w:val="32"/>
        </w:rPr>
        <w:t>appropriate</w:t>
      </w:r>
      <w:r w:rsidRPr="00C34189">
        <w:rPr>
          <w:rFonts w:ascii="TH SarabunPSK" w:hAnsi="TH SarabunPSK" w:cs="TH SarabunPSK" w:hint="cs"/>
          <w:spacing w:val="-8"/>
          <w:sz w:val="32"/>
          <w:szCs w:val="32"/>
        </w:rPr>
        <w:t xml:space="preserve"> Staff will collect the Dangerous Goods and transport them to </w:t>
      </w:r>
      <w:r w:rsidRPr="00C34189">
        <w:rPr>
          <w:rFonts w:ascii="TH SarabunPSK" w:hAnsi="TH SarabunPSK" w:cs="TH SarabunPSK" w:hint="cs"/>
          <w:b/>
          <w:bCs/>
          <w:i/>
          <w:iCs/>
          <w:color w:val="FF0000"/>
          <w:spacing w:val="-8"/>
          <w:sz w:val="32"/>
          <w:szCs w:val="32"/>
          <w:u w:val="dotted"/>
        </w:rPr>
        <w:t>Company name (Pty)Ltd</w:t>
      </w:r>
      <w:r w:rsidRPr="00C34189">
        <w:rPr>
          <w:rFonts w:ascii="TH SarabunPSK" w:hAnsi="TH SarabunPSK" w:cs="TH SarabunPSK" w:hint="cs"/>
          <w:b/>
          <w:bCs/>
          <w:i/>
          <w:iCs/>
          <w:spacing w:val="-8"/>
          <w:sz w:val="32"/>
          <w:szCs w:val="32"/>
          <w:u w:val="dotted"/>
        </w:rPr>
        <w:t xml:space="preserve"> </w:t>
      </w:r>
      <w:r w:rsidRPr="00C34189">
        <w:rPr>
          <w:rFonts w:ascii="TH SarabunPSK" w:hAnsi="TH SarabunPSK" w:cs="TH SarabunPSK" w:hint="cs"/>
          <w:spacing w:val="-8"/>
          <w:sz w:val="32"/>
          <w:szCs w:val="32"/>
        </w:rPr>
        <w:t>warehouses</w:t>
      </w:r>
    </w:p>
    <w:p w14:paraId="62D6AE50" w14:textId="77777777" w:rsidR="00EF5363" w:rsidRPr="00C34189" w:rsidRDefault="00EF5363">
      <w:pPr>
        <w:numPr>
          <w:ilvl w:val="0"/>
          <w:numId w:val="45"/>
        </w:numPr>
        <w:spacing w:after="0"/>
        <w:jc w:val="thaiDistribute"/>
        <w:rPr>
          <w:rFonts w:ascii="TH SarabunPSK" w:hAnsi="TH SarabunPSK" w:cs="TH SarabunPSK"/>
          <w:spacing w:val="-8"/>
          <w:sz w:val="32"/>
          <w:szCs w:val="32"/>
        </w:rPr>
      </w:pPr>
      <w:r w:rsidRPr="00C34189">
        <w:rPr>
          <w:rFonts w:ascii="TH SarabunPSK" w:hAnsi="TH SarabunPSK" w:cs="TH SarabunPSK" w:hint="cs"/>
          <w:spacing w:val="-8"/>
          <w:sz w:val="32"/>
          <w:szCs w:val="32"/>
        </w:rPr>
        <w:t xml:space="preserve">Packages with Radioactive Material must be handled with care as far as possible from the person </w:t>
      </w:r>
      <w:proofErr w:type="gramStart"/>
      <w:r w:rsidRPr="00C34189">
        <w:rPr>
          <w:rFonts w:ascii="TH SarabunPSK" w:hAnsi="TH SarabunPSK" w:cs="TH SarabunPSK" w:hint="cs"/>
          <w:spacing w:val="-8"/>
          <w:sz w:val="32"/>
          <w:szCs w:val="32"/>
        </w:rPr>
        <w:t>in order to</w:t>
      </w:r>
      <w:proofErr w:type="gramEnd"/>
      <w:r w:rsidRPr="00C34189">
        <w:rPr>
          <w:rFonts w:ascii="TH SarabunPSK" w:hAnsi="TH SarabunPSK" w:cs="TH SarabunPSK" w:hint="cs"/>
          <w:spacing w:val="-8"/>
          <w:sz w:val="32"/>
          <w:szCs w:val="32"/>
        </w:rPr>
        <w:t xml:space="preserve"> maintain the principle of keeping exposure to radiation as low as possible</w:t>
      </w:r>
    </w:p>
    <w:p w14:paraId="5C2FA2AF" w14:textId="5B11A04F" w:rsidR="00020634" w:rsidRPr="00D772AB" w:rsidRDefault="00020634" w:rsidP="005A17CF">
      <w:pPr>
        <w:pStyle w:val="Heading2"/>
        <w:numPr>
          <w:ilvl w:val="1"/>
          <w:numId w:val="93"/>
        </w:numPr>
      </w:pPr>
      <w:bookmarkStart w:id="5289" w:name="_Toc198030897"/>
      <w:r w:rsidRPr="00D772AB">
        <w:rPr>
          <w:rFonts w:hint="cs"/>
        </w:rPr>
        <w:t>Retention of Document</w:t>
      </w:r>
      <w:bookmarkEnd w:id="5289"/>
    </w:p>
    <w:p w14:paraId="093F58F9" w14:textId="65F18BE2" w:rsidR="00020634" w:rsidRPr="00817476" w:rsidRDefault="00020634" w:rsidP="00817476">
      <w:pPr>
        <w:spacing w:after="0"/>
        <w:rPr>
          <w:rFonts w:ascii="TH SarabunPSK" w:hAnsi="TH SarabunPSK" w:cs="TH SarabunPSK"/>
          <w:spacing w:val="-10"/>
          <w:sz w:val="32"/>
          <w:szCs w:val="32"/>
        </w:rPr>
      </w:pPr>
      <w:r w:rsidRPr="00817476">
        <w:rPr>
          <w:rFonts w:ascii="TH SarabunPSK" w:hAnsi="TH SarabunPSK" w:cs="TH SarabunPSK" w:hint="cs"/>
          <w:spacing w:val="-10"/>
          <w:sz w:val="32"/>
          <w:szCs w:val="32"/>
        </w:rPr>
        <w:t xml:space="preserve">The following dangerous goods transport documents will be maintained for a </w:t>
      </w:r>
      <w:r w:rsidR="002F0BF0" w:rsidRPr="00817476">
        <w:rPr>
          <w:rFonts w:ascii="TH SarabunPSK" w:hAnsi="TH SarabunPSK" w:cs="TH SarabunPSK"/>
          <w:spacing w:val="-10"/>
          <w:sz w:val="32"/>
          <w:szCs w:val="32"/>
        </w:rPr>
        <w:t>period of</w:t>
      </w:r>
      <w:r w:rsidRPr="00817476">
        <w:rPr>
          <w:rFonts w:ascii="TH SarabunPSK" w:hAnsi="TH SarabunPSK" w:cs="TH SarabunPSK" w:hint="cs"/>
          <w:spacing w:val="-10"/>
          <w:sz w:val="32"/>
          <w:szCs w:val="32"/>
        </w:rPr>
        <w:t xml:space="preserve"> not less than three months:</w:t>
      </w:r>
    </w:p>
    <w:p w14:paraId="5E44F530" w14:textId="77777777" w:rsidR="00020634" w:rsidRPr="00D772AB" w:rsidRDefault="00020634">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Copies of shipper’s declarations</w:t>
      </w:r>
    </w:p>
    <w:p w14:paraId="167F1D23" w14:textId="682458BE" w:rsidR="00020634" w:rsidRPr="00D772AB" w:rsidRDefault="00020634">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Shipper's Letter of Instructions</w:t>
      </w:r>
      <w:r w:rsidR="00FD5942">
        <w:rPr>
          <w:rFonts w:ascii="TH SarabunPSK" w:hAnsi="TH SarabunPSK" w:cs="TH SarabunPSK"/>
          <w:sz w:val="32"/>
          <w:szCs w:val="32"/>
        </w:rPr>
        <w:t xml:space="preserve"> (if applicable)</w:t>
      </w:r>
    </w:p>
    <w:p w14:paraId="258D945E" w14:textId="77777777" w:rsidR="00020634" w:rsidRPr="00D772AB" w:rsidRDefault="00020634">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House Air waybills</w:t>
      </w:r>
    </w:p>
    <w:p w14:paraId="4381AD05" w14:textId="77777777" w:rsidR="00020634" w:rsidRPr="00D772AB" w:rsidRDefault="00020634">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lastRenderedPageBreak/>
        <w:t>Master Air waybills</w:t>
      </w:r>
    </w:p>
    <w:p w14:paraId="7F2144AE" w14:textId="58DC42A2" w:rsidR="00020634" w:rsidRPr="00D772AB" w:rsidRDefault="00020634">
      <w:pPr>
        <w:numPr>
          <w:ilvl w:val="0"/>
          <w:numId w:val="59"/>
        </w:numPr>
        <w:tabs>
          <w:tab w:val="left" w:pos="1134"/>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Shipping documents</w:t>
      </w:r>
      <w:r w:rsidR="002F0BF0">
        <w:rPr>
          <w:rFonts w:ascii="TH SarabunPSK" w:hAnsi="TH SarabunPSK" w:cs="TH SarabunPSK"/>
          <w:sz w:val="32"/>
          <w:szCs w:val="32"/>
        </w:rPr>
        <w:t xml:space="preserve"> (if applicable)</w:t>
      </w:r>
    </w:p>
    <w:p w14:paraId="4A0B22A4" w14:textId="77777777" w:rsidR="00DF069F" w:rsidRPr="00D772AB" w:rsidRDefault="00DF069F" w:rsidP="00DF069F">
      <w:pPr>
        <w:tabs>
          <w:tab w:val="left" w:pos="1134"/>
        </w:tabs>
        <w:spacing w:after="0"/>
        <w:ind w:left="1440"/>
        <w:jc w:val="thaiDistribute"/>
        <w:rPr>
          <w:rFonts w:ascii="TH SarabunPSK" w:hAnsi="TH SarabunPSK" w:cs="TH SarabunPSK"/>
          <w:sz w:val="32"/>
          <w:szCs w:val="32"/>
        </w:rPr>
      </w:pPr>
    </w:p>
    <w:p w14:paraId="555AA19E" w14:textId="77777777" w:rsidR="000829CE" w:rsidRPr="00D772AB" w:rsidRDefault="000829CE">
      <w:pPr>
        <w:pStyle w:val="ListParagraph"/>
        <w:keepNext/>
        <w:keepLines/>
        <w:numPr>
          <w:ilvl w:val="0"/>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290" w:name="_Toc192799267"/>
      <w:bookmarkStart w:id="5291" w:name="_Toc192799537"/>
      <w:bookmarkStart w:id="5292" w:name="_Toc192800454"/>
      <w:bookmarkStart w:id="5293" w:name="_Toc192800723"/>
      <w:bookmarkStart w:id="5294" w:name="_Toc192800991"/>
      <w:bookmarkStart w:id="5295" w:name="_Toc192801287"/>
      <w:bookmarkStart w:id="5296" w:name="_Toc192801583"/>
      <w:bookmarkStart w:id="5297" w:name="_Toc192801878"/>
      <w:bookmarkStart w:id="5298" w:name="_Toc192802769"/>
      <w:bookmarkStart w:id="5299" w:name="_Toc192803072"/>
      <w:bookmarkStart w:id="5300" w:name="_Toc192803375"/>
      <w:bookmarkStart w:id="5301" w:name="_Toc192803677"/>
      <w:bookmarkStart w:id="5302" w:name="_Toc192804134"/>
      <w:bookmarkStart w:id="5303" w:name="_Toc192805225"/>
      <w:bookmarkStart w:id="5304" w:name="_Toc193098296"/>
      <w:bookmarkStart w:id="5305" w:name="_Toc193098905"/>
      <w:bookmarkStart w:id="5306" w:name="_Toc193099737"/>
      <w:bookmarkStart w:id="5307" w:name="_Toc193100036"/>
      <w:bookmarkStart w:id="5308" w:name="_Toc193117289"/>
      <w:bookmarkStart w:id="5309" w:name="_Toc193119854"/>
      <w:bookmarkStart w:id="5310" w:name="_Toc193120285"/>
      <w:bookmarkStart w:id="5311" w:name="_Toc193226208"/>
      <w:bookmarkStart w:id="5312" w:name="_Toc193226480"/>
      <w:bookmarkStart w:id="5313" w:name="_Toc193351592"/>
      <w:bookmarkStart w:id="5314" w:name="_Toc193719190"/>
      <w:bookmarkStart w:id="5315" w:name="_Toc193719467"/>
      <w:bookmarkStart w:id="5316" w:name="_Toc193719744"/>
      <w:bookmarkStart w:id="5317" w:name="_Toc193720612"/>
      <w:bookmarkStart w:id="5318" w:name="_Toc193720890"/>
      <w:bookmarkStart w:id="5319" w:name="_Toc193721168"/>
      <w:bookmarkStart w:id="5320" w:name="_Toc193721446"/>
      <w:bookmarkStart w:id="5321" w:name="_Toc193721724"/>
      <w:bookmarkStart w:id="5322" w:name="_Toc193722002"/>
      <w:bookmarkStart w:id="5323" w:name="_Toc193721477"/>
      <w:bookmarkStart w:id="5324" w:name="_Toc193748424"/>
      <w:bookmarkStart w:id="5325" w:name="_Toc193748700"/>
      <w:bookmarkStart w:id="5326" w:name="_Toc193748976"/>
      <w:bookmarkStart w:id="5327" w:name="_Toc193749254"/>
      <w:bookmarkStart w:id="5328" w:name="_Toc193749531"/>
      <w:bookmarkStart w:id="5329" w:name="_Toc193749808"/>
      <w:bookmarkStart w:id="5330" w:name="_Toc193750085"/>
      <w:bookmarkStart w:id="5331" w:name="_Toc193750361"/>
      <w:bookmarkStart w:id="5332" w:name="_Toc193750637"/>
      <w:bookmarkStart w:id="5333" w:name="_Toc193750912"/>
      <w:bookmarkStart w:id="5334" w:name="_Toc193751189"/>
      <w:bookmarkStart w:id="5335" w:name="_Toc193751464"/>
      <w:bookmarkStart w:id="5336" w:name="_Toc193751738"/>
      <w:bookmarkStart w:id="5337" w:name="_Toc193752012"/>
      <w:bookmarkStart w:id="5338" w:name="_Toc193752286"/>
      <w:bookmarkStart w:id="5339" w:name="_Toc193752562"/>
      <w:bookmarkStart w:id="5340" w:name="_Toc193752838"/>
      <w:bookmarkStart w:id="5341" w:name="_Toc193753113"/>
      <w:bookmarkStart w:id="5342" w:name="_Toc193753388"/>
      <w:bookmarkStart w:id="5343" w:name="_Toc193753663"/>
      <w:bookmarkStart w:id="5344" w:name="_Toc193753937"/>
      <w:bookmarkStart w:id="5345" w:name="_Toc193754211"/>
      <w:bookmarkStart w:id="5346" w:name="_Toc193754484"/>
      <w:bookmarkStart w:id="5347" w:name="_Toc193754756"/>
      <w:bookmarkStart w:id="5348" w:name="_Toc193755026"/>
      <w:bookmarkStart w:id="5349" w:name="_Toc193755296"/>
      <w:bookmarkStart w:id="5350" w:name="_Toc193830331"/>
      <w:bookmarkStart w:id="5351" w:name="_Toc193831300"/>
      <w:bookmarkStart w:id="5352" w:name="_Toc193831871"/>
      <w:bookmarkStart w:id="5353" w:name="_Toc193832500"/>
      <w:bookmarkStart w:id="5354" w:name="_Toc193832778"/>
      <w:bookmarkStart w:id="5355" w:name="_Toc193870027"/>
      <w:bookmarkStart w:id="5356" w:name="_Toc193870709"/>
      <w:bookmarkStart w:id="5357" w:name="_Toc193871269"/>
      <w:bookmarkStart w:id="5358" w:name="_Toc193871545"/>
      <w:bookmarkStart w:id="5359" w:name="_Toc193896190"/>
      <w:bookmarkStart w:id="5360" w:name="_Toc193896657"/>
      <w:bookmarkStart w:id="5361" w:name="_Toc193897044"/>
      <w:bookmarkStart w:id="5362" w:name="_Toc193897559"/>
      <w:bookmarkStart w:id="5363" w:name="_Toc193916577"/>
      <w:bookmarkStart w:id="5364" w:name="_Toc193916847"/>
      <w:bookmarkStart w:id="5365" w:name="_Toc193918027"/>
      <w:bookmarkStart w:id="5366" w:name="_Toc193918296"/>
      <w:bookmarkStart w:id="5367" w:name="_Toc193918565"/>
      <w:bookmarkStart w:id="5368" w:name="_Toc193918833"/>
      <w:bookmarkStart w:id="5369" w:name="_Toc193919101"/>
      <w:bookmarkStart w:id="5370" w:name="_Toc193919367"/>
      <w:bookmarkStart w:id="5371" w:name="_Toc193919631"/>
      <w:bookmarkStart w:id="5372" w:name="_Toc193919894"/>
      <w:bookmarkStart w:id="5373" w:name="_Toc193920155"/>
      <w:bookmarkStart w:id="5374" w:name="_Toc193920413"/>
      <w:bookmarkStart w:id="5375" w:name="_Toc193920672"/>
      <w:bookmarkStart w:id="5376" w:name="_Toc193920931"/>
      <w:bookmarkStart w:id="5377" w:name="_Toc193921190"/>
      <w:bookmarkStart w:id="5378" w:name="_Toc193921448"/>
      <w:bookmarkStart w:id="5379" w:name="_Toc193921705"/>
      <w:bookmarkStart w:id="5380" w:name="_Toc193921962"/>
      <w:bookmarkStart w:id="5381" w:name="_Toc193922473"/>
      <w:bookmarkStart w:id="5382" w:name="_Toc193922729"/>
      <w:bookmarkStart w:id="5383" w:name="_Toc193922985"/>
      <w:bookmarkStart w:id="5384" w:name="_Toc193923753"/>
      <w:bookmarkStart w:id="5385" w:name="_Toc193924013"/>
      <w:bookmarkStart w:id="5386" w:name="_Toc193924276"/>
      <w:bookmarkStart w:id="5387" w:name="_Toc193924538"/>
      <w:bookmarkStart w:id="5388" w:name="_Toc193924787"/>
      <w:bookmarkStart w:id="5389" w:name="_Toc193925057"/>
      <w:bookmarkStart w:id="5390" w:name="_Toc193925329"/>
      <w:bookmarkStart w:id="5391" w:name="_Toc193925599"/>
      <w:bookmarkStart w:id="5392" w:name="_Toc193925869"/>
      <w:bookmarkStart w:id="5393" w:name="_Toc193926139"/>
      <w:bookmarkStart w:id="5394" w:name="_Toc194611664"/>
      <w:bookmarkStart w:id="5395" w:name="_Toc195734801"/>
      <w:bookmarkStart w:id="5396" w:name="_Toc198030294"/>
      <w:bookmarkStart w:id="5397" w:name="_Toc198030564"/>
      <w:bookmarkStart w:id="5398" w:name="_Toc198030898"/>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p>
    <w:p w14:paraId="6F508AFE" w14:textId="77777777" w:rsidR="000829CE" w:rsidRPr="00D772AB" w:rsidRDefault="000829CE">
      <w:pPr>
        <w:pStyle w:val="ListParagraph"/>
        <w:keepNext/>
        <w:keepLines/>
        <w:numPr>
          <w:ilvl w:val="0"/>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399" w:name="_Toc192799268"/>
      <w:bookmarkStart w:id="5400" w:name="_Toc192799538"/>
      <w:bookmarkStart w:id="5401" w:name="_Toc192800455"/>
      <w:bookmarkStart w:id="5402" w:name="_Toc192800724"/>
      <w:bookmarkStart w:id="5403" w:name="_Toc192800992"/>
      <w:bookmarkStart w:id="5404" w:name="_Toc192801288"/>
      <w:bookmarkStart w:id="5405" w:name="_Toc192801584"/>
      <w:bookmarkStart w:id="5406" w:name="_Toc192801879"/>
      <w:bookmarkStart w:id="5407" w:name="_Toc192802770"/>
      <w:bookmarkStart w:id="5408" w:name="_Toc192803073"/>
      <w:bookmarkStart w:id="5409" w:name="_Toc192803376"/>
      <w:bookmarkStart w:id="5410" w:name="_Toc192803678"/>
      <w:bookmarkStart w:id="5411" w:name="_Toc192804135"/>
      <w:bookmarkStart w:id="5412" w:name="_Toc192805226"/>
      <w:bookmarkStart w:id="5413" w:name="_Toc193098297"/>
      <w:bookmarkStart w:id="5414" w:name="_Toc193098906"/>
      <w:bookmarkStart w:id="5415" w:name="_Toc193099738"/>
      <w:bookmarkStart w:id="5416" w:name="_Toc193100037"/>
      <w:bookmarkStart w:id="5417" w:name="_Toc193117290"/>
      <w:bookmarkStart w:id="5418" w:name="_Toc193119855"/>
      <w:bookmarkStart w:id="5419" w:name="_Toc193120286"/>
      <w:bookmarkStart w:id="5420" w:name="_Toc193226209"/>
      <w:bookmarkStart w:id="5421" w:name="_Toc193226481"/>
      <w:bookmarkStart w:id="5422" w:name="_Toc193351593"/>
      <w:bookmarkStart w:id="5423" w:name="_Toc193719191"/>
      <w:bookmarkStart w:id="5424" w:name="_Toc193719468"/>
      <w:bookmarkStart w:id="5425" w:name="_Toc193719745"/>
      <w:bookmarkStart w:id="5426" w:name="_Toc193720613"/>
      <w:bookmarkStart w:id="5427" w:name="_Toc193720891"/>
      <w:bookmarkStart w:id="5428" w:name="_Toc193721169"/>
      <w:bookmarkStart w:id="5429" w:name="_Toc193721447"/>
      <w:bookmarkStart w:id="5430" w:name="_Toc193721725"/>
      <w:bookmarkStart w:id="5431" w:name="_Toc193722003"/>
      <w:bookmarkStart w:id="5432" w:name="_Toc193721478"/>
      <w:bookmarkStart w:id="5433" w:name="_Toc193748425"/>
      <w:bookmarkStart w:id="5434" w:name="_Toc193748701"/>
      <w:bookmarkStart w:id="5435" w:name="_Toc193748977"/>
      <w:bookmarkStart w:id="5436" w:name="_Toc193749255"/>
      <w:bookmarkStart w:id="5437" w:name="_Toc193749532"/>
      <w:bookmarkStart w:id="5438" w:name="_Toc193749809"/>
      <w:bookmarkStart w:id="5439" w:name="_Toc193750086"/>
      <w:bookmarkStart w:id="5440" w:name="_Toc193750362"/>
      <w:bookmarkStart w:id="5441" w:name="_Toc193750638"/>
      <w:bookmarkStart w:id="5442" w:name="_Toc193750913"/>
      <w:bookmarkStart w:id="5443" w:name="_Toc193751190"/>
      <w:bookmarkStart w:id="5444" w:name="_Toc193751465"/>
      <w:bookmarkStart w:id="5445" w:name="_Toc193751739"/>
      <w:bookmarkStart w:id="5446" w:name="_Toc193752013"/>
      <w:bookmarkStart w:id="5447" w:name="_Toc193752287"/>
      <w:bookmarkStart w:id="5448" w:name="_Toc193752563"/>
      <w:bookmarkStart w:id="5449" w:name="_Toc193752839"/>
      <w:bookmarkStart w:id="5450" w:name="_Toc193753114"/>
      <w:bookmarkStart w:id="5451" w:name="_Toc193753389"/>
      <w:bookmarkStart w:id="5452" w:name="_Toc193753664"/>
      <w:bookmarkStart w:id="5453" w:name="_Toc193753938"/>
      <w:bookmarkStart w:id="5454" w:name="_Toc193754212"/>
      <w:bookmarkStart w:id="5455" w:name="_Toc193754485"/>
      <w:bookmarkStart w:id="5456" w:name="_Toc193754757"/>
      <w:bookmarkStart w:id="5457" w:name="_Toc193755027"/>
      <w:bookmarkStart w:id="5458" w:name="_Toc193755297"/>
      <w:bookmarkStart w:id="5459" w:name="_Toc193830332"/>
      <w:bookmarkStart w:id="5460" w:name="_Toc193831301"/>
      <w:bookmarkStart w:id="5461" w:name="_Toc193831872"/>
      <w:bookmarkStart w:id="5462" w:name="_Toc193832501"/>
      <w:bookmarkStart w:id="5463" w:name="_Toc193832779"/>
      <w:bookmarkStart w:id="5464" w:name="_Toc193870028"/>
      <w:bookmarkStart w:id="5465" w:name="_Toc193870710"/>
      <w:bookmarkStart w:id="5466" w:name="_Toc193871270"/>
      <w:bookmarkStart w:id="5467" w:name="_Toc193871546"/>
      <w:bookmarkStart w:id="5468" w:name="_Toc193896191"/>
      <w:bookmarkStart w:id="5469" w:name="_Toc193896658"/>
      <w:bookmarkStart w:id="5470" w:name="_Toc193897045"/>
      <w:bookmarkStart w:id="5471" w:name="_Toc193897560"/>
      <w:bookmarkStart w:id="5472" w:name="_Toc193916578"/>
      <w:bookmarkStart w:id="5473" w:name="_Toc193916848"/>
      <w:bookmarkStart w:id="5474" w:name="_Toc193918028"/>
      <w:bookmarkStart w:id="5475" w:name="_Toc193918297"/>
      <w:bookmarkStart w:id="5476" w:name="_Toc193918566"/>
      <w:bookmarkStart w:id="5477" w:name="_Toc193918834"/>
      <w:bookmarkStart w:id="5478" w:name="_Toc193919102"/>
      <w:bookmarkStart w:id="5479" w:name="_Toc193919368"/>
      <w:bookmarkStart w:id="5480" w:name="_Toc193919632"/>
      <w:bookmarkStart w:id="5481" w:name="_Toc193919895"/>
      <w:bookmarkStart w:id="5482" w:name="_Toc193920156"/>
      <w:bookmarkStart w:id="5483" w:name="_Toc193920414"/>
      <w:bookmarkStart w:id="5484" w:name="_Toc193920673"/>
      <w:bookmarkStart w:id="5485" w:name="_Toc193920932"/>
      <w:bookmarkStart w:id="5486" w:name="_Toc193921191"/>
      <w:bookmarkStart w:id="5487" w:name="_Toc193921449"/>
      <w:bookmarkStart w:id="5488" w:name="_Toc193921706"/>
      <w:bookmarkStart w:id="5489" w:name="_Toc193921963"/>
      <w:bookmarkStart w:id="5490" w:name="_Toc193922474"/>
      <w:bookmarkStart w:id="5491" w:name="_Toc193922730"/>
      <w:bookmarkStart w:id="5492" w:name="_Toc193922986"/>
      <w:bookmarkStart w:id="5493" w:name="_Toc193923754"/>
      <w:bookmarkStart w:id="5494" w:name="_Toc193924014"/>
      <w:bookmarkStart w:id="5495" w:name="_Toc193924277"/>
      <w:bookmarkStart w:id="5496" w:name="_Toc193924539"/>
      <w:bookmarkStart w:id="5497" w:name="_Toc193924788"/>
      <w:bookmarkStart w:id="5498" w:name="_Toc193925058"/>
      <w:bookmarkStart w:id="5499" w:name="_Toc193925330"/>
      <w:bookmarkStart w:id="5500" w:name="_Toc193925600"/>
      <w:bookmarkStart w:id="5501" w:name="_Toc193925870"/>
      <w:bookmarkStart w:id="5502" w:name="_Toc193926140"/>
      <w:bookmarkStart w:id="5503" w:name="_Toc194611665"/>
      <w:bookmarkStart w:id="5504" w:name="_Toc195734802"/>
      <w:bookmarkStart w:id="5505" w:name="_Toc198030295"/>
      <w:bookmarkStart w:id="5506" w:name="_Toc198030565"/>
      <w:bookmarkStart w:id="5507" w:name="_Toc198030899"/>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p>
    <w:p w14:paraId="62E826F7" w14:textId="77777777" w:rsidR="000829CE" w:rsidRPr="00D772AB" w:rsidRDefault="000829CE">
      <w:pPr>
        <w:pStyle w:val="ListParagraph"/>
        <w:keepNext/>
        <w:keepLines/>
        <w:numPr>
          <w:ilvl w:val="0"/>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508" w:name="_Toc192799269"/>
      <w:bookmarkStart w:id="5509" w:name="_Toc192799539"/>
      <w:bookmarkStart w:id="5510" w:name="_Toc192800456"/>
      <w:bookmarkStart w:id="5511" w:name="_Toc192800725"/>
      <w:bookmarkStart w:id="5512" w:name="_Toc192800993"/>
      <w:bookmarkStart w:id="5513" w:name="_Toc192801289"/>
      <w:bookmarkStart w:id="5514" w:name="_Toc192801585"/>
      <w:bookmarkStart w:id="5515" w:name="_Toc192801880"/>
      <w:bookmarkStart w:id="5516" w:name="_Toc192802771"/>
      <w:bookmarkStart w:id="5517" w:name="_Toc192803074"/>
      <w:bookmarkStart w:id="5518" w:name="_Toc192803377"/>
      <w:bookmarkStart w:id="5519" w:name="_Toc192803679"/>
      <w:bookmarkStart w:id="5520" w:name="_Toc192804136"/>
      <w:bookmarkStart w:id="5521" w:name="_Toc192805227"/>
      <w:bookmarkStart w:id="5522" w:name="_Toc193098298"/>
      <w:bookmarkStart w:id="5523" w:name="_Toc193098907"/>
      <w:bookmarkStart w:id="5524" w:name="_Toc193099739"/>
      <w:bookmarkStart w:id="5525" w:name="_Toc193100038"/>
      <w:bookmarkStart w:id="5526" w:name="_Toc193117291"/>
      <w:bookmarkStart w:id="5527" w:name="_Toc193119856"/>
      <w:bookmarkStart w:id="5528" w:name="_Toc193120287"/>
      <w:bookmarkStart w:id="5529" w:name="_Toc193226210"/>
      <w:bookmarkStart w:id="5530" w:name="_Toc193226482"/>
      <w:bookmarkStart w:id="5531" w:name="_Toc193351594"/>
      <w:bookmarkStart w:id="5532" w:name="_Toc193719192"/>
      <w:bookmarkStart w:id="5533" w:name="_Toc193719469"/>
      <w:bookmarkStart w:id="5534" w:name="_Toc193719746"/>
      <w:bookmarkStart w:id="5535" w:name="_Toc193720614"/>
      <w:bookmarkStart w:id="5536" w:name="_Toc193720892"/>
      <w:bookmarkStart w:id="5537" w:name="_Toc193721170"/>
      <w:bookmarkStart w:id="5538" w:name="_Toc193721448"/>
      <w:bookmarkStart w:id="5539" w:name="_Toc193721726"/>
      <w:bookmarkStart w:id="5540" w:name="_Toc193722004"/>
      <w:bookmarkStart w:id="5541" w:name="_Toc193721479"/>
      <w:bookmarkStart w:id="5542" w:name="_Toc193748426"/>
      <w:bookmarkStart w:id="5543" w:name="_Toc193748702"/>
      <w:bookmarkStart w:id="5544" w:name="_Toc193748978"/>
      <w:bookmarkStart w:id="5545" w:name="_Toc193749256"/>
      <w:bookmarkStart w:id="5546" w:name="_Toc193749533"/>
      <w:bookmarkStart w:id="5547" w:name="_Toc193749810"/>
      <w:bookmarkStart w:id="5548" w:name="_Toc193750087"/>
      <w:bookmarkStart w:id="5549" w:name="_Toc193750363"/>
      <w:bookmarkStart w:id="5550" w:name="_Toc193750639"/>
      <w:bookmarkStart w:id="5551" w:name="_Toc193750914"/>
      <w:bookmarkStart w:id="5552" w:name="_Toc193751191"/>
      <w:bookmarkStart w:id="5553" w:name="_Toc193751466"/>
      <w:bookmarkStart w:id="5554" w:name="_Toc193751740"/>
      <w:bookmarkStart w:id="5555" w:name="_Toc193752014"/>
      <w:bookmarkStart w:id="5556" w:name="_Toc193752288"/>
      <w:bookmarkStart w:id="5557" w:name="_Toc193752564"/>
      <w:bookmarkStart w:id="5558" w:name="_Toc193752840"/>
      <w:bookmarkStart w:id="5559" w:name="_Toc193753115"/>
      <w:bookmarkStart w:id="5560" w:name="_Toc193753390"/>
      <w:bookmarkStart w:id="5561" w:name="_Toc193753665"/>
      <w:bookmarkStart w:id="5562" w:name="_Toc193753939"/>
      <w:bookmarkStart w:id="5563" w:name="_Toc193754213"/>
      <w:bookmarkStart w:id="5564" w:name="_Toc193754486"/>
      <w:bookmarkStart w:id="5565" w:name="_Toc193754758"/>
      <w:bookmarkStart w:id="5566" w:name="_Toc193755028"/>
      <w:bookmarkStart w:id="5567" w:name="_Toc193755298"/>
      <w:bookmarkStart w:id="5568" w:name="_Toc193830333"/>
      <w:bookmarkStart w:id="5569" w:name="_Toc193831302"/>
      <w:bookmarkStart w:id="5570" w:name="_Toc193831873"/>
      <w:bookmarkStart w:id="5571" w:name="_Toc193832502"/>
      <w:bookmarkStart w:id="5572" w:name="_Toc193832780"/>
      <w:bookmarkStart w:id="5573" w:name="_Toc193870029"/>
      <w:bookmarkStart w:id="5574" w:name="_Toc193870711"/>
      <w:bookmarkStart w:id="5575" w:name="_Toc193871271"/>
      <w:bookmarkStart w:id="5576" w:name="_Toc193871547"/>
      <w:bookmarkStart w:id="5577" w:name="_Toc193896192"/>
      <w:bookmarkStart w:id="5578" w:name="_Toc193896659"/>
      <w:bookmarkStart w:id="5579" w:name="_Toc193897046"/>
      <w:bookmarkStart w:id="5580" w:name="_Toc193897561"/>
      <w:bookmarkStart w:id="5581" w:name="_Toc193916579"/>
      <w:bookmarkStart w:id="5582" w:name="_Toc193916849"/>
      <w:bookmarkStart w:id="5583" w:name="_Toc193918029"/>
      <w:bookmarkStart w:id="5584" w:name="_Toc193918298"/>
      <w:bookmarkStart w:id="5585" w:name="_Toc193918567"/>
      <w:bookmarkStart w:id="5586" w:name="_Toc193918835"/>
      <w:bookmarkStart w:id="5587" w:name="_Toc193919103"/>
      <w:bookmarkStart w:id="5588" w:name="_Toc193919369"/>
      <w:bookmarkStart w:id="5589" w:name="_Toc193919633"/>
      <w:bookmarkStart w:id="5590" w:name="_Toc193919896"/>
      <w:bookmarkStart w:id="5591" w:name="_Toc193920157"/>
      <w:bookmarkStart w:id="5592" w:name="_Toc193920415"/>
      <w:bookmarkStart w:id="5593" w:name="_Toc193920674"/>
      <w:bookmarkStart w:id="5594" w:name="_Toc193920933"/>
      <w:bookmarkStart w:id="5595" w:name="_Toc193921192"/>
      <w:bookmarkStart w:id="5596" w:name="_Toc193921450"/>
      <w:bookmarkStart w:id="5597" w:name="_Toc193921707"/>
      <w:bookmarkStart w:id="5598" w:name="_Toc193921964"/>
      <w:bookmarkStart w:id="5599" w:name="_Toc193922475"/>
      <w:bookmarkStart w:id="5600" w:name="_Toc193922731"/>
      <w:bookmarkStart w:id="5601" w:name="_Toc193922987"/>
      <w:bookmarkStart w:id="5602" w:name="_Toc193923755"/>
      <w:bookmarkStart w:id="5603" w:name="_Toc193924015"/>
      <w:bookmarkStart w:id="5604" w:name="_Toc193924278"/>
      <w:bookmarkStart w:id="5605" w:name="_Toc193924540"/>
      <w:bookmarkStart w:id="5606" w:name="_Toc193924789"/>
      <w:bookmarkStart w:id="5607" w:name="_Toc193925059"/>
      <w:bookmarkStart w:id="5608" w:name="_Toc193925331"/>
      <w:bookmarkStart w:id="5609" w:name="_Toc193925601"/>
      <w:bookmarkStart w:id="5610" w:name="_Toc193925871"/>
      <w:bookmarkStart w:id="5611" w:name="_Toc193926141"/>
      <w:bookmarkStart w:id="5612" w:name="_Toc194611666"/>
      <w:bookmarkStart w:id="5613" w:name="_Toc195734803"/>
      <w:bookmarkStart w:id="5614" w:name="_Toc198030296"/>
      <w:bookmarkStart w:id="5615" w:name="_Toc198030566"/>
      <w:bookmarkStart w:id="5616" w:name="_Toc198030900"/>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p>
    <w:p w14:paraId="4C083331" w14:textId="77777777" w:rsidR="000829CE" w:rsidRPr="00D772AB" w:rsidRDefault="000829CE">
      <w:pPr>
        <w:pStyle w:val="ListParagraph"/>
        <w:keepNext/>
        <w:keepLines/>
        <w:numPr>
          <w:ilvl w:val="0"/>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617" w:name="_Toc192799270"/>
      <w:bookmarkStart w:id="5618" w:name="_Toc192799540"/>
      <w:bookmarkStart w:id="5619" w:name="_Toc192800457"/>
      <w:bookmarkStart w:id="5620" w:name="_Toc192800726"/>
      <w:bookmarkStart w:id="5621" w:name="_Toc192800994"/>
      <w:bookmarkStart w:id="5622" w:name="_Toc192801290"/>
      <w:bookmarkStart w:id="5623" w:name="_Toc192801586"/>
      <w:bookmarkStart w:id="5624" w:name="_Toc192801881"/>
      <w:bookmarkStart w:id="5625" w:name="_Toc192802772"/>
      <w:bookmarkStart w:id="5626" w:name="_Toc192803075"/>
      <w:bookmarkStart w:id="5627" w:name="_Toc192803378"/>
      <w:bookmarkStart w:id="5628" w:name="_Toc192803680"/>
      <w:bookmarkStart w:id="5629" w:name="_Toc192804137"/>
      <w:bookmarkStart w:id="5630" w:name="_Toc192805228"/>
      <w:bookmarkStart w:id="5631" w:name="_Toc193098299"/>
      <w:bookmarkStart w:id="5632" w:name="_Toc193098908"/>
      <w:bookmarkStart w:id="5633" w:name="_Toc193099740"/>
      <w:bookmarkStart w:id="5634" w:name="_Toc193100039"/>
      <w:bookmarkStart w:id="5635" w:name="_Toc193117292"/>
      <w:bookmarkStart w:id="5636" w:name="_Toc193119857"/>
      <w:bookmarkStart w:id="5637" w:name="_Toc193120288"/>
      <w:bookmarkStart w:id="5638" w:name="_Toc193226211"/>
      <w:bookmarkStart w:id="5639" w:name="_Toc193226483"/>
      <w:bookmarkStart w:id="5640" w:name="_Toc193351595"/>
      <w:bookmarkStart w:id="5641" w:name="_Toc193719193"/>
      <w:bookmarkStart w:id="5642" w:name="_Toc193719470"/>
      <w:bookmarkStart w:id="5643" w:name="_Toc193719747"/>
      <w:bookmarkStart w:id="5644" w:name="_Toc193720615"/>
      <w:bookmarkStart w:id="5645" w:name="_Toc193720893"/>
      <w:bookmarkStart w:id="5646" w:name="_Toc193721171"/>
      <w:bookmarkStart w:id="5647" w:name="_Toc193721449"/>
      <w:bookmarkStart w:id="5648" w:name="_Toc193721727"/>
      <w:bookmarkStart w:id="5649" w:name="_Toc193722005"/>
      <w:bookmarkStart w:id="5650" w:name="_Toc193721480"/>
      <w:bookmarkStart w:id="5651" w:name="_Toc193748427"/>
      <w:bookmarkStart w:id="5652" w:name="_Toc193748703"/>
      <w:bookmarkStart w:id="5653" w:name="_Toc193748979"/>
      <w:bookmarkStart w:id="5654" w:name="_Toc193749257"/>
      <w:bookmarkStart w:id="5655" w:name="_Toc193749534"/>
      <w:bookmarkStart w:id="5656" w:name="_Toc193749811"/>
      <w:bookmarkStart w:id="5657" w:name="_Toc193750088"/>
      <w:bookmarkStart w:id="5658" w:name="_Toc193750364"/>
      <w:bookmarkStart w:id="5659" w:name="_Toc193750640"/>
      <w:bookmarkStart w:id="5660" w:name="_Toc193750915"/>
      <w:bookmarkStart w:id="5661" w:name="_Toc193751192"/>
      <w:bookmarkStart w:id="5662" w:name="_Toc193751467"/>
      <w:bookmarkStart w:id="5663" w:name="_Toc193751741"/>
      <w:bookmarkStart w:id="5664" w:name="_Toc193752015"/>
      <w:bookmarkStart w:id="5665" w:name="_Toc193752289"/>
      <w:bookmarkStart w:id="5666" w:name="_Toc193752565"/>
      <w:bookmarkStart w:id="5667" w:name="_Toc193752841"/>
      <w:bookmarkStart w:id="5668" w:name="_Toc193753116"/>
      <w:bookmarkStart w:id="5669" w:name="_Toc193753391"/>
      <w:bookmarkStart w:id="5670" w:name="_Toc193753666"/>
      <w:bookmarkStart w:id="5671" w:name="_Toc193753940"/>
      <w:bookmarkStart w:id="5672" w:name="_Toc193754214"/>
      <w:bookmarkStart w:id="5673" w:name="_Toc193754487"/>
      <w:bookmarkStart w:id="5674" w:name="_Toc193754759"/>
      <w:bookmarkStart w:id="5675" w:name="_Toc193755029"/>
      <w:bookmarkStart w:id="5676" w:name="_Toc193755299"/>
      <w:bookmarkStart w:id="5677" w:name="_Toc193830334"/>
      <w:bookmarkStart w:id="5678" w:name="_Toc193831303"/>
      <w:bookmarkStart w:id="5679" w:name="_Toc193831874"/>
      <w:bookmarkStart w:id="5680" w:name="_Toc193832503"/>
      <w:bookmarkStart w:id="5681" w:name="_Toc193832781"/>
      <w:bookmarkStart w:id="5682" w:name="_Toc193870030"/>
      <w:bookmarkStart w:id="5683" w:name="_Toc193870712"/>
      <w:bookmarkStart w:id="5684" w:name="_Toc193871272"/>
      <w:bookmarkStart w:id="5685" w:name="_Toc193871548"/>
      <w:bookmarkStart w:id="5686" w:name="_Toc193896193"/>
      <w:bookmarkStart w:id="5687" w:name="_Toc193896660"/>
      <w:bookmarkStart w:id="5688" w:name="_Toc193897047"/>
      <w:bookmarkStart w:id="5689" w:name="_Toc193897562"/>
      <w:bookmarkStart w:id="5690" w:name="_Toc193916580"/>
      <w:bookmarkStart w:id="5691" w:name="_Toc193916850"/>
      <w:bookmarkStart w:id="5692" w:name="_Toc193918030"/>
      <w:bookmarkStart w:id="5693" w:name="_Toc193918299"/>
      <w:bookmarkStart w:id="5694" w:name="_Toc193918568"/>
      <w:bookmarkStart w:id="5695" w:name="_Toc193918836"/>
      <w:bookmarkStart w:id="5696" w:name="_Toc193919104"/>
      <w:bookmarkStart w:id="5697" w:name="_Toc193919370"/>
      <w:bookmarkStart w:id="5698" w:name="_Toc193919634"/>
      <w:bookmarkStart w:id="5699" w:name="_Toc193919897"/>
      <w:bookmarkStart w:id="5700" w:name="_Toc193920158"/>
      <w:bookmarkStart w:id="5701" w:name="_Toc193920416"/>
      <w:bookmarkStart w:id="5702" w:name="_Toc193920675"/>
      <w:bookmarkStart w:id="5703" w:name="_Toc193920934"/>
      <w:bookmarkStart w:id="5704" w:name="_Toc193921193"/>
      <w:bookmarkStart w:id="5705" w:name="_Toc193921451"/>
      <w:bookmarkStart w:id="5706" w:name="_Toc193921708"/>
      <w:bookmarkStart w:id="5707" w:name="_Toc193921965"/>
      <w:bookmarkStart w:id="5708" w:name="_Toc193922476"/>
      <w:bookmarkStart w:id="5709" w:name="_Toc193922732"/>
      <w:bookmarkStart w:id="5710" w:name="_Toc193922988"/>
      <w:bookmarkStart w:id="5711" w:name="_Toc193923756"/>
      <w:bookmarkStart w:id="5712" w:name="_Toc193924016"/>
      <w:bookmarkStart w:id="5713" w:name="_Toc193924279"/>
      <w:bookmarkStart w:id="5714" w:name="_Toc193924541"/>
      <w:bookmarkStart w:id="5715" w:name="_Toc193924790"/>
      <w:bookmarkStart w:id="5716" w:name="_Toc193925060"/>
      <w:bookmarkStart w:id="5717" w:name="_Toc193925332"/>
      <w:bookmarkStart w:id="5718" w:name="_Toc193925602"/>
      <w:bookmarkStart w:id="5719" w:name="_Toc193925872"/>
      <w:bookmarkStart w:id="5720" w:name="_Toc193926142"/>
      <w:bookmarkStart w:id="5721" w:name="_Toc194611667"/>
      <w:bookmarkStart w:id="5722" w:name="_Toc195734804"/>
      <w:bookmarkStart w:id="5723" w:name="_Toc198030297"/>
      <w:bookmarkStart w:id="5724" w:name="_Toc198030567"/>
      <w:bookmarkStart w:id="5725" w:name="_Toc198030901"/>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p>
    <w:p w14:paraId="3BC7550C"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726" w:name="_Toc192799271"/>
      <w:bookmarkStart w:id="5727" w:name="_Toc192799541"/>
      <w:bookmarkStart w:id="5728" w:name="_Toc192800458"/>
      <w:bookmarkStart w:id="5729" w:name="_Toc192800727"/>
      <w:bookmarkStart w:id="5730" w:name="_Toc192800995"/>
      <w:bookmarkStart w:id="5731" w:name="_Toc192801291"/>
      <w:bookmarkStart w:id="5732" w:name="_Toc192801587"/>
      <w:bookmarkStart w:id="5733" w:name="_Toc192801882"/>
      <w:bookmarkStart w:id="5734" w:name="_Toc192802773"/>
      <w:bookmarkStart w:id="5735" w:name="_Toc192803076"/>
      <w:bookmarkStart w:id="5736" w:name="_Toc192803379"/>
      <w:bookmarkStart w:id="5737" w:name="_Toc192803681"/>
      <w:bookmarkStart w:id="5738" w:name="_Toc192804138"/>
      <w:bookmarkStart w:id="5739" w:name="_Toc192805229"/>
      <w:bookmarkStart w:id="5740" w:name="_Toc193098300"/>
      <w:bookmarkStart w:id="5741" w:name="_Toc193098909"/>
      <w:bookmarkStart w:id="5742" w:name="_Toc193099741"/>
      <w:bookmarkStart w:id="5743" w:name="_Toc193100040"/>
      <w:bookmarkStart w:id="5744" w:name="_Toc193117293"/>
      <w:bookmarkStart w:id="5745" w:name="_Toc193119858"/>
      <w:bookmarkStart w:id="5746" w:name="_Toc193120289"/>
      <w:bookmarkStart w:id="5747" w:name="_Toc193226212"/>
      <w:bookmarkStart w:id="5748" w:name="_Toc193226484"/>
      <w:bookmarkStart w:id="5749" w:name="_Toc193351596"/>
      <w:bookmarkStart w:id="5750" w:name="_Toc193719194"/>
      <w:bookmarkStart w:id="5751" w:name="_Toc193719471"/>
      <w:bookmarkStart w:id="5752" w:name="_Toc193719748"/>
      <w:bookmarkStart w:id="5753" w:name="_Toc193720616"/>
      <w:bookmarkStart w:id="5754" w:name="_Toc193720894"/>
      <w:bookmarkStart w:id="5755" w:name="_Toc193721172"/>
      <w:bookmarkStart w:id="5756" w:name="_Toc193721450"/>
      <w:bookmarkStart w:id="5757" w:name="_Toc193721728"/>
      <w:bookmarkStart w:id="5758" w:name="_Toc193722006"/>
      <w:bookmarkStart w:id="5759" w:name="_Toc193721481"/>
      <w:bookmarkStart w:id="5760" w:name="_Toc193748428"/>
      <w:bookmarkStart w:id="5761" w:name="_Toc193748704"/>
      <w:bookmarkStart w:id="5762" w:name="_Toc193748980"/>
      <w:bookmarkStart w:id="5763" w:name="_Toc193749258"/>
      <w:bookmarkStart w:id="5764" w:name="_Toc193749535"/>
      <w:bookmarkStart w:id="5765" w:name="_Toc193749812"/>
      <w:bookmarkStart w:id="5766" w:name="_Toc193750089"/>
      <w:bookmarkStart w:id="5767" w:name="_Toc193750365"/>
      <w:bookmarkStart w:id="5768" w:name="_Toc193750641"/>
      <w:bookmarkStart w:id="5769" w:name="_Toc193750916"/>
      <w:bookmarkStart w:id="5770" w:name="_Toc193751193"/>
      <w:bookmarkStart w:id="5771" w:name="_Toc193751468"/>
      <w:bookmarkStart w:id="5772" w:name="_Toc193751742"/>
      <w:bookmarkStart w:id="5773" w:name="_Toc193752016"/>
      <w:bookmarkStart w:id="5774" w:name="_Toc193752290"/>
      <w:bookmarkStart w:id="5775" w:name="_Toc193752566"/>
      <w:bookmarkStart w:id="5776" w:name="_Toc193752842"/>
      <w:bookmarkStart w:id="5777" w:name="_Toc193753117"/>
      <w:bookmarkStart w:id="5778" w:name="_Toc193753392"/>
      <w:bookmarkStart w:id="5779" w:name="_Toc193753667"/>
      <w:bookmarkStart w:id="5780" w:name="_Toc193753941"/>
      <w:bookmarkStart w:id="5781" w:name="_Toc193754215"/>
      <w:bookmarkStart w:id="5782" w:name="_Toc193754488"/>
      <w:bookmarkStart w:id="5783" w:name="_Toc193754760"/>
      <w:bookmarkStart w:id="5784" w:name="_Toc193755030"/>
      <w:bookmarkStart w:id="5785" w:name="_Toc193755300"/>
      <w:bookmarkStart w:id="5786" w:name="_Toc193830335"/>
      <w:bookmarkStart w:id="5787" w:name="_Toc193831304"/>
      <w:bookmarkStart w:id="5788" w:name="_Toc193831875"/>
      <w:bookmarkStart w:id="5789" w:name="_Toc193832504"/>
      <w:bookmarkStart w:id="5790" w:name="_Toc193832782"/>
      <w:bookmarkStart w:id="5791" w:name="_Toc193870031"/>
      <w:bookmarkStart w:id="5792" w:name="_Toc193870713"/>
      <w:bookmarkStart w:id="5793" w:name="_Toc193871273"/>
      <w:bookmarkStart w:id="5794" w:name="_Toc193871549"/>
      <w:bookmarkStart w:id="5795" w:name="_Toc193896194"/>
      <w:bookmarkStart w:id="5796" w:name="_Toc193896661"/>
      <w:bookmarkStart w:id="5797" w:name="_Toc193897048"/>
      <w:bookmarkStart w:id="5798" w:name="_Toc193897563"/>
      <w:bookmarkStart w:id="5799" w:name="_Toc193916581"/>
      <w:bookmarkStart w:id="5800" w:name="_Toc193916851"/>
      <w:bookmarkStart w:id="5801" w:name="_Toc193918031"/>
      <w:bookmarkStart w:id="5802" w:name="_Toc193918300"/>
      <w:bookmarkStart w:id="5803" w:name="_Toc193918569"/>
      <w:bookmarkStart w:id="5804" w:name="_Toc193918837"/>
      <w:bookmarkStart w:id="5805" w:name="_Toc193919105"/>
      <w:bookmarkStart w:id="5806" w:name="_Toc193919371"/>
      <w:bookmarkStart w:id="5807" w:name="_Toc193919635"/>
      <w:bookmarkStart w:id="5808" w:name="_Toc193919898"/>
      <w:bookmarkStart w:id="5809" w:name="_Toc193920159"/>
      <w:bookmarkStart w:id="5810" w:name="_Toc193920417"/>
      <w:bookmarkStart w:id="5811" w:name="_Toc193920676"/>
      <w:bookmarkStart w:id="5812" w:name="_Toc193920935"/>
      <w:bookmarkStart w:id="5813" w:name="_Toc193921194"/>
      <w:bookmarkStart w:id="5814" w:name="_Toc193921452"/>
      <w:bookmarkStart w:id="5815" w:name="_Toc193921709"/>
      <w:bookmarkStart w:id="5816" w:name="_Toc193921966"/>
      <w:bookmarkStart w:id="5817" w:name="_Toc193922477"/>
      <w:bookmarkStart w:id="5818" w:name="_Toc193922733"/>
      <w:bookmarkStart w:id="5819" w:name="_Toc193922989"/>
      <w:bookmarkStart w:id="5820" w:name="_Toc193923757"/>
      <w:bookmarkStart w:id="5821" w:name="_Toc193924017"/>
      <w:bookmarkStart w:id="5822" w:name="_Toc193924280"/>
      <w:bookmarkStart w:id="5823" w:name="_Toc193924542"/>
      <w:bookmarkStart w:id="5824" w:name="_Toc193924791"/>
      <w:bookmarkStart w:id="5825" w:name="_Toc193925061"/>
      <w:bookmarkStart w:id="5826" w:name="_Toc193925333"/>
      <w:bookmarkStart w:id="5827" w:name="_Toc193925603"/>
      <w:bookmarkStart w:id="5828" w:name="_Toc193925873"/>
      <w:bookmarkStart w:id="5829" w:name="_Toc193926143"/>
      <w:bookmarkStart w:id="5830" w:name="_Toc194611668"/>
      <w:bookmarkStart w:id="5831" w:name="_Toc195734805"/>
      <w:bookmarkStart w:id="5832" w:name="_Toc198030298"/>
      <w:bookmarkStart w:id="5833" w:name="_Toc198030568"/>
      <w:bookmarkStart w:id="5834" w:name="_Toc198030902"/>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p>
    <w:p w14:paraId="1EE9113D"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835" w:name="_Toc192799272"/>
      <w:bookmarkStart w:id="5836" w:name="_Toc192799542"/>
      <w:bookmarkStart w:id="5837" w:name="_Toc192800459"/>
      <w:bookmarkStart w:id="5838" w:name="_Toc192800728"/>
      <w:bookmarkStart w:id="5839" w:name="_Toc192800996"/>
      <w:bookmarkStart w:id="5840" w:name="_Toc192801292"/>
      <w:bookmarkStart w:id="5841" w:name="_Toc192801588"/>
      <w:bookmarkStart w:id="5842" w:name="_Toc192801883"/>
      <w:bookmarkStart w:id="5843" w:name="_Toc192802774"/>
      <w:bookmarkStart w:id="5844" w:name="_Toc192803077"/>
      <w:bookmarkStart w:id="5845" w:name="_Toc192803380"/>
      <w:bookmarkStart w:id="5846" w:name="_Toc192803682"/>
      <w:bookmarkStart w:id="5847" w:name="_Toc192804139"/>
      <w:bookmarkStart w:id="5848" w:name="_Toc192805230"/>
      <w:bookmarkStart w:id="5849" w:name="_Toc193098301"/>
      <w:bookmarkStart w:id="5850" w:name="_Toc193098910"/>
      <w:bookmarkStart w:id="5851" w:name="_Toc193099742"/>
      <w:bookmarkStart w:id="5852" w:name="_Toc193100041"/>
      <w:bookmarkStart w:id="5853" w:name="_Toc193117294"/>
      <w:bookmarkStart w:id="5854" w:name="_Toc193119859"/>
      <w:bookmarkStart w:id="5855" w:name="_Toc193120290"/>
      <w:bookmarkStart w:id="5856" w:name="_Toc193226213"/>
      <w:bookmarkStart w:id="5857" w:name="_Toc193226485"/>
      <w:bookmarkStart w:id="5858" w:name="_Toc193351597"/>
      <w:bookmarkStart w:id="5859" w:name="_Toc193719195"/>
      <w:bookmarkStart w:id="5860" w:name="_Toc193719472"/>
      <w:bookmarkStart w:id="5861" w:name="_Toc193719749"/>
      <w:bookmarkStart w:id="5862" w:name="_Toc193720617"/>
      <w:bookmarkStart w:id="5863" w:name="_Toc193720895"/>
      <w:bookmarkStart w:id="5864" w:name="_Toc193721173"/>
      <w:bookmarkStart w:id="5865" w:name="_Toc193721451"/>
      <w:bookmarkStart w:id="5866" w:name="_Toc193721729"/>
      <w:bookmarkStart w:id="5867" w:name="_Toc193722007"/>
      <w:bookmarkStart w:id="5868" w:name="_Toc193721482"/>
      <w:bookmarkStart w:id="5869" w:name="_Toc193748429"/>
      <w:bookmarkStart w:id="5870" w:name="_Toc193748705"/>
      <w:bookmarkStart w:id="5871" w:name="_Toc193748981"/>
      <w:bookmarkStart w:id="5872" w:name="_Toc193749259"/>
      <w:bookmarkStart w:id="5873" w:name="_Toc193749536"/>
      <w:bookmarkStart w:id="5874" w:name="_Toc193749813"/>
      <w:bookmarkStart w:id="5875" w:name="_Toc193750090"/>
      <w:bookmarkStart w:id="5876" w:name="_Toc193750366"/>
      <w:bookmarkStart w:id="5877" w:name="_Toc193750642"/>
      <w:bookmarkStart w:id="5878" w:name="_Toc193750917"/>
      <w:bookmarkStart w:id="5879" w:name="_Toc193751194"/>
      <w:bookmarkStart w:id="5880" w:name="_Toc193751469"/>
      <w:bookmarkStart w:id="5881" w:name="_Toc193751743"/>
      <w:bookmarkStart w:id="5882" w:name="_Toc193752017"/>
      <w:bookmarkStart w:id="5883" w:name="_Toc193752291"/>
      <w:bookmarkStart w:id="5884" w:name="_Toc193752567"/>
      <w:bookmarkStart w:id="5885" w:name="_Toc193752843"/>
      <w:bookmarkStart w:id="5886" w:name="_Toc193753118"/>
      <w:bookmarkStart w:id="5887" w:name="_Toc193753393"/>
      <w:bookmarkStart w:id="5888" w:name="_Toc193753668"/>
      <w:bookmarkStart w:id="5889" w:name="_Toc193753942"/>
      <w:bookmarkStart w:id="5890" w:name="_Toc193754216"/>
      <w:bookmarkStart w:id="5891" w:name="_Toc193754489"/>
      <w:bookmarkStart w:id="5892" w:name="_Toc193754761"/>
      <w:bookmarkStart w:id="5893" w:name="_Toc193755031"/>
      <w:bookmarkStart w:id="5894" w:name="_Toc193755301"/>
      <w:bookmarkStart w:id="5895" w:name="_Toc193830336"/>
      <w:bookmarkStart w:id="5896" w:name="_Toc193831305"/>
      <w:bookmarkStart w:id="5897" w:name="_Toc193831876"/>
      <w:bookmarkStart w:id="5898" w:name="_Toc193832505"/>
      <w:bookmarkStart w:id="5899" w:name="_Toc193832783"/>
      <w:bookmarkStart w:id="5900" w:name="_Toc193870032"/>
      <w:bookmarkStart w:id="5901" w:name="_Toc193870714"/>
      <w:bookmarkStart w:id="5902" w:name="_Toc193871274"/>
      <w:bookmarkStart w:id="5903" w:name="_Toc193871550"/>
      <w:bookmarkStart w:id="5904" w:name="_Toc193896195"/>
      <w:bookmarkStart w:id="5905" w:name="_Toc193896662"/>
      <w:bookmarkStart w:id="5906" w:name="_Toc193897049"/>
      <w:bookmarkStart w:id="5907" w:name="_Toc193897564"/>
      <w:bookmarkStart w:id="5908" w:name="_Toc193916582"/>
      <w:bookmarkStart w:id="5909" w:name="_Toc193916852"/>
      <w:bookmarkStart w:id="5910" w:name="_Toc193918032"/>
      <w:bookmarkStart w:id="5911" w:name="_Toc193918301"/>
      <w:bookmarkStart w:id="5912" w:name="_Toc193918570"/>
      <w:bookmarkStart w:id="5913" w:name="_Toc193918838"/>
      <w:bookmarkStart w:id="5914" w:name="_Toc193919106"/>
      <w:bookmarkStart w:id="5915" w:name="_Toc193919372"/>
      <w:bookmarkStart w:id="5916" w:name="_Toc193919636"/>
      <w:bookmarkStart w:id="5917" w:name="_Toc193919899"/>
      <w:bookmarkStart w:id="5918" w:name="_Toc193920160"/>
      <w:bookmarkStart w:id="5919" w:name="_Toc193920418"/>
      <w:bookmarkStart w:id="5920" w:name="_Toc193920677"/>
      <w:bookmarkStart w:id="5921" w:name="_Toc193920936"/>
      <w:bookmarkStart w:id="5922" w:name="_Toc193921195"/>
      <w:bookmarkStart w:id="5923" w:name="_Toc193921453"/>
      <w:bookmarkStart w:id="5924" w:name="_Toc193921710"/>
      <w:bookmarkStart w:id="5925" w:name="_Toc193921967"/>
      <w:bookmarkStart w:id="5926" w:name="_Toc193922478"/>
      <w:bookmarkStart w:id="5927" w:name="_Toc193922734"/>
      <w:bookmarkStart w:id="5928" w:name="_Toc193922990"/>
      <w:bookmarkStart w:id="5929" w:name="_Toc193923758"/>
      <w:bookmarkStart w:id="5930" w:name="_Toc193924018"/>
      <w:bookmarkStart w:id="5931" w:name="_Toc193924281"/>
      <w:bookmarkStart w:id="5932" w:name="_Toc193924543"/>
      <w:bookmarkStart w:id="5933" w:name="_Toc193924792"/>
      <w:bookmarkStart w:id="5934" w:name="_Toc193925062"/>
      <w:bookmarkStart w:id="5935" w:name="_Toc193925334"/>
      <w:bookmarkStart w:id="5936" w:name="_Toc193925604"/>
      <w:bookmarkStart w:id="5937" w:name="_Toc193925874"/>
      <w:bookmarkStart w:id="5938" w:name="_Toc193926144"/>
      <w:bookmarkStart w:id="5939" w:name="_Toc194611669"/>
      <w:bookmarkStart w:id="5940" w:name="_Toc195734806"/>
      <w:bookmarkStart w:id="5941" w:name="_Toc198030299"/>
      <w:bookmarkStart w:id="5942" w:name="_Toc198030569"/>
      <w:bookmarkStart w:id="5943" w:name="_Toc198030903"/>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p>
    <w:p w14:paraId="374FDE74"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5944" w:name="_Toc192799273"/>
      <w:bookmarkStart w:id="5945" w:name="_Toc192799543"/>
      <w:bookmarkStart w:id="5946" w:name="_Toc192800460"/>
      <w:bookmarkStart w:id="5947" w:name="_Toc192800729"/>
      <w:bookmarkStart w:id="5948" w:name="_Toc192800997"/>
      <w:bookmarkStart w:id="5949" w:name="_Toc192801293"/>
      <w:bookmarkStart w:id="5950" w:name="_Toc192801589"/>
      <w:bookmarkStart w:id="5951" w:name="_Toc192801884"/>
      <w:bookmarkStart w:id="5952" w:name="_Toc192802775"/>
      <w:bookmarkStart w:id="5953" w:name="_Toc192803078"/>
      <w:bookmarkStart w:id="5954" w:name="_Toc192803381"/>
      <w:bookmarkStart w:id="5955" w:name="_Toc192803683"/>
      <w:bookmarkStart w:id="5956" w:name="_Toc192804140"/>
      <w:bookmarkStart w:id="5957" w:name="_Toc192805231"/>
      <w:bookmarkStart w:id="5958" w:name="_Toc193098302"/>
      <w:bookmarkStart w:id="5959" w:name="_Toc193098911"/>
      <w:bookmarkStart w:id="5960" w:name="_Toc193099743"/>
      <w:bookmarkStart w:id="5961" w:name="_Toc193100042"/>
      <w:bookmarkStart w:id="5962" w:name="_Toc193117295"/>
      <w:bookmarkStart w:id="5963" w:name="_Toc193119860"/>
      <w:bookmarkStart w:id="5964" w:name="_Toc193120291"/>
      <w:bookmarkStart w:id="5965" w:name="_Toc193226214"/>
      <w:bookmarkStart w:id="5966" w:name="_Toc193226486"/>
      <w:bookmarkStart w:id="5967" w:name="_Toc193351598"/>
      <w:bookmarkStart w:id="5968" w:name="_Toc193719196"/>
      <w:bookmarkStart w:id="5969" w:name="_Toc193719473"/>
      <w:bookmarkStart w:id="5970" w:name="_Toc193719750"/>
      <w:bookmarkStart w:id="5971" w:name="_Toc193720618"/>
      <w:bookmarkStart w:id="5972" w:name="_Toc193720896"/>
      <w:bookmarkStart w:id="5973" w:name="_Toc193721174"/>
      <w:bookmarkStart w:id="5974" w:name="_Toc193721452"/>
      <w:bookmarkStart w:id="5975" w:name="_Toc193721730"/>
      <w:bookmarkStart w:id="5976" w:name="_Toc193722008"/>
      <w:bookmarkStart w:id="5977" w:name="_Toc193721483"/>
      <w:bookmarkStart w:id="5978" w:name="_Toc193748430"/>
      <w:bookmarkStart w:id="5979" w:name="_Toc193748706"/>
      <w:bookmarkStart w:id="5980" w:name="_Toc193748982"/>
      <w:bookmarkStart w:id="5981" w:name="_Toc193749260"/>
      <w:bookmarkStart w:id="5982" w:name="_Toc193749537"/>
      <w:bookmarkStart w:id="5983" w:name="_Toc193749814"/>
      <w:bookmarkStart w:id="5984" w:name="_Toc193750091"/>
      <w:bookmarkStart w:id="5985" w:name="_Toc193750367"/>
      <w:bookmarkStart w:id="5986" w:name="_Toc193750643"/>
      <w:bookmarkStart w:id="5987" w:name="_Toc193750918"/>
      <w:bookmarkStart w:id="5988" w:name="_Toc193751195"/>
      <w:bookmarkStart w:id="5989" w:name="_Toc193751470"/>
      <w:bookmarkStart w:id="5990" w:name="_Toc193751744"/>
      <w:bookmarkStart w:id="5991" w:name="_Toc193752018"/>
      <w:bookmarkStart w:id="5992" w:name="_Toc193752292"/>
      <w:bookmarkStart w:id="5993" w:name="_Toc193752568"/>
      <w:bookmarkStart w:id="5994" w:name="_Toc193752844"/>
      <w:bookmarkStart w:id="5995" w:name="_Toc193753119"/>
      <w:bookmarkStart w:id="5996" w:name="_Toc193753394"/>
      <w:bookmarkStart w:id="5997" w:name="_Toc193753669"/>
      <w:bookmarkStart w:id="5998" w:name="_Toc193753943"/>
      <w:bookmarkStart w:id="5999" w:name="_Toc193754217"/>
      <w:bookmarkStart w:id="6000" w:name="_Toc193754490"/>
      <w:bookmarkStart w:id="6001" w:name="_Toc193754762"/>
      <w:bookmarkStart w:id="6002" w:name="_Toc193755032"/>
      <w:bookmarkStart w:id="6003" w:name="_Toc193755302"/>
      <w:bookmarkStart w:id="6004" w:name="_Toc193830337"/>
      <w:bookmarkStart w:id="6005" w:name="_Toc193831306"/>
      <w:bookmarkStart w:id="6006" w:name="_Toc193831877"/>
      <w:bookmarkStart w:id="6007" w:name="_Toc193832506"/>
      <w:bookmarkStart w:id="6008" w:name="_Toc193832784"/>
      <w:bookmarkStart w:id="6009" w:name="_Toc193870033"/>
      <w:bookmarkStart w:id="6010" w:name="_Toc193870715"/>
      <w:bookmarkStart w:id="6011" w:name="_Toc193871275"/>
      <w:bookmarkStart w:id="6012" w:name="_Toc193871551"/>
      <w:bookmarkStart w:id="6013" w:name="_Toc193896196"/>
      <w:bookmarkStart w:id="6014" w:name="_Toc193896663"/>
      <w:bookmarkStart w:id="6015" w:name="_Toc193897050"/>
      <w:bookmarkStart w:id="6016" w:name="_Toc193897565"/>
      <w:bookmarkStart w:id="6017" w:name="_Toc193916583"/>
      <w:bookmarkStart w:id="6018" w:name="_Toc193916853"/>
      <w:bookmarkStart w:id="6019" w:name="_Toc193918033"/>
      <w:bookmarkStart w:id="6020" w:name="_Toc193918302"/>
      <w:bookmarkStart w:id="6021" w:name="_Toc193918571"/>
      <w:bookmarkStart w:id="6022" w:name="_Toc193918839"/>
      <w:bookmarkStart w:id="6023" w:name="_Toc193919107"/>
      <w:bookmarkStart w:id="6024" w:name="_Toc193919373"/>
      <w:bookmarkStart w:id="6025" w:name="_Toc193919637"/>
      <w:bookmarkStart w:id="6026" w:name="_Toc193919900"/>
      <w:bookmarkStart w:id="6027" w:name="_Toc193920161"/>
      <w:bookmarkStart w:id="6028" w:name="_Toc193920419"/>
      <w:bookmarkStart w:id="6029" w:name="_Toc193920678"/>
      <w:bookmarkStart w:id="6030" w:name="_Toc193920937"/>
      <w:bookmarkStart w:id="6031" w:name="_Toc193921196"/>
      <w:bookmarkStart w:id="6032" w:name="_Toc193921454"/>
      <w:bookmarkStart w:id="6033" w:name="_Toc193921711"/>
      <w:bookmarkStart w:id="6034" w:name="_Toc193921968"/>
      <w:bookmarkStart w:id="6035" w:name="_Toc193922479"/>
      <w:bookmarkStart w:id="6036" w:name="_Toc193922735"/>
      <w:bookmarkStart w:id="6037" w:name="_Toc193922991"/>
      <w:bookmarkStart w:id="6038" w:name="_Toc193923759"/>
      <w:bookmarkStart w:id="6039" w:name="_Toc193924019"/>
      <w:bookmarkStart w:id="6040" w:name="_Toc193924282"/>
      <w:bookmarkStart w:id="6041" w:name="_Toc193924544"/>
      <w:bookmarkStart w:id="6042" w:name="_Toc193924793"/>
      <w:bookmarkStart w:id="6043" w:name="_Toc193925063"/>
      <w:bookmarkStart w:id="6044" w:name="_Toc193925335"/>
      <w:bookmarkStart w:id="6045" w:name="_Toc193925605"/>
      <w:bookmarkStart w:id="6046" w:name="_Toc193925875"/>
      <w:bookmarkStart w:id="6047" w:name="_Toc193926145"/>
      <w:bookmarkStart w:id="6048" w:name="_Toc194611670"/>
      <w:bookmarkStart w:id="6049" w:name="_Toc195734807"/>
      <w:bookmarkStart w:id="6050" w:name="_Toc198030300"/>
      <w:bookmarkStart w:id="6051" w:name="_Toc198030570"/>
      <w:bookmarkStart w:id="6052" w:name="_Toc198030904"/>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p>
    <w:p w14:paraId="78A22AD1"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053" w:name="_Toc192799274"/>
      <w:bookmarkStart w:id="6054" w:name="_Toc192799544"/>
      <w:bookmarkStart w:id="6055" w:name="_Toc192800461"/>
      <w:bookmarkStart w:id="6056" w:name="_Toc192800730"/>
      <w:bookmarkStart w:id="6057" w:name="_Toc192800998"/>
      <w:bookmarkStart w:id="6058" w:name="_Toc192801294"/>
      <w:bookmarkStart w:id="6059" w:name="_Toc192801590"/>
      <w:bookmarkStart w:id="6060" w:name="_Toc192801885"/>
      <w:bookmarkStart w:id="6061" w:name="_Toc192802776"/>
      <w:bookmarkStart w:id="6062" w:name="_Toc192803079"/>
      <w:bookmarkStart w:id="6063" w:name="_Toc192803382"/>
      <w:bookmarkStart w:id="6064" w:name="_Toc192803684"/>
      <w:bookmarkStart w:id="6065" w:name="_Toc192804141"/>
      <w:bookmarkStart w:id="6066" w:name="_Toc192805232"/>
      <w:bookmarkStart w:id="6067" w:name="_Toc193098303"/>
      <w:bookmarkStart w:id="6068" w:name="_Toc193098912"/>
      <w:bookmarkStart w:id="6069" w:name="_Toc193099744"/>
      <w:bookmarkStart w:id="6070" w:name="_Toc193100043"/>
      <w:bookmarkStart w:id="6071" w:name="_Toc193117296"/>
      <w:bookmarkStart w:id="6072" w:name="_Toc193119861"/>
      <w:bookmarkStart w:id="6073" w:name="_Toc193120292"/>
      <w:bookmarkStart w:id="6074" w:name="_Toc193226215"/>
      <w:bookmarkStart w:id="6075" w:name="_Toc193226487"/>
      <w:bookmarkStart w:id="6076" w:name="_Toc193351599"/>
      <w:bookmarkStart w:id="6077" w:name="_Toc193719197"/>
      <w:bookmarkStart w:id="6078" w:name="_Toc193719474"/>
      <w:bookmarkStart w:id="6079" w:name="_Toc193719751"/>
      <w:bookmarkStart w:id="6080" w:name="_Toc193720619"/>
      <w:bookmarkStart w:id="6081" w:name="_Toc193720897"/>
      <w:bookmarkStart w:id="6082" w:name="_Toc193721175"/>
      <w:bookmarkStart w:id="6083" w:name="_Toc193721453"/>
      <w:bookmarkStart w:id="6084" w:name="_Toc193721731"/>
      <w:bookmarkStart w:id="6085" w:name="_Toc193722009"/>
      <w:bookmarkStart w:id="6086" w:name="_Toc193721484"/>
      <w:bookmarkStart w:id="6087" w:name="_Toc193748431"/>
      <w:bookmarkStart w:id="6088" w:name="_Toc193748707"/>
      <w:bookmarkStart w:id="6089" w:name="_Toc193748983"/>
      <w:bookmarkStart w:id="6090" w:name="_Toc193749261"/>
      <w:bookmarkStart w:id="6091" w:name="_Toc193749538"/>
      <w:bookmarkStart w:id="6092" w:name="_Toc193749815"/>
      <w:bookmarkStart w:id="6093" w:name="_Toc193750092"/>
      <w:bookmarkStart w:id="6094" w:name="_Toc193750368"/>
      <w:bookmarkStart w:id="6095" w:name="_Toc193750644"/>
      <w:bookmarkStart w:id="6096" w:name="_Toc193750919"/>
      <w:bookmarkStart w:id="6097" w:name="_Toc193751196"/>
      <w:bookmarkStart w:id="6098" w:name="_Toc193751471"/>
      <w:bookmarkStart w:id="6099" w:name="_Toc193751745"/>
      <w:bookmarkStart w:id="6100" w:name="_Toc193752019"/>
      <w:bookmarkStart w:id="6101" w:name="_Toc193752293"/>
      <w:bookmarkStart w:id="6102" w:name="_Toc193752569"/>
      <w:bookmarkStart w:id="6103" w:name="_Toc193752845"/>
      <w:bookmarkStart w:id="6104" w:name="_Toc193753120"/>
      <w:bookmarkStart w:id="6105" w:name="_Toc193753395"/>
      <w:bookmarkStart w:id="6106" w:name="_Toc193753670"/>
      <w:bookmarkStart w:id="6107" w:name="_Toc193753944"/>
      <w:bookmarkStart w:id="6108" w:name="_Toc193754218"/>
      <w:bookmarkStart w:id="6109" w:name="_Toc193754491"/>
      <w:bookmarkStart w:id="6110" w:name="_Toc193754763"/>
      <w:bookmarkStart w:id="6111" w:name="_Toc193755033"/>
      <w:bookmarkStart w:id="6112" w:name="_Toc193755303"/>
      <w:bookmarkStart w:id="6113" w:name="_Toc193830338"/>
      <w:bookmarkStart w:id="6114" w:name="_Toc193831307"/>
      <w:bookmarkStart w:id="6115" w:name="_Toc193831878"/>
      <w:bookmarkStart w:id="6116" w:name="_Toc193832507"/>
      <w:bookmarkStart w:id="6117" w:name="_Toc193832785"/>
      <w:bookmarkStart w:id="6118" w:name="_Toc193870034"/>
      <w:bookmarkStart w:id="6119" w:name="_Toc193870716"/>
      <w:bookmarkStart w:id="6120" w:name="_Toc193871276"/>
      <w:bookmarkStart w:id="6121" w:name="_Toc193871552"/>
      <w:bookmarkStart w:id="6122" w:name="_Toc193896197"/>
      <w:bookmarkStart w:id="6123" w:name="_Toc193896664"/>
      <w:bookmarkStart w:id="6124" w:name="_Toc193897051"/>
      <w:bookmarkStart w:id="6125" w:name="_Toc193897566"/>
      <w:bookmarkStart w:id="6126" w:name="_Toc193916584"/>
      <w:bookmarkStart w:id="6127" w:name="_Toc193916854"/>
      <w:bookmarkStart w:id="6128" w:name="_Toc193918034"/>
      <w:bookmarkStart w:id="6129" w:name="_Toc193918303"/>
      <w:bookmarkStart w:id="6130" w:name="_Toc193918572"/>
      <w:bookmarkStart w:id="6131" w:name="_Toc193918840"/>
      <w:bookmarkStart w:id="6132" w:name="_Toc193919108"/>
      <w:bookmarkStart w:id="6133" w:name="_Toc193919374"/>
      <w:bookmarkStart w:id="6134" w:name="_Toc193919638"/>
      <w:bookmarkStart w:id="6135" w:name="_Toc193919901"/>
      <w:bookmarkStart w:id="6136" w:name="_Toc193920162"/>
      <w:bookmarkStart w:id="6137" w:name="_Toc193920420"/>
      <w:bookmarkStart w:id="6138" w:name="_Toc193920679"/>
      <w:bookmarkStart w:id="6139" w:name="_Toc193920938"/>
      <w:bookmarkStart w:id="6140" w:name="_Toc193921197"/>
      <w:bookmarkStart w:id="6141" w:name="_Toc193921455"/>
      <w:bookmarkStart w:id="6142" w:name="_Toc193921712"/>
      <w:bookmarkStart w:id="6143" w:name="_Toc193921969"/>
      <w:bookmarkStart w:id="6144" w:name="_Toc193922480"/>
      <w:bookmarkStart w:id="6145" w:name="_Toc193922736"/>
      <w:bookmarkStart w:id="6146" w:name="_Toc193922992"/>
      <w:bookmarkStart w:id="6147" w:name="_Toc193923760"/>
      <w:bookmarkStart w:id="6148" w:name="_Toc193924020"/>
      <w:bookmarkStart w:id="6149" w:name="_Toc193924283"/>
      <w:bookmarkStart w:id="6150" w:name="_Toc193924545"/>
      <w:bookmarkStart w:id="6151" w:name="_Toc193924794"/>
      <w:bookmarkStart w:id="6152" w:name="_Toc193925064"/>
      <w:bookmarkStart w:id="6153" w:name="_Toc193925336"/>
      <w:bookmarkStart w:id="6154" w:name="_Toc193925606"/>
      <w:bookmarkStart w:id="6155" w:name="_Toc193925876"/>
      <w:bookmarkStart w:id="6156" w:name="_Toc193926146"/>
      <w:bookmarkStart w:id="6157" w:name="_Toc194611671"/>
      <w:bookmarkStart w:id="6158" w:name="_Toc195734808"/>
      <w:bookmarkStart w:id="6159" w:name="_Toc198030301"/>
      <w:bookmarkStart w:id="6160" w:name="_Toc198030571"/>
      <w:bookmarkStart w:id="6161" w:name="_Toc198030905"/>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p>
    <w:p w14:paraId="556A3F33"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162" w:name="_Toc192799275"/>
      <w:bookmarkStart w:id="6163" w:name="_Toc192799545"/>
      <w:bookmarkStart w:id="6164" w:name="_Toc192800462"/>
      <w:bookmarkStart w:id="6165" w:name="_Toc192800731"/>
      <w:bookmarkStart w:id="6166" w:name="_Toc192800999"/>
      <w:bookmarkStart w:id="6167" w:name="_Toc192801295"/>
      <w:bookmarkStart w:id="6168" w:name="_Toc192801591"/>
      <w:bookmarkStart w:id="6169" w:name="_Toc192801886"/>
      <w:bookmarkStart w:id="6170" w:name="_Toc192802777"/>
      <w:bookmarkStart w:id="6171" w:name="_Toc192803080"/>
      <w:bookmarkStart w:id="6172" w:name="_Toc192803383"/>
      <w:bookmarkStart w:id="6173" w:name="_Toc192803685"/>
      <w:bookmarkStart w:id="6174" w:name="_Toc192804142"/>
      <w:bookmarkStart w:id="6175" w:name="_Toc192805233"/>
      <w:bookmarkStart w:id="6176" w:name="_Toc193098304"/>
      <w:bookmarkStart w:id="6177" w:name="_Toc193098913"/>
      <w:bookmarkStart w:id="6178" w:name="_Toc193099745"/>
      <w:bookmarkStart w:id="6179" w:name="_Toc193100044"/>
      <w:bookmarkStart w:id="6180" w:name="_Toc193117297"/>
      <w:bookmarkStart w:id="6181" w:name="_Toc193119862"/>
      <w:bookmarkStart w:id="6182" w:name="_Toc193120293"/>
      <w:bookmarkStart w:id="6183" w:name="_Toc193226216"/>
      <w:bookmarkStart w:id="6184" w:name="_Toc193226488"/>
      <w:bookmarkStart w:id="6185" w:name="_Toc193351600"/>
      <w:bookmarkStart w:id="6186" w:name="_Toc193719198"/>
      <w:bookmarkStart w:id="6187" w:name="_Toc193719475"/>
      <w:bookmarkStart w:id="6188" w:name="_Toc193719752"/>
      <w:bookmarkStart w:id="6189" w:name="_Toc193720620"/>
      <w:bookmarkStart w:id="6190" w:name="_Toc193720898"/>
      <w:bookmarkStart w:id="6191" w:name="_Toc193721176"/>
      <w:bookmarkStart w:id="6192" w:name="_Toc193721454"/>
      <w:bookmarkStart w:id="6193" w:name="_Toc193721732"/>
      <w:bookmarkStart w:id="6194" w:name="_Toc193722010"/>
      <w:bookmarkStart w:id="6195" w:name="_Toc193721485"/>
      <w:bookmarkStart w:id="6196" w:name="_Toc193748432"/>
      <w:bookmarkStart w:id="6197" w:name="_Toc193748708"/>
      <w:bookmarkStart w:id="6198" w:name="_Toc193748984"/>
      <w:bookmarkStart w:id="6199" w:name="_Toc193749262"/>
      <w:bookmarkStart w:id="6200" w:name="_Toc193749539"/>
      <w:bookmarkStart w:id="6201" w:name="_Toc193749816"/>
      <w:bookmarkStart w:id="6202" w:name="_Toc193750093"/>
      <w:bookmarkStart w:id="6203" w:name="_Toc193750369"/>
      <w:bookmarkStart w:id="6204" w:name="_Toc193750645"/>
      <w:bookmarkStart w:id="6205" w:name="_Toc193750920"/>
      <w:bookmarkStart w:id="6206" w:name="_Toc193751197"/>
      <w:bookmarkStart w:id="6207" w:name="_Toc193751472"/>
      <w:bookmarkStart w:id="6208" w:name="_Toc193751746"/>
      <w:bookmarkStart w:id="6209" w:name="_Toc193752020"/>
      <w:bookmarkStart w:id="6210" w:name="_Toc193752294"/>
      <w:bookmarkStart w:id="6211" w:name="_Toc193752570"/>
      <w:bookmarkStart w:id="6212" w:name="_Toc193752846"/>
      <w:bookmarkStart w:id="6213" w:name="_Toc193753121"/>
      <w:bookmarkStart w:id="6214" w:name="_Toc193753396"/>
      <w:bookmarkStart w:id="6215" w:name="_Toc193753671"/>
      <w:bookmarkStart w:id="6216" w:name="_Toc193753945"/>
      <w:bookmarkStart w:id="6217" w:name="_Toc193754219"/>
      <w:bookmarkStart w:id="6218" w:name="_Toc193754492"/>
      <w:bookmarkStart w:id="6219" w:name="_Toc193754764"/>
      <w:bookmarkStart w:id="6220" w:name="_Toc193755034"/>
      <w:bookmarkStart w:id="6221" w:name="_Toc193755304"/>
      <w:bookmarkStart w:id="6222" w:name="_Toc193830339"/>
      <w:bookmarkStart w:id="6223" w:name="_Toc193831308"/>
      <w:bookmarkStart w:id="6224" w:name="_Toc193831879"/>
      <w:bookmarkStart w:id="6225" w:name="_Toc193832508"/>
      <w:bookmarkStart w:id="6226" w:name="_Toc193832786"/>
      <w:bookmarkStart w:id="6227" w:name="_Toc193870035"/>
      <w:bookmarkStart w:id="6228" w:name="_Toc193870717"/>
      <w:bookmarkStart w:id="6229" w:name="_Toc193871277"/>
      <w:bookmarkStart w:id="6230" w:name="_Toc193871553"/>
      <w:bookmarkStart w:id="6231" w:name="_Toc193896198"/>
      <w:bookmarkStart w:id="6232" w:name="_Toc193896665"/>
      <w:bookmarkStart w:id="6233" w:name="_Toc193897052"/>
      <w:bookmarkStart w:id="6234" w:name="_Toc193897567"/>
      <w:bookmarkStart w:id="6235" w:name="_Toc193916585"/>
      <w:bookmarkStart w:id="6236" w:name="_Toc193916855"/>
      <w:bookmarkStart w:id="6237" w:name="_Toc193918035"/>
      <w:bookmarkStart w:id="6238" w:name="_Toc193918304"/>
      <w:bookmarkStart w:id="6239" w:name="_Toc193918573"/>
      <w:bookmarkStart w:id="6240" w:name="_Toc193918841"/>
      <w:bookmarkStart w:id="6241" w:name="_Toc193919109"/>
      <w:bookmarkStart w:id="6242" w:name="_Toc193919375"/>
      <w:bookmarkStart w:id="6243" w:name="_Toc193919639"/>
      <w:bookmarkStart w:id="6244" w:name="_Toc193919902"/>
      <w:bookmarkStart w:id="6245" w:name="_Toc193920163"/>
      <w:bookmarkStart w:id="6246" w:name="_Toc193920421"/>
      <w:bookmarkStart w:id="6247" w:name="_Toc193920680"/>
      <w:bookmarkStart w:id="6248" w:name="_Toc193920939"/>
      <w:bookmarkStart w:id="6249" w:name="_Toc193921198"/>
      <w:bookmarkStart w:id="6250" w:name="_Toc193921456"/>
      <w:bookmarkStart w:id="6251" w:name="_Toc193921713"/>
      <w:bookmarkStart w:id="6252" w:name="_Toc193921970"/>
      <w:bookmarkStart w:id="6253" w:name="_Toc193922481"/>
      <w:bookmarkStart w:id="6254" w:name="_Toc193922737"/>
      <w:bookmarkStart w:id="6255" w:name="_Toc193922993"/>
      <w:bookmarkStart w:id="6256" w:name="_Toc193923761"/>
      <w:bookmarkStart w:id="6257" w:name="_Toc193924021"/>
      <w:bookmarkStart w:id="6258" w:name="_Toc193924284"/>
      <w:bookmarkStart w:id="6259" w:name="_Toc193924546"/>
      <w:bookmarkStart w:id="6260" w:name="_Toc193924795"/>
      <w:bookmarkStart w:id="6261" w:name="_Toc193925065"/>
      <w:bookmarkStart w:id="6262" w:name="_Toc193925337"/>
      <w:bookmarkStart w:id="6263" w:name="_Toc193925607"/>
      <w:bookmarkStart w:id="6264" w:name="_Toc193925877"/>
      <w:bookmarkStart w:id="6265" w:name="_Toc193926147"/>
      <w:bookmarkStart w:id="6266" w:name="_Toc194611672"/>
      <w:bookmarkStart w:id="6267" w:name="_Toc195734809"/>
      <w:bookmarkStart w:id="6268" w:name="_Toc198030302"/>
      <w:bookmarkStart w:id="6269" w:name="_Toc198030572"/>
      <w:bookmarkStart w:id="6270" w:name="_Toc198030906"/>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p>
    <w:p w14:paraId="7EA50DE7"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271" w:name="_Toc192799276"/>
      <w:bookmarkStart w:id="6272" w:name="_Toc192799546"/>
      <w:bookmarkStart w:id="6273" w:name="_Toc192800463"/>
      <w:bookmarkStart w:id="6274" w:name="_Toc192800732"/>
      <w:bookmarkStart w:id="6275" w:name="_Toc192801000"/>
      <w:bookmarkStart w:id="6276" w:name="_Toc192801296"/>
      <w:bookmarkStart w:id="6277" w:name="_Toc192801592"/>
      <w:bookmarkStart w:id="6278" w:name="_Toc192801887"/>
      <w:bookmarkStart w:id="6279" w:name="_Toc192802778"/>
      <w:bookmarkStart w:id="6280" w:name="_Toc192803081"/>
      <w:bookmarkStart w:id="6281" w:name="_Toc192803384"/>
      <w:bookmarkStart w:id="6282" w:name="_Toc192803686"/>
      <w:bookmarkStart w:id="6283" w:name="_Toc192804143"/>
      <w:bookmarkStart w:id="6284" w:name="_Toc192805234"/>
      <w:bookmarkStart w:id="6285" w:name="_Toc193098305"/>
      <w:bookmarkStart w:id="6286" w:name="_Toc193098914"/>
      <w:bookmarkStart w:id="6287" w:name="_Toc193099746"/>
      <w:bookmarkStart w:id="6288" w:name="_Toc193100045"/>
      <w:bookmarkStart w:id="6289" w:name="_Toc193117298"/>
      <w:bookmarkStart w:id="6290" w:name="_Toc193119863"/>
      <w:bookmarkStart w:id="6291" w:name="_Toc193120294"/>
      <w:bookmarkStart w:id="6292" w:name="_Toc193226217"/>
      <w:bookmarkStart w:id="6293" w:name="_Toc193226489"/>
      <w:bookmarkStart w:id="6294" w:name="_Toc193351601"/>
      <w:bookmarkStart w:id="6295" w:name="_Toc193719199"/>
      <w:bookmarkStart w:id="6296" w:name="_Toc193719476"/>
      <w:bookmarkStart w:id="6297" w:name="_Toc193719753"/>
      <w:bookmarkStart w:id="6298" w:name="_Toc193720621"/>
      <w:bookmarkStart w:id="6299" w:name="_Toc193720899"/>
      <w:bookmarkStart w:id="6300" w:name="_Toc193721177"/>
      <w:bookmarkStart w:id="6301" w:name="_Toc193721455"/>
      <w:bookmarkStart w:id="6302" w:name="_Toc193721733"/>
      <w:bookmarkStart w:id="6303" w:name="_Toc193722011"/>
      <w:bookmarkStart w:id="6304" w:name="_Toc193721486"/>
      <w:bookmarkStart w:id="6305" w:name="_Toc193748433"/>
      <w:bookmarkStart w:id="6306" w:name="_Toc193748709"/>
      <w:bookmarkStart w:id="6307" w:name="_Toc193748985"/>
      <w:bookmarkStart w:id="6308" w:name="_Toc193749263"/>
      <w:bookmarkStart w:id="6309" w:name="_Toc193749540"/>
      <w:bookmarkStart w:id="6310" w:name="_Toc193749817"/>
      <w:bookmarkStart w:id="6311" w:name="_Toc193750094"/>
      <w:bookmarkStart w:id="6312" w:name="_Toc193750370"/>
      <w:bookmarkStart w:id="6313" w:name="_Toc193750646"/>
      <w:bookmarkStart w:id="6314" w:name="_Toc193750921"/>
      <w:bookmarkStart w:id="6315" w:name="_Toc193751198"/>
      <w:bookmarkStart w:id="6316" w:name="_Toc193751473"/>
      <w:bookmarkStart w:id="6317" w:name="_Toc193751747"/>
      <w:bookmarkStart w:id="6318" w:name="_Toc193752021"/>
      <w:bookmarkStart w:id="6319" w:name="_Toc193752295"/>
      <w:bookmarkStart w:id="6320" w:name="_Toc193752571"/>
      <w:bookmarkStart w:id="6321" w:name="_Toc193752847"/>
      <w:bookmarkStart w:id="6322" w:name="_Toc193753122"/>
      <w:bookmarkStart w:id="6323" w:name="_Toc193753397"/>
      <w:bookmarkStart w:id="6324" w:name="_Toc193753672"/>
      <w:bookmarkStart w:id="6325" w:name="_Toc193753946"/>
      <w:bookmarkStart w:id="6326" w:name="_Toc193754220"/>
      <w:bookmarkStart w:id="6327" w:name="_Toc193754493"/>
      <w:bookmarkStart w:id="6328" w:name="_Toc193754765"/>
      <w:bookmarkStart w:id="6329" w:name="_Toc193755035"/>
      <w:bookmarkStart w:id="6330" w:name="_Toc193755305"/>
      <w:bookmarkStart w:id="6331" w:name="_Toc193830340"/>
      <w:bookmarkStart w:id="6332" w:name="_Toc193831309"/>
      <w:bookmarkStart w:id="6333" w:name="_Toc193831880"/>
      <w:bookmarkStart w:id="6334" w:name="_Toc193832509"/>
      <w:bookmarkStart w:id="6335" w:name="_Toc193832787"/>
      <w:bookmarkStart w:id="6336" w:name="_Toc193870036"/>
      <w:bookmarkStart w:id="6337" w:name="_Toc193870718"/>
      <w:bookmarkStart w:id="6338" w:name="_Toc193871278"/>
      <w:bookmarkStart w:id="6339" w:name="_Toc193871554"/>
      <w:bookmarkStart w:id="6340" w:name="_Toc193896199"/>
      <w:bookmarkStart w:id="6341" w:name="_Toc193896666"/>
      <w:bookmarkStart w:id="6342" w:name="_Toc193897053"/>
      <w:bookmarkStart w:id="6343" w:name="_Toc193897568"/>
      <w:bookmarkStart w:id="6344" w:name="_Toc193916586"/>
      <w:bookmarkStart w:id="6345" w:name="_Toc193916856"/>
      <w:bookmarkStart w:id="6346" w:name="_Toc193918036"/>
      <w:bookmarkStart w:id="6347" w:name="_Toc193918305"/>
      <w:bookmarkStart w:id="6348" w:name="_Toc193918574"/>
      <w:bookmarkStart w:id="6349" w:name="_Toc193918842"/>
      <w:bookmarkStart w:id="6350" w:name="_Toc193919110"/>
      <w:bookmarkStart w:id="6351" w:name="_Toc193919376"/>
      <w:bookmarkStart w:id="6352" w:name="_Toc193919640"/>
      <w:bookmarkStart w:id="6353" w:name="_Toc193919903"/>
      <w:bookmarkStart w:id="6354" w:name="_Toc193920164"/>
      <w:bookmarkStart w:id="6355" w:name="_Toc193920422"/>
      <w:bookmarkStart w:id="6356" w:name="_Toc193920681"/>
      <w:bookmarkStart w:id="6357" w:name="_Toc193920940"/>
      <w:bookmarkStart w:id="6358" w:name="_Toc193921199"/>
      <w:bookmarkStart w:id="6359" w:name="_Toc193921457"/>
      <w:bookmarkStart w:id="6360" w:name="_Toc193921714"/>
      <w:bookmarkStart w:id="6361" w:name="_Toc193921971"/>
      <w:bookmarkStart w:id="6362" w:name="_Toc193922482"/>
      <w:bookmarkStart w:id="6363" w:name="_Toc193922738"/>
      <w:bookmarkStart w:id="6364" w:name="_Toc193922994"/>
      <w:bookmarkStart w:id="6365" w:name="_Toc193923762"/>
      <w:bookmarkStart w:id="6366" w:name="_Toc193924022"/>
      <w:bookmarkStart w:id="6367" w:name="_Toc193924285"/>
      <w:bookmarkStart w:id="6368" w:name="_Toc193924547"/>
      <w:bookmarkStart w:id="6369" w:name="_Toc193924796"/>
      <w:bookmarkStart w:id="6370" w:name="_Toc193925066"/>
      <w:bookmarkStart w:id="6371" w:name="_Toc193925338"/>
      <w:bookmarkStart w:id="6372" w:name="_Toc193925608"/>
      <w:bookmarkStart w:id="6373" w:name="_Toc193925878"/>
      <w:bookmarkStart w:id="6374" w:name="_Toc193926148"/>
      <w:bookmarkStart w:id="6375" w:name="_Toc194611673"/>
      <w:bookmarkStart w:id="6376" w:name="_Toc195734810"/>
      <w:bookmarkStart w:id="6377" w:name="_Toc198030303"/>
      <w:bookmarkStart w:id="6378" w:name="_Toc198030573"/>
      <w:bookmarkStart w:id="6379" w:name="_Toc198030907"/>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p>
    <w:p w14:paraId="06E5D5E9"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380" w:name="_Toc192799277"/>
      <w:bookmarkStart w:id="6381" w:name="_Toc192799547"/>
      <w:bookmarkStart w:id="6382" w:name="_Toc192800464"/>
      <w:bookmarkStart w:id="6383" w:name="_Toc192800733"/>
      <w:bookmarkStart w:id="6384" w:name="_Toc192801001"/>
      <w:bookmarkStart w:id="6385" w:name="_Toc192801297"/>
      <w:bookmarkStart w:id="6386" w:name="_Toc192801593"/>
      <w:bookmarkStart w:id="6387" w:name="_Toc192801888"/>
      <w:bookmarkStart w:id="6388" w:name="_Toc192802779"/>
      <w:bookmarkStart w:id="6389" w:name="_Toc192803082"/>
      <w:bookmarkStart w:id="6390" w:name="_Toc192803385"/>
      <w:bookmarkStart w:id="6391" w:name="_Toc192803687"/>
      <w:bookmarkStart w:id="6392" w:name="_Toc192804144"/>
      <w:bookmarkStart w:id="6393" w:name="_Toc192805235"/>
      <w:bookmarkStart w:id="6394" w:name="_Toc193098306"/>
      <w:bookmarkStart w:id="6395" w:name="_Toc193098915"/>
      <w:bookmarkStart w:id="6396" w:name="_Toc193099747"/>
      <w:bookmarkStart w:id="6397" w:name="_Toc193100046"/>
      <w:bookmarkStart w:id="6398" w:name="_Toc193117299"/>
      <w:bookmarkStart w:id="6399" w:name="_Toc193119864"/>
      <w:bookmarkStart w:id="6400" w:name="_Toc193120295"/>
      <w:bookmarkStart w:id="6401" w:name="_Toc193226218"/>
      <w:bookmarkStart w:id="6402" w:name="_Toc193226490"/>
      <w:bookmarkStart w:id="6403" w:name="_Toc193351602"/>
      <w:bookmarkStart w:id="6404" w:name="_Toc193719200"/>
      <w:bookmarkStart w:id="6405" w:name="_Toc193719477"/>
      <w:bookmarkStart w:id="6406" w:name="_Toc193719754"/>
      <w:bookmarkStart w:id="6407" w:name="_Toc193720622"/>
      <w:bookmarkStart w:id="6408" w:name="_Toc193720900"/>
      <w:bookmarkStart w:id="6409" w:name="_Toc193721178"/>
      <w:bookmarkStart w:id="6410" w:name="_Toc193721456"/>
      <w:bookmarkStart w:id="6411" w:name="_Toc193721734"/>
      <w:bookmarkStart w:id="6412" w:name="_Toc193722012"/>
      <w:bookmarkStart w:id="6413" w:name="_Toc193721487"/>
      <w:bookmarkStart w:id="6414" w:name="_Toc193748434"/>
      <w:bookmarkStart w:id="6415" w:name="_Toc193748710"/>
      <w:bookmarkStart w:id="6416" w:name="_Toc193748986"/>
      <w:bookmarkStart w:id="6417" w:name="_Toc193749264"/>
      <w:bookmarkStart w:id="6418" w:name="_Toc193749541"/>
      <w:bookmarkStart w:id="6419" w:name="_Toc193749818"/>
      <w:bookmarkStart w:id="6420" w:name="_Toc193750095"/>
      <w:bookmarkStart w:id="6421" w:name="_Toc193750371"/>
      <w:bookmarkStart w:id="6422" w:name="_Toc193750647"/>
      <w:bookmarkStart w:id="6423" w:name="_Toc193750922"/>
      <w:bookmarkStart w:id="6424" w:name="_Toc193751199"/>
      <w:bookmarkStart w:id="6425" w:name="_Toc193751474"/>
      <w:bookmarkStart w:id="6426" w:name="_Toc193751748"/>
      <w:bookmarkStart w:id="6427" w:name="_Toc193752022"/>
      <w:bookmarkStart w:id="6428" w:name="_Toc193752296"/>
      <w:bookmarkStart w:id="6429" w:name="_Toc193752572"/>
      <w:bookmarkStart w:id="6430" w:name="_Toc193752848"/>
      <w:bookmarkStart w:id="6431" w:name="_Toc193753123"/>
      <w:bookmarkStart w:id="6432" w:name="_Toc193753398"/>
      <w:bookmarkStart w:id="6433" w:name="_Toc193753673"/>
      <w:bookmarkStart w:id="6434" w:name="_Toc193753947"/>
      <w:bookmarkStart w:id="6435" w:name="_Toc193754221"/>
      <w:bookmarkStart w:id="6436" w:name="_Toc193754494"/>
      <w:bookmarkStart w:id="6437" w:name="_Toc193754766"/>
      <w:bookmarkStart w:id="6438" w:name="_Toc193755036"/>
      <w:bookmarkStart w:id="6439" w:name="_Toc193755306"/>
      <w:bookmarkStart w:id="6440" w:name="_Toc193830341"/>
      <w:bookmarkStart w:id="6441" w:name="_Toc193831310"/>
      <w:bookmarkStart w:id="6442" w:name="_Toc193831881"/>
      <w:bookmarkStart w:id="6443" w:name="_Toc193832510"/>
      <w:bookmarkStart w:id="6444" w:name="_Toc193832788"/>
      <w:bookmarkStart w:id="6445" w:name="_Toc193870037"/>
      <w:bookmarkStart w:id="6446" w:name="_Toc193870719"/>
      <w:bookmarkStart w:id="6447" w:name="_Toc193871279"/>
      <w:bookmarkStart w:id="6448" w:name="_Toc193871555"/>
      <w:bookmarkStart w:id="6449" w:name="_Toc193896200"/>
      <w:bookmarkStart w:id="6450" w:name="_Toc193896667"/>
      <w:bookmarkStart w:id="6451" w:name="_Toc193897054"/>
      <w:bookmarkStart w:id="6452" w:name="_Toc193897569"/>
      <w:bookmarkStart w:id="6453" w:name="_Toc193916587"/>
      <w:bookmarkStart w:id="6454" w:name="_Toc193916857"/>
      <w:bookmarkStart w:id="6455" w:name="_Toc193918037"/>
      <w:bookmarkStart w:id="6456" w:name="_Toc193918306"/>
      <w:bookmarkStart w:id="6457" w:name="_Toc193918575"/>
      <w:bookmarkStart w:id="6458" w:name="_Toc193918843"/>
      <w:bookmarkStart w:id="6459" w:name="_Toc193919111"/>
      <w:bookmarkStart w:id="6460" w:name="_Toc193919377"/>
      <w:bookmarkStart w:id="6461" w:name="_Toc193919641"/>
      <w:bookmarkStart w:id="6462" w:name="_Toc193919904"/>
      <w:bookmarkStart w:id="6463" w:name="_Toc193920165"/>
      <w:bookmarkStart w:id="6464" w:name="_Toc193920423"/>
      <w:bookmarkStart w:id="6465" w:name="_Toc193920682"/>
      <w:bookmarkStart w:id="6466" w:name="_Toc193920941"/>
      <w:bookmarkStart w:id="6467" w:name="_Toc193921200"/>
      <w:bookmarkStart w:id="6468" w:name="_Toc193921458"/>
      <w:bookmarkStart w:id="6469" w:name="_Toc193921715"/>
      <w:bookmarkStart w:id="6470" w:name="_Toc193921972"/>
      <w:bookmarkStart w:id="6471" w:name="_Toc193922483"/>
      <w:bookmarkStart w:id="6472" w:name="_Toc193922739"/>
      <w:bookmarkStart w:id="6473" w:name="_Toc193922995"/>
      <w:bookmarkStart w:id="6474" w:name="_Toc193923763"/>
      <w:bookmarkStart w:id="6475" w:name="_Toc193924023"/>
      <w:bookmarkStart w:id="6476" w:name="_Toc193924286"/>
      <w:bookmarkStart w:id="6477" w:name="_Toc193924548"/>
      <w:bookmarkStart w:id="6478" w:name="_Toc193924797"/>
      <w:bookmarkStart w:id="6479" w:name="_Toc193925067"/>
      <w:bookmarkStart w:id="6480" w:name="_Toc193925339"/>
      <w:bookmarkStart w:id="6481" w:name="_Toc193925609"/>
      <w:bookmarkStart w:id="6482" w:name="_Toc193925879"/>
      <w:bookmarkStart w:id="6483" w:name="_Toc193926149"/>
      <w:bookmarkStart w:id="6484" w:name="_Toc194611674"/>
      <w:bookmarkStart w:id="6485" w:name="_Toc195734811"/>
      <w:bookmarkStart w:id="6486" w:name="_Toc198030304"/>
      <w:bookmarkStart w:id="6487" w:name="_Toc198030574"/>
      <w:bookmarkStart w:id="6488" w:name="_Toc198030908"/>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p>
    <w:p w14:paraId="112532D3"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489" w:name="_Toc192799278"/>
      <w:bookmarkStart w:id="6490" w:name="_Toc192799548"/>
      <w:bookmarkStart w:id="6491" w:name="_Toc192800465"/>
      <w:bookmarkStart w:id="6492" w:name="_Toc192800734"/>
      <w:bookmarkStart w:id="6493" w:name="_Toc192801002"/>
      <w:bookmarkStart w:id="6494" w:name="_Toc192801298"/>
      <w:bookmarkStart w:id="6495" w:name="_Toc192801594"/>
      <w:bookmarkStart w:id="6496" w:name="_Toc192801889"/>
      <w:bookmarkStart w:id="6497" w:name="_Toc192802780"/>
      <w:bookmarkStart w:id="6498" w:name="_Toc192803083"/>
      <w:bookmarkStart w:id="6499" w:name="_Toc192803386"/>
      <w:bookmarkStart w:id="6500" w:name="_Toc192803688"/>
      <w:bookmarkStart w:id="6501" w:name="_Toc192804145"/>
      <w:bookmarkStart w:id="6502" w:name="_Toc192805236"/>
      <w:bookmarkStart w:id="6503" w:name="_Toc193098307"/>
      <w:bookmarkStart w:id="6504" w:name="_Toc193098916"/>
      <w:bookmarkStart w:id="6505" w:name="_Toc193099748"/>
      <w:bookmarkStart w:id="6506" w:name="_Toc193100047"/>
      <w:bookmarkStart w:id="6507" w:name="_Toc193117300"/>
      <w:bookmarkStart w:id="6508" w:name="_Toc193119865"/>
      <w:bookmarkStart w:id="6509" w:name="_Toc193120296"/>
      <w:bookmarkStart w:id="6510" w:name="_Toc193226219"/>
      <w:bookmarkStart w:id="6511" w:name="_Toc193226491"/>
      <w:bookmarkStart w:id="6512" w:name="_Toc193351603"/>
      <w:bookmarkStart w:id="6513" w:name="_Toc193719201"/>
      <w:bookmarkStart w:id="6514" w:name="_Toc193719478"/>
      <w:bookmarkStart w:id="6515" w:name="_Toc193719755"/>
      <w:bookmarkStart w:id="6516" w:name="_Toc193720623"/>
      <w:bookmarkStart w:id="6517" w:name="_Toc193720901"/>
      <w:bookmarkStart w:id="6518" w:name="_Toc193721179"/>
      <w:bookmarkStart w:id="6519" w:name="_Toc193721457"/>
      <w:bookmarkStart w:id="6520" w:name="_Toc193721735"/>
      <w:bookmarkStart w:id="6521" w:name="_Toc193722013"/>
      <w:bookmarkStart w:id="6522" w:name="_Toc193721488"/>
      <w:bookmarkStart w:id="6523" w:name="_Toc193748435"/>
      <w:bookmarkStart w:id="6524" w:name="_Toc193748711"/>
      <w:bookmarkStart w:id="6525" w:name="_Toc193748987"/>
      <w:bookmarkStart w:id="6526" w:name="_Toc193749265"/>
      <w:bookmarkStart w:id="6527" w:name="_Toc193749542"/>
      <w:bookmarkStart w:id="6528" w:name="_Toc193749819"/>
      <w:bookmarkStart w:id="6529" w:name="_Toc193750096"/>
      <w:bookmarkStart w:id="6530" w:name="_Toc193750372"/>
      <w:bookmarkStart w:id="6531" w:name="_Toc193750648"/>
      <w:bookmarkStart w:id="6532" w:name="_Toc193750923"/>
      <w:bookmarkStart w:id="6533" w:name="_Toc193751200"/>
      <w:bookmarkStart w:id="6534" w:name="_Toc193751475"/>
      <w:bookmarkStart w:id="6535" w:name="_Toc193751749"/>
      <w:bookmarkStart w:id="6536" w:name="_Toc193752023"/>
      <w:bookmarkStart w:id="6537" w:name="_Toc193752297"/>
      <w:bookmarkStart w:id="6538" w:name="_Toc193752573"/>
      <w:bookmarkStart w:id="6539" w:name="_Toc193752849"/>
      <w:bookmarkStart w:id="6540" w:name="_Toc193753124"/>
      <w:bookmarkStart w:id="6541" w:name="_Toc193753399"/>
      <w:bookmarkStart w:id="6542" w:name="_Toc193753674"/>
      <w:bookmarkStart w:id="6543" w:name="_Toc193753948"/>
      <w:bookmarkStart w:id="6544" w:name="_Toc193754222"/>
      <w:bookmarkStart w:id="6545" w:name="_Toc193754495"/>
      <w:bookmarkStart w:id="6546" w:name="_Toc193754767"/>
      <w:bookmarkStart w:id="6547" w:name="_Toc193755037"/>
      <w:bookmarkStart w:id="6548" w:name="_Toc193755307"/>
      <w:bookmarkStart w:id="6549" w:name="_Toc193830342"/>
      <w:bookmarkStart w:id="6550" w:name="_Toc193831311"/>
      <w:bookmarkStart w:id="6551" w:name="_Toc193831882"/>
      <w:bookmarkStart w:id="6552" w:name="_Toc193832511"/>
      <w:bookmarkStart w:id="6553" w:name="_Toc193832789"/>
      <w:bookmarkStart w:id="6554" w:name="_Toc193870038"/>
      <w:bookmarkStart w:id="6555" w:name="_Toc193870720"/>
      <w:bookmarkStart w:id="6556" w:name="_Toc193871280"/>
      <w:bookmarkStart w:id="6557" w:name="_Toc193871556"/>
      <w:bookmarkStart w:id="6558" w:name="_Toc193896201"/>
      <w:bookmarkStart w:id="6559" w:name="_Toc193896668"/>
      <w:bookmarkStart w:id="6560" w:name="_Toc193897055"/>
      <w:bookmarkStart w:id="6561" w:name="_Toc193897570"/>
      <w:bookmarkStart w:id="6562" w:name="_Toc193916588"/>
      <w:bookmarkStart w:id="6563" w:name="_Toc193916858"/>
      <w:bookmarkStart w:id="6564" w:name="_Toc193918038"/>
      <w:bookmarkStart w:id="6565" w:name="_Toc193918307"/>
      <w:bookmarkStart w:id="6566" w:name="_Toc193918576"/>
      <w:bookmarkStart w:id="6567" w:name="_Toc193918844"/>
      <w:bookmarkStart w:id="6568" w:name="_Toc193919112"/>
      <w:bookmarkStart w:id="6569" w:name="_Toc193919378"/>
      <w:bookmarkStart w:id="6570" w:name="_Toc193919642"/>
      <w:bookmarkStart w:id="6571" w:name="_Toc193919905"/>
      <w:bookmarkStart w:id="6572" w:name="_Toc193920166"/>
      <w:bookmarkStart w:id="6573" w:name="_Toc193920424"/>
      <w:bookmarkStart w:id="6574" w:name="_Toc193920683"/>
      <w:bookmarkStart w:id="6575" w:name="_Toc193920942"/>
      <w:bookmarkStart w:id="6576" w:name="_Toc193921201"/>
      <w:bookmarkStart w:id="6577" w:name="_Toc193921459"/>
      <w:bookmarkStart w:id="6578" w:name="_Toc193921716"/>
      <w:bookmarkStart w:id="6579" w:name="_Toc193921973"/>
      <w:bookmarkStart w:id="6580" w:name="_Toc193922484"/>
      <w:bookmarkStart w:id="6581" w:name="_Toc193922740"/>
      <w:bookmarkStart w:id="6582" w:name="_Toc193922996"/>
      <w:bookmarkStart w:id="6583" w:name="_Toc193923764"/>
      <w:bookmarkStart w:id="6584" w:name="_Toc193924024"/>
      <w:bookmarkStart w:id="6585" w:name="_Toc193924287"/>
      <w:bookmarkStart w:id="6586" w:name="_Toc193924549"/>
      <w:bookmarkStart w:id="6587" w:name="_Toc193924798"/>
      <w:bookmarkStart w:id="6588" w:name="_Toc193925068"/>
      <w:bookmarkStart w:id="6589" w:name="_Toc193925340"/>
      <w:bookmarkStart w:id="6590" w:name="_Toc193925610"/>
      <w:bookmarkStart w:id="6591" w:name="_Toc193925880"/>
      <w:bookmarkStart w:id="6592" w:name="_Toc193926150"/>
      <w:bookmarkStart w:id="6593" w:name="_Toc194611675"/>
      <w:bookmarkStart w:id="6594" w:name="_Toc195734812"/>
      <w:bookmarkStart w:id="6595" w:name="_Toc198030305"/>
      <w:bookmarkStart w:id="6596" w:name="_Toc198030575"/>
      <w:bookmarkStart w:id="6597" w:name="_Toc198030909"/>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p>
    <w:p w14:paraId="48EBAA5C"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598" w:name="_Toc192799279"/>
      <w:bookmarkStart w:id="6599" w:name="_Toc192799549"/>
      <w:bookmarkStart w:id="6600" w:name="_Toc192800466"/>
      <w:bookmarkStart w:id="6601" w:name="_Toc192800735"/>
      <w:bookmarkStart w:id="6602" w:name="_Toc192801003"/>
      <w:bookmarkStart w:id="6603" w:name="_Toc192801299"/>
      <w:bookmarkStart w:id="6604" w:name="_Toc192801595"/>
      <w:bookmarkStart w:id="6605" w:name="_Toc192801890"/>
      <w:bookmarkStart w:id="6606" w:name="_Toc192802781"/>
      <w:bookmarkStart w:id="6607" w:name="_Toc192803084"/>
      <w:bookmarkStart w:id="6608" w:name="_Toc192803387"/>
      <w:bookmarkStart w:id="6609" w:name="_Toc192803689"/>
      <w:bookmarkStart w:id="6610" w:name="_Toc192804146"/>
      <w:bookmarkStart w:id="6611" w:name="_Toc192805237"/>
      <w:bookmarkStart w:id="6612" w:name="_Toc193098308"/>
      <w:bookmarkStart w:id="6613" w:name="_Toc193098917"/>
      <w:bookmarkStart w:id="6614" w:name="_Toc193099749"/>
      <w:bookmarkStart w:id="6615" w:name="_Toc193100048"/>
      <w:bookmarkStart w:id="6616" w:name="_Toc193117301"/>
      <w:bookmarkStart w:id="6617" w:name="_Toc193119866"/>
      <w:bookmarkStart w:id="6618" w:name="_Toc193120297"/>
      <w:bookmarkStart w:id="6619" w:name="_Toc193226220"/>
      <w:bookmarkStart w:id="6620" w:name="_Toc193226492"/>
      <w:bookmarkStart w:id="6621" w:name="_Toc193351604"/>
      <w:bookmarkStart w:id="6622" w:name="_Toc193719202"/>
      <w:bookmarkStart w:id="6623" w:name="_Toc193719479"/>
      <w:bookmarkStart w:id="6624" w:name="_Toc193719756"/>
      <w:bookmarkStart w:id="6625" w:name="_Toc193720624"/>
      <w:bookmarkStart w:id="6626" w:name="_Toc193720902"/>
      <w:bookmarkStart w:id="6627" w:name="_Toc193721180"/>
      <w:bookmarkStart w:id="6628" w:name="_Toc193721458"/>
      <w:bookmarkStart w:id="6629" w:name="_Toc193721736"/>
      <w:bookmarkStart w:id="6630" w:name="_Toc193722014"/>
      <w:bookmarkStart w:id="6631" w:name="_Toc193721489"/>
      <w:bookmarkStart w:id="6632" w:name="_Toc193748436"/>
      <w:bookmarkStart w:id="6633" w:name="_Toc193748712"/>
      <w:bookmarkStart w:id="6634" w:name="_Toc193748988"/>
      <w:bookmarkStart w:id="6635" w:name="_Toc193749266"/>
      <w:bookmarkStart w:id="6636" w:name="_Toc193749543"/>
      <w:bookmarkStart w:id="6637" w:name="_Toc193749820"/>
      <w:bookmarkStart w:id="6638" w:name="_Toc193750097"/>
      <w:bookmarkStart w:id="6639" w:name="_Toc193750373"/>
      <w:bookmarkStart w:id="6640" w:name="_Toc193750649"/>
      <w:bookmarkStart w:id="6641" w:name="_Toc193750924"/>
      <w:bookmarkStart w:id="6642" w:name="_Toc193751201"/>
      <w:bookmarkStart w:id="6643" w:name="_Toc193751476"/>
      <w:bookmarkStart w:id="6644" w:name="_Toc193751750"/>
      <w:bookmarkStart w:id="6645" w:name="_Toc193752024"/>
      <w:bookmarkStart w:id="6646" w:name="_Toc193752298"/>
      <w:bookmarkStart w:id="6647" w:name="_Toc193752574"/>
      <w:bookmarkStart w:id="6648" w:name="_Toc193752850"/>
      <w:bookmarkStart w:id="6649" w:name="_Toc193753125"/>
      <w:bookmarkStart w:id="6650" w:name="_Toc193753400"/>
      <w:bookmarkStart w:id="6651" w:name="_Toc193753675"/>
      <w:bookmarkStart w:id="6652" w:name="_Toc193753949"/>
      <w:bookmarkStart w:id="6653" w:name="_Toc193754223"/>
      <w:bookmarkStart w:id="6654" w:name="_Toc193754496"/>
      <w:bookmarkStart w:id="6655" w:name="_Toc193754768"/>
      <w:bookmarkStart w:id="6656" w:name="_Toc193755038"/>
      <w:bookmarkStart w:id="6657" w:name="_Toc193755308"/>
      <w:bookmarkStart w:id="6658" w:name="_Toc193830343"/>
      <w:bookmarkStart w:id="6659" w:name="_Toc193831312"/>
      <w:bookmarkStart w:id="6660" w:name="_Toc193831883"/>
      <w:bookmarkStart w:id="6661" w:name="_Toc193832512"/>
      <w:bookmarkStart w:id="6662" w:name="_Toc193832790"/>
      <w:bookmarkStart w:id="6663" w:name="_Toc193870039"/>
      <w:bookmarkStart w:id="6664" w:name="_Toc193870721"/>
      <w:bookmarkStart w:id="6665" w:name="_Toc193871281"/>
      <w:bookmarkStart w:id="6666" w:name="_Toc193871557"/>
      <w:bookmarkStart w:id="6667" w:name="_Toc193896202"/>
      <w:bookmarkStart w:id="6668" w:name="_Toc193896669"/>
      <w:bookmarkStart w:id="6669" w:name="_Toc193897056"/>
      <w:bookmarkStart w:id="6670" w:name="_Toc193897571"/>
      <w:bookmarkStart w:id="6671" w:name="_Toc193916589"/>
      <w:bookmarkStart w:id="6672" w:name="_Toc193916859"/>
      <w:bookmarkStart w:id="6673" w:name="_Toc193918039"/>
      <w:bookmarkStart w:id="6674" w:name="_Toc193918308"/>
      <w:bookmarkStart w:id="6675" w:name="_Toc193918577"/>
      <w:bookmarkStart w:id="6676" w:name="_Toc193918845"/>
      <w:bookmarkStart w:id="6677" w:name="_Toc193919113"/>
      <w:bookmarkStart w:id="6678" w:name="_Toc193919379"/>
      <w:bookmarkStart w:id="6679" w:name="_Toc193919643"/>
      <w:bookmarkStart w:id="6680" w:name="_Toc193919906"/>
      <w:bookmarkStart w:id="6681" w:name="_Toc193920167"/>
      <w:bookmarkStart w:id="6682" w:name="_Toc193920425"/>
      <w:bookmarkStart w:id="6683" w:name="_Toc193920684"/>
      <w:bookmarkStart w:id="6684" w:name="_Toc193920943"/>
      <w:bookmarkStart w:id="6685" w:name="_Toc193921202"/>
      <w:bookmarkStart w:id="6686" w:name="_Toc193921460"/>
      <w:bookmarkStart w:id="6687" w:name="_Toc193921717"/>
      <w:bookmarkStart w:id="6688" w:name="_Toc193921974"/>
      <w:bookmarkStart w:id="6689" w:name="_Toc193922485"/>
      <w:bookmarkStart w:id="6690" w:name="_Toc193922741"/>
      <w:bookmarkStart w:id="6691" w:name="_Toc193922997"/>
      <w:bookmarkStart w:id="6692" w:name="_Toc193923765"/>
      <w:bookmarkStart w:id="6693" w:name="_Toc193924025"/>
      <w:bookmarkStart w:id="6694" w:name="_Toc193924288"/>
      <w:bookmarkStart w:id="6695" w:name="_Toc193924550"/>
      <w:bookmarkStart w:id="6696" w:name="_Toc193924799"/>
      <w:bookmarkStart w:id="6697" w:name="_Toc193925069"/>
      <w:bookmarkStart w:id="6698" w:name="_Toc193925341"/>
      <w:bookmarkStart w:id="6699" w:name="_Toc193925611"/>
      <w:bookmarkStart w:id="6700" w:name="_Toc193925881"/>
      <w:bookmarkStart w:id="6701" w:name="_Toc193926151"/>
      <w:bookmarkStart w:id="6702" w:name="_Toc194611676"/>
      <w:bookmarkStart w:id="6703" w:name="_Toc195734813"/>
      <w:bookmarkStart w:id="6704" w:name="_Toc198030306"/>
      <w:bookmarkStart w:id="6705" w:name="_Toc198030576"/>
      <w:bookmarkStart w:id="6706" w:name="_Toc198030910"/>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p>
    <w:p w14:paraId="791C488E"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707" w:name="_Toc192799280"/>
      <w:bookmarkStart w:id="6708" w:name="_Toc192799550"/>
      <w:bookmarkStart w:id="6709" w:name="_Toc192800467"/>
      <w:bookmarkStart w:id="6710" w:name="_Toc192800736"/>
      <w:bookmarkStart w:id="6711" w:name="_Toc192801004"/>
      <w:bookmarkStart w:id="6712" w:name="_Toc192801300"/>
      <w:bookmarkStart w:id="6713" w:name="_Toc192801596"/>
      <w:bookmarkStart w:id="6714" w:name="_Toc192801891"/>
      <w:bookmarkStart w:id="6715" w:name="_Toc192802782"/>
      <w:bookmarkStart w:id="6716" w:name="_Toc192803085"/>
      <w:bookmarkStart w:id="6717" w:name="_Toc192803388"/>
      <w:bookmarkStart w:id="6718" w:name="_Toc192803690"/>
      <w:bookmarkStart w:id="6719" w:name="_Toc192804147"/>
      <w:bookmarkStart w:id="6720" w:name="_Toc192805238"/>
      <w:bookmarkStart w:id="6721" w:name="_Toc193098309"/>
      <w:bookmarkStart w:id="6722" w:name="_Toc193098918"/>
      <w:bookmarkStart w:id="6723" w:name="_Toc193099750"/>
      <w:bookmarkStart w:id="6724" w:name="_Toc193100049"/>
      <w:bookmarkStart w:id="6725" w:name="_Toc193117302"/>
      <w:bookmarkStart w:id="6726" w:name="_Toc193119867"/>
      <w:bookmarkStart w:id="6727" w:name="_Toc193120298"/>
      <w:bookmarkStart w:id="6728" w:name="_Toc193226221"/>
      <w:bookmarkStart w:id="6729" w:name="_Toc193226493"/>
      <w:bookmarkStart w:id="6730" w:name="_Toc193351605"/>
      <w:bookmarkStart w:id="6731" w:name="_Toc193719203"/>
      <w:bookmarkStart w:id="6732" w:name="_Toc193719480"/>
      <w:bookmarkStart w:id="6733" w:name="_Toc193719757"/>
      <w:bookmarkStart w:id="6734" w:name="_Toc193720625"/>
      <w:bookmarkStart w:id="6735" w:name="_Toc193720903"/>
      <w:bookmarkStart w:id="6736" w:name="_Toc193721181"/>
      <w:bookmarkStart w:id="6737" w:name="_Toc193721459"/>
      <w:bookmarkStart w:id="6738" w:name="_Toc193721737"/>
      <w:bookmarkStart w:id="6739" w:name="_Toc193722015"/>
      <w:bookmarkStart w:id="6740" w:name="_Toc193721490"/>
      <w:bookmarkStart w:id="6741" w:name="_Toc193748437"/>
      <w:bookmarkStart w:id="6742" w:name="_Toc193748713"/>
      <w:bookmarkStart w:id="6743" w:name="_Toc193748989"/>
      <w:bookmarkStart w:id="6744" w:name="_Toc193749267"/>
      <w:bookmarkStart w:id="6745" w:name="_Toc193749544"/>
      <w:bookmarkStart w:id="6746" w:name="_Toc193749821"/>
      <w:bookmarkStart w:id="6747" w:name="_Toc193750098"/>
      <w:bookmarkStart w:id="6748" w:name="_Toc193750374"/>
      <w:bookmarkStart w:id="6749" w:name="_Toc193750650"/>
      <w:bookmarkStart w:id="6750" w:name="_Toc193750925"/>
      <w:bookmarkStart w:id="6751" w:name="_Toc193751202"/>
      <w:bookmarkStart w:id="6752" w:name="_Toc193751477"/>
      <w:bookmarkStart w:id="6753" w:name="_Toc193751751"/>
      <w:bookmarkStart w:id="6754" w:name="_Toc193752025"/>
      <w:bookmarkStart w:id="6755" w:name="_Toc193752299"/>
      <w:bookmarkStart w:id="6756" w:name="_Toc193752575"/>
      <w:bookmarkStart w:id="6757" w:name="_Toc193752851"/>
      <w:bookmarkStart w:id="6758" w:name="_Toc193753126"/>
      <w:bookmarkStart w:id="6759" w:name="_Toc193753401"/>
      <w:bookmarkStart w:id="6760" w:name="_Toc193753676"/>
      <w:bookmarkStart w:id="6761" w:name="_Toc193753950"/>
      <w:bookmarkStart w:id="6762" w:name="_Toc193754224"/>
      <w:bookmarkStart w:id="6763" w:name="_Toc193754497"/>
      <w:bookmarkStart w:id="6764" w:name="_Toc193754769"/>
      <w:bookmarkStart w:id="6765" w:name="_Toc193755039"/>
      <w:bookmarkStart w:id="6766" w:name="_Toc193755309"/>
      <w:bookmarkStart w:id="6767" w:name="_Toc193830344"/>
      <w:bookmarkStart w:id="6768" w:name="_Toc193831313"/>
      <w:bookmarkStart w:id="6769" w:name="_Toc193831884"/>
      <w:bookmarkStart w:id="6770" w:name="_Toc193832513"/>
      <w:bookmarkStart w:id="6771" w:name="_Toc193832791"/>
      <w:bookmarkStart w:id="6772" w:name="_Toc193870040"/>
      <w:bookmarkStart w:id="6773" w:name="_Toc193870722"/>
      <w:bookmarkStart w:id="6774" w:name="_Toc193871282"/>
      <w:bookmarkStart w:id="6775" w:name="_Toc193871558"/>
      <w:bookmarkStart w:id="6776" w:name="_Toc193896203"/>
      <w:bookmarkStart w:id="6777" w:name="_Toc193896670"/>
      <w:bookmarkStart w:id="6778" w:name="_Toc193897057"/>
      <w:bookmarkStart w:id="6779" w:name="_Toc193897572"/>
      <w:bookmarkStart w:id="6780" w:name="_Toc193916590"/>
      <w:bookmarkStart w:id="6781" w:name="_Toc193916860"/>
      <w:bookmarkStart w:id="6782" w:name="_Toc193918040"/>
      <w:bookmarkStart w:id="6783" w:name="_Toc193918309"/>
      <w:bookmarkStart w:id="6784" w:name="_Toc193918578"/>
      <w:bookmarkStart w:id="6785" w:name="_Toc193918846"/>
      <w:bookmarkStart w:id="6786" w:name="_Toc193919114"/>
      <w:bookmarkStart w:id="6787" w:name="_Toc193919380"/>
      <w:bookmarkStart w:id="6788" w:name="_Toc193919644"/>
      <w:bookmarkStart w:id="6789" w:name="_Toc193919907"/>
      <w:bookmarkStart w:id="6790" w:name="_Toc193920168"/>
      <w:bookmarkStart w:id="6791" w:name="_Toc193920426"/>
      <w:bookmarkStart w:id="6792" w:name="_Toc193920685"/>
      <w:bookmarkStart w:id="6793" w:name="_Toc193920944"/>
      <w:bookmarkStart w:id="6794" w:name="_Toc193921203"/>
      <w:bookmarkStart w:id="6795" w:name="_Toc193921461"/>
      <w:bookmarkStart w:id="6796" w:name="_Toc193921718"/>
      <w:bookmarkStart w:id="6797" w:name="_Toc193921975"/>
      <w:bookmarkStart w:id="6798" w:name="_Toc193922486"/>
      <w:bookmarkStart w:id="6799" w:name="_Toc193922742"/>
      <w:bookmarkStart w:id="6800" w:name="_Toc193922998"/>
      <w:bookmarkStart w:id="6801" w:name="_Toc193923766"/>
      <w:bookmarkStart w:id="6802" w:name="_Toc193924026"/>
      <w:bookmarkStart w:id="6803" w:name="_Toc193924289"/>
      <w:bookmarkStart w:id="6804" w:name="_Toc193924551"/>
      <w:bookmarkStart w:id="6805" w:name="_Toc193924800"/>
      <w:bookmarkStart w:id="6806" w:name="_Toc193925070"/>
      <w:bookmarkStart w:id="6807" w:name="_Toc193925342"/>
      <w:bookmarkStart w:id="6808" w:name="_Toc193925612"/>
      <w:bookmarkStart w:id="6809" w:name="_Toc193925882"/>
      <w:bookmarkStart w:id="6810" w:name="_Toc193926152"/>
      <w:bookmarkStart w:id="6811" w:name="_Toc194611677"/>
      <w:bookmarkStart w:id="6812" w:name="_Toc195734814"/>
      <w:bookmarkStart w:id="6813" w:name="_Toc198030307"/>
      <w:bookmarkStart w:id="6814" w:name="_Toc198030577"/>
      <w:bookmarkStart w:id="6815" w:name="_Toc198030911"/>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p>
    <w:p w14:paraId="3CC4D2B8"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816" w:name="_Toc192799281"/>
      <w:bookmarkStart w:id="6817" w:name="_Toc192799551"/>
      <w:bookmarkStart w:id="6818" w:name="_Toc192800468"/>
      <w:bookmarkStart w:id="6819" w:name="_Toc192800737"/>
      <w:bookmarkStart w:id="6820" w:name="_Toc192801005"/>
      <w:bookmarkStart w:id="6821" w:name="_Toc192801301"/>
      <w:bookmarkStart w:id="6822" w:name="_Toc192801597"/>
      <w:bookmarkStart w:id="6823" w:name="_Toc192801892"/>
      <w:bookmarkStart w:id="6824" w:name="_Toc192802783"/>
      <w:bookmarkStart w:id="6825" w:name="_Toc192803086"/>
      <w:bookmarkStart w:id="6826" w:name="_Toc192803389"/>
      <w:bookmarkStart w:id="6827" w:name="_Toc192803691"/>
      <w:bookmarkStart w:id="6828" w:name="_Toc192804148"/>
      <w:bookmarkStart w:id="6829" w:name="_Toc192805239"/>
      <w:bookmarkStart w:id="6830" w:name="_Toc193098310"/>
      <w:bookmarkStart w:id="6831" w:name="_Toc193098919"/>
      <w:bookmarkStart w:id="6832" w:name="_Toc193099751"/>
      <w:bookmarkStart w:id="6833" w:name="_Toc193100050"/>
      <w:bookmarkStart w:id="6834" w:name="_Toc193117303"/>
      <w:bookmarkStart w:id="6835" w:name="_Toc193119868"/>
      <w:bookmarkStart w:id="6836" w:name="_Toc193120299"/>
      <w:bookmarkStart w:id="6837" w:name="_Toc193226222"/>
      <w:bookmarkStart w:id="6838" w:name="_Toc193226494"/>
      <w:bookmarkStart w:id="6839" w:name="_Toc193351606"/>
      <w:bookmarkStart w:id="6840" w:name="_Toc193719204"/>
      <w:bookmarkStart w:id="6841" w:name="_Toc193719481"/>
      <w:bookmarkStart w:id="6842" w:name="_Toc193719758"/>
      <w:bookmarkStart w:id="6843" w:name="_Toc193720626"/>
      <w:bookmarkStart w:id="6844" w:name="_Toc193720904"/>
      <w:bookmarkStart w:id="6845" w:name="_Toc193721182"/>
      <w:bookmarkStart w:id="6846" w:name="_Toc193721460"/>
      <w:bookmarkStart w:id="6847" w:name="_Toc193721738"/>
      <w:bookmarkStart w:id="6848" w:name="_Toc193722016"/>
      <w:bookmarkStart w:id="6849" w:name="_Toc193721491"/>
      <w:bookmarkStart w:id="6850" w:name="_Toc193748438"/>
      <w:bookmarkStart w:id="6851" w:name="_Toc193748714"/>
      <w:bookmarkStart w:id="6852" w:name="_Toc193748990"/>
      <w:bookmarkStart w:id="6853" w:name="_Toc193749268"/>
      <w:bookmarkStart w:id="6854" w:name="_Toc193749545"/>
      <w:bookmarkStart w:id="6855" w:name="_Toc193749822"/>
      <w:bookmarkStart w:id="6856" w:name="_Toc193750099"/>
      <w:bookmarkStart w:id="6857" w:name="_Toc193750375"/>
      <w:bookmarkStart w:id="6858" w:name="_Toc193750651"/>
      <w:bookmarkStart w:id="6859" w:name="_Toc193750926"/>
      <w:bookmarkStart w:id="6860" w:name="_Toc193751203"/>
      <w:bookmarkStart w:id="6861" w:name="_Toc193751478"/>
      <w:bookmarkStart w:id="6862" w:name="_Toc193751752"/>
      <w:bookmarkStart w:id="6863" w:name="_Toc193752026"/>
      <w:bookmarkStart w:id="6864" w:name="_Toc193752300"/>
      <w:bookmarkStart w:id="6865" w:name="_Toc193752576"/>
      <w:bookmarkStart w:id="6866" w:name="_Toc193752852"/>
      <w:bookmarkStart w:id="6867" w:name="_Toc193753127"/>
      <w:bookmarkStart w:id="6868" w:name="_Toc193753402"/>
      <w:bookmarkStart w:id="6869" w:name="_Toc193753677"/>
      <w:bookmarkStart w:id="6870" w:name="_Toc193753951"/>
      <w:bookmarkStart w:id="6871" w:name="_Toc193754225"/>
      <w:bookmarkStart w:id="6872" w:name="_Toc193754498"/>
      <w:bookmarkStart w:id="6873" w:name="_Toc193754770"/>
      <w:bookmarkStart w:id="6874" w:name="_Toc193755040"/>
      <w:bookmarkStart w:id="6875" w:name="_Toc193755310"/>
      <w:bookmarkStart w:id="6876" w:name="_Toc193830345"/>
      <w:bookmarkStart w:id="6877" w:name="_Toc193831314"/>
      <w:bookmarkStart w:id="6878" w:name="_Toc193831885"/>
      <w:bookmarkStart w:id="6879" w:name="_Toc193832514"/>
      <w:bookmarkStart w:id="6880" w:name="_Toc193832792"/>
      <w:bookmarkStart w:id="6881" w:name="_Toc193870041"/>
      <w:bookmarkStart w:id="6882" w:name="_Toc193870723"/>
      <w:bookmarkStart w:id="6883" w:name="_Toc193871283"/>
      <w:bookmarkStart w:id="6884" w:name="_Toc193871559"/>
      <w:bookmarkStart w:id="6885" w:name="_Toc193896204"/>
      <w:bookmarkStart w:id="6886" w:name="_Toc193896671"/>
      <w:bookmarkStart w:id="6887" w:name="_Toc193897058"/>
      <w:bookmarkStart w:id="6888" w:name="_Toc193897573"/>
      <w:bookmarkStart w:id="6889" w:name="_Toc193916591"/>
      <w:bookmarkStart w:id="6890" w:name="_Toc193916861"/>
      <w:bookmarkStart w:id="6891" w:name="_Toc193918041"/>
      <w:bookmarkStart w:id="6892" w:name="_Toc193918310"/>
      <w:bookmarkStart w:id="6893" w:name="_Toc193918579"/>
      <w:bookmarkStart w:id="6894" w:name="_Toc193918847"/>
      <w:bookmarkStart w:id="6895" w:name="_Toc193919115"/>
      <w:bookmarkStart w:id="6896" w:name="_Toc193919381"/>
      <w:bookmarkStart w:id="6897" w:name="_Toc193919645"/>
      <w:bookmarkStart w:id="6898" w:name="_Toc193919908"/>
      <w:bookmarkStart w:id="6899" w:name="_Toc193920169"/>
      <w:bookmarkStart w:id="6900" w:name="_Toc193920427"/>
      <w:bookmarkStart w:id="6901" w:name="_Toc193920686"/>
      <w:bookmarkStart w:id="6902" w:name="_Toc193920945"/>
      <w:bookmarkStart w:id="6903" w:name="_Toc193921204"/>
      <w:bookmarkStart w:id="6904" w:name="_Toc193921462"/>
      <w:bookmarkStart w:id="6905" w:name="_Toc193921719"/>
      <w:bookmarkStart w:id="6906" w:name="_Toc193921976"/>
      <w:bookmarkStart w:id="6907" w:name="_Toc193922487"/>
      <w:bookmarkStart w:id="6908" w:name="_Toc193922743"/>
      <w:bookmarkStart w:id="6909" w:name="_Toc193922999"/>
      <w:bookmarkStart w:id="6910" w:name="_Toc193923767"/>
      <w:bookmarkStart w:id="6911" w:name="_Toc193924027"/>
      <w:bookmarkStart w:id="6912" w:name="_Toc193924290"/>
      <w:bookmarkStart w:id="6913" w:name="_Toc193924552"/>
      <w:bookmarkStart w:id="6914" w:name="_Toc193924801"/>
      <w:bookmarkStart w:id="6915" w:name="_Toc193925071"/>
      <w:bookmarkStart w:id="6916" w:name="_Toc193925343"/>
      <w:bookmarkStart w:id="6917" w:name="_Toc193925613"/>
      <w:bookmarkStart w:id="6918" w:name="_Toc193925883"/>
      <w:bookmarkStart w:id="6919" w:name="_Toc193926153"/>
      <w:bookmarkStart w:id="6920" w:name="_Toc194611678"/>
      <w:bookmarkStart w:id="6921" w:name="_Toc195734815"/>
      <w:bookmarkStart w:id="6922" w:name="_Toc198030308"/>
      <w:bookmarkStart w:id="6923" w:name="_Toc198030578"/>
      <w:bookmarkStart w:id="6924" w:name="_Toc198030912"/>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p>
    <w:p w14:paraId="2D823CF6"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6925" w:name="_Toc192799282"/>
      <w:bookmarkStart w:id="6926" w:name="_Toc192799552"/>
      <w:bookmarkStart w:id="6927" w:name="_Toc192800469"/>
      <w:bookmarkStart w:id="6928" w:name="_Toc192800738"/>
      <w:bookmarkStart w:id="6929" w:name="_Toc192801006"/>
      <w:bookmarkStart w:id="6930" w:name="_Toc192801302"/>
      <w:bookmarkStart w:id="6931" w:name="_Toc192801598"/>
      <w:bookmarkStart w:id="6932" w:name="_Toc192801893"/>
      <w:bookmarkStart w:id="6933" w:name="_Toc192802784"/>
      <w:bookmarkStart w:id="6934" w:name="_Toc192803087"/>
      <w:bookmarkStart w:id="6935" w:name="_Toc192803390"/>
      <w:bookmarkStart w:id="6936" w:name="_Toc192803692"/>
      <w:bookmarkStart w:id="6937" w:name="_Toc192804149"/>
      <w:bookmarkStart w:id="6938" w:name="_Toc192805240"/>
      <w:bookmarkStart w:id="6939" w:name="_Toc193098311"/>
      <w:bookmarkStart w:id="6940" w:name="_Toc193098920"/>
      <w:bookmarkStart w:id="6941" w:name="_Toc193099752"/>
      <w:bookmarkStart w:id="6942" w:name="_Toc193100051"/>
      <w:bookmarkStart w:id="6943" w:name="_Toc193117304"/>
      <w:bookmarkStart w:id="6944" w:name="_Toc193119869"/>
      <w:bookmarkStart w:id="6945" w:name="_Toc193120300"/>
      <w:bookmarkStart w:id="6946" w:name="_Toc193226223"/>
      <w:bookmarkStart w:id="6947" w:name="_Toc193226495"/>
      <w:bookmarkStart w:id="6948" w:name="_Toc193351607"/>
      <w:bookmarkStart w:id="6949" w:name="_Toc193719205"/>
      <w:bookmarkStart w:id="6950" w:name="_Toc193719482"/>
      <w:bookmarkStart w:id="6951" w:name="_Toc193719759"/>
      <w:bookmarkStart w:id="6952" w:name="_Toc193720627"/>
      <w:bookmarkStart w:id="6953" w:name="_Toc193720905"/>
      <w:bookmarkStart w:id="6954" w:name="_Toc193721183"/>
      <w:bookmarkStart w:id="6955" w:name="_Toc193721461"/>
      <w:bookmarkStart w:id="6956" w:name="_Toc193721739"/>
      <w:bookmarkStart w:id="6957" w:name="_Toc193722017"/>
      <w:bookmarkStart w:id="6958" w:name="_Toc193721492"/>
      <w:bookmarkStart w:id="6959" w:name="_Toc193748439"/>
      <w:bookmarkStart w:id="6960" w:name="_Toc193748715"/>
      <w:bookmarkStart w:id="6961" w:name="_Toc193748991"/>
      <w:bookmarkStart w:id="6962" w:name="_Toc193749269"/>
      <w:bookmarkStart w:id="6963" w:name="_Toc193749546"/>
      <w:bookmarkStart w:id="6964" w:name="_Toc193749823"/>
      <w:bookmarkStart w:id="6965" w:name="_Toc193750100"/>
      <w:bookmarkStart w:id="6966" w:name="_Toc193750376"/>
      <w:bookmarkStart w:id="6967" w:name="_Toc193750652"/>
      <w:bookmarkStart w:id="6968" w:name="_Toc193750927"/>
      <w:bookmarkStart w:id="6969" w:name="_Toc193751204"/>
      <w:bookmarkStart w:id="6970" w:name="_Toc193751479"/>
      <w:bookmarkStart w:id="6971" w:name="_Toc193751753"/>
      <w:bookmarkStart w:id="6972" w:name="_Toc193752027"/>
      <w:bookmarkStart w:id="6973" w:name="_Toc193752301"/>
      <w:bookmarkStart w:id="6974" w:name="_Toc193752577"/>
      <w:bookmarkStart w:id="6975" w:name="_Toc193752853"/>
      <w:bookmarkStart w:id="6976" w:name="_Toc193753128"/>
      <w:bookmarkStart w:id="6977" w:name="_Toc193753403"/>
      <w:bookmarkStart w:id="6978" w:name="_Toc193753678"/>
      <w:bookmarkStart w:id="6979" w:name="_Toc193753952"/>
      <w:bookmarkStart w:id="6980" w:name="_Toc193754226"/>
      <w:bookmarkStart w:id="6981" w:name="_Toc193754499"/>
      <w:bookmarkStart w:id="6982" w:name="_Toc193754771"/>
      <w:bookmarkStart w:id="6983" w:name="_Toc193755041"/>
      <w:bookmarkStart w:id="6984" w:name="_Toc193755311"/>
      <w:bookmarkStart w:id="6985" w:name="_Toc193830346"/>
      <w:bookmarkStart w:id="6986" w:name="_Toc193831315"/>
      <w:bookmarkStart w:id="6987" w:name="_Toc193831886"/>
      <w:bookmarkStart w:id="6988" w:name="_Toc193832515"/>
      <w:bookmarkStart w:id="6989" w:name="_Toc193832793"/>
      <w:bookmarkStart w:id="6990" w:name="_Toc193870042"/>
      <w:bookmarkStart w:id="6991" w:name="_Toc193870724"/>
      <w:bookmarkStart w:id="6992" w:name="_Toc193871284"/>
      <w:bookmarkStart w:id="6993" w:name="_Toc193871560"/>
      <w:bookmarkStart w:id="6994" w:name="_Toc193896205"/>
      <w:bookmarkStart w:id="6995" w:name="_Toc193896672"/>
      <w:bookmarkStart w:id="6996" w:name="_Toc193897059"/>
      <w:bookmarkStart w:id="6997" w:name="_Toc193897574"/>
      <w:bookmarkStart w:id="6998" w:name="_Toc193916592"/>
      <w:bookmarkStart w:id="6999" w:name="_Toc193916862"/>
      <w:bookmarkStart w:id="7000" w:name="_Toc193918042"/>
      <w:bookmarkStart w:id="7001" w:name="_Toc193918311"/>
      <w:bookmarkStart w:id="7002" w:name="_Toc193918580"/>
      <w:bookmarkStart w:id="7003" w:name="_Toc193918848"/>
      <w:bookmarkStart w:id="7004" w:name="_Toc193919116"/>
      <w:bookmarkStart w:id="7005" w:name="_Toc193919382"/>
      <w:bookmarkStart w:id="7006" w:name="_Toc193919646"/>
      <w:bookmarkStart w:id="7007" w:name="_Toc193919909"/>
      <w:bookmarkStart w:id="7008" w:name="_Toc193920170"/>
      <w:bookmarkStart w:id="7009" w:name="_Toc193920428"/>
      <w:bookmarkStart w:id="7010" w:name="_Toc193920687"/>
      <w:bookmarkStart w:id="7011" w:name="_Toc193920946"/>
      <w:bookmarkStart w:id="7012" w:name="_Toc193921205"/>
      <w:bookmarkStart w:id="7013" w:name="_Toc193921463"/>
      <w:bookmarkStart w:id="7014" w:name="_Toc193921720"/>
      <w:bookmarkStart w:id="7015" w:name="_Toc193921977"/>
      <w:bookmarkStart w:id="7016" w:name="_Toc193922488"/>
      <w:bookmarkStart w:id="7017" w:name="_Toc193922744"/>
      <w:bookmarkStart w:id="7018" w:name="_Toc193923000"/>
      <w:bookmarkStart w:id="7019" w:name="_Toc193923768"/>
      <w:bookmarkStart w:id="7020" w:name="_Toc193924028"/>
      <w:bookmarkStart w:id="7021" w:name="_Toc193924291"/>
      <w:bookmarkStart w:id="7022" w:name="_Toc193924553"/>
      <w:bookmarkStart w:id="7023" w:name="_Toc193924802"/>
      <w:bookmarkStart w:id="7024" w:name="_Toc193925072"/>
      <w:bookmarkStart w:id="7025" w:name="_Toc193925344"/>
      <w:bookmarkStart w:id="7026" w:name="_Toc193925614"/>
      <w:bookmarkStart w:id="7027" w:name="_Toc193925884"/>
      <w:bookmarkStart w:id="7028" w:name="_Toc193926154"/>
      <w:bookmarkStart w:id="7029" w:name="_Toc194611679"/>
      <w:bookmarkStart w:id="7030" w:name="_Toc195734816"/>
      <w:bookmarkStart w:id="7031" w:name="_Toc198030309"/>
      <w:bookmarkStart w:id="7032" w:name="_Toc198030579"/>
      <w:bookmarkStart w:id="7033" w:name="_Toc198030913"/>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p>
    <w:p w14:paraId="019C4849"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034" w:name="_Toc192799283"/>
      <w:bookmarkStart w:id="7035" w:name="_Toc192799553"/>
      <w:bookmarkStart w:id="7036" w:name="_Toc192800470"/>
      <w:bookmarkStart w:id="7037" w:name="_Toc192800739"/>
      <w:bookmarkStart w:id="7038" w:name="_Toc192801007"/>
      <w:bookmarkStart w:id="7039" w:name="_Toc192801303"/>
      <w:bookmarkStart w:id="7040" w:name="_Toc192801599"/>
      <w:bookmarkStart w:id="7041" w:name="_Toc192801894"/>
      <w:bookmarkStart w:id="7042" w:name="_Toc192802785"/>
      <w:bookmarkStart w:id="7043" w:name="_Toc192803088"/>
      <w:bookmarkStart w:id="7044" w:name="_Toc192803391"/>
      <w:bookmarkStart w:id="7045" w:name="_Toc192803693"/>
      <w:bookmarkStart w:id="7046" w:name="_Toc192804150"/>
      <w:bookmarkStart w:id="7047" w:name="_Toc192805241"/>
      <w:bookmarkStart w:id="7048" w:name="_Toc193098312"/>
      <w:bookmarkStart w:id="7049" w:name="_Toc193098921"/>
      <w:bookmarkStart w:id="7050" w:name="_Toc193099753"/>
      <w:bookmarkStart w:id="7051" w:name="_Toc193100052"/>
      <w:bookmarkStart w:id="7052" w:name="_Toc193117305"/>
      <w:bookmarkStart w:id="7053" w:name="_Toc193119870"/>
      <w:bookmarkStart w:id="7054" w:name="_Toc193120301"/>
      <w:bookmarkStart w:id="7055" w:name="_Toc193226224"/>
      <w:bookmarkStart w:id="7056" w:name="_Toc193226496"/>
      <w:bookmarkStart w:id="7057" w:name="_Toc193351608"/>
      <w:bookmarkStart w:id="7058" w:name="_Toc193719206"/>
      <w:bookmarkStart w:id="7059" w:name="_Toc193719483"/>
      <w:bookmarkStart w:id="7060" w:name="_Toc193719760"/>
      <w:bookmarkStart w:id="7061" w:name="_Toc193720628"/>
      <w:bookmarkStart w:id="7062" w:name="_Toc193720906"/>
      <w:bookmarkStart w:id="7063" w:name="_Toc193721184"/>
      <w:bookmarkStart w:id="7064" w:name="_Toc193721462"/>
      <w:bookmarkStart w:id="7065" w:name="_Toc193721740"/>
      <w:bookmarkStart w:id="7066" w:name="_Toc193722018"/>
      <w:bookmarkStart w:id="7067" w:name="_Toc193721493"/>
      <w:bookmarkStart w:id="7068" w:name="_Toc193748440"/>
      <w:bookmarkStart w:id="7069" w:name="_Toc193748716"/>
      <w:bookmarkStart w:id="7070" w:name="_Toc193748992"/>
      <w:bookmarkStart w:id="7071" w:name="_Toc193749270"/>
      <w:bookmarkStart w:id="7072" w:name="_Toc193749547"/>
      <w:bookmarkStart w:id="7073" w:name="_Toc193749824"/>
      <w:bookmarkStart w:id="7074" w:name="_Toc193750101"/>
      <w:bookmarkStart w:id="7075" w:name="_Toc193750377"/>
      <w:bookmarkStart w:id="7076" w:name="_Toc193750653"/>
      <w:bookmarkStart w:id="7077" w:name="_Toc193750928"/>
      <w:bookmarkStart w:id="7078" w:name="_Toc193751205"/>
      <w:bookmarkStart w:id="7079" w:name="_Toc193751480"/>
      <w:bookmarkStart w:id="7080" w:name="_Toc193751754"/>
      <w:bookmarkStart w:id="7081" w:name="_Toc193752028"/>
      <w:bookmarkStart w:id="7082" w:name="_Toc193752302"/>
      <w:bookmarkStart w:id="7083" w:name="_Toc193752578"/>
      <w:bookmarkStart w:id="7084" w:name="_Toc193752854"/>
      <w:bookmarkStart w:id="7085" w:name="_Toc193753129"/>
      <w:bookmarkStart w:id="7086" w:name="_Toc193753404"/>
      <w:bookmarkStart w:id="7087" w:name="_Toc193753679"/>
      <w:bookmarkStart w:id="7088" w:name="_Toc193753953"/>
      <w:bookmarkStart w:id="7089" w:name="_Toc193754227"/>
      <w:bookmarkStart w:id="7090" w:name="_Toc193754500"/>
      <w:bookmarkStart w:id="7091" w:name="_Toc193754772"/>
      <w:bookmarkStart w:id="7092" w:name="_Toc193755042"/>
      <w:bookmarkStart w:id="7093" w:name="_Toc193755312"/>
      <w:bookmarkStart w:id="7094" w:name="_Toc193830347"/>
      <w:bookmarkStart w:id="7095" w:name="_Toc193831316"/>
      <w:bookmarkStart w:id="7096" w:name="_Toc193831887"/>
      <w:bookmarkStart w:id="7097" w:name="_Toc193832516"/>
      <w:bookmarkStart w:id="7098" w:name="_Toc193832794"/>
      <w:bookmarkStart w:id="7099" w:name="_Toc193870043"/>
      <w:bookmarkStart w:id="7100" w:name="_Toc193870725"/>
      <w:bookmarkStart w:id="7101" w:name="_Toc193871285"/>
      <w:bookmarkStart w:id="7102" w:name="_Toc193871561"/>
      <w:bookmarkStart w:id="7103" w:name="_Toc193896206"/>
      <w:bookmarkStart w:id="7104" w:name="_Toc193896673"/>
      <w:bookmarkStart w:id="7105" w:name="_Toc193897060"/>
      <w:bookmarkStart w:id="7106" w:name="_Toc193897575"/>
      <w:bookmarkStart w:id="7107" w:name="_Toc193916593"/>
      <w:bookmarkStart w:id="7108" w:name="_Toc193916863"/>
      <w:bookmarkStart w:id="7109" w:name="_Toc193918043"/>
      <w:bookmarkStart w:id="7110" w:name="_Toc193918312"/>
      <w:bookmarkStart w:id="7111" w:name="_Toc193918581"/>
      <w:bookmarkStart w:id="7112" w:name="_Toc193918849"/>
      <w:bookmarkStart w:id="7113" w:name="_Toc193919117"/>
      <w:bookmarkStart w:id="7114" w:name="_Toc193919383"/>
      <w:bookmarkStart w:id="7115" w:name="_Toc193919647"/>
      <w:bookmarkStart w:id="7116" w:name="_Toc193919910"/>
      <w:bookmarkStart w:id="7117" w:name="_Toc193920171"/>
      <w:bookmarkStart w:id="7118" w:name="_Toc193920429"/>
      <w:bookmarkStart w:id="7119" w:name="_Toc193920688"/>
      <w:bookmarkStart w:id="7120" w:name="_Toc193920947"/>
      <w:bookmarkStart w:id="7121" w:name="_Toc193921206"/>
      <w:bookmarkStart w:id="7122" w:name="_Toc193921464"/>
      <w:bookmarkStart w:id="7123" w:name="_Toc193921721"/>
      <w:bookmarkStart w:id="7124" w:name="_Toc193921978"/>
      <w:bookmarkStart w:id="7125" w:name="_Toc193922489"/>
      <w:bookmarkStart w:id="7126" w:name="_Toc193922745"/>
      <w:bookmarkStart w:id="7127" w:name="_Toc193923001"/>
      <w:bookmarkStart w:id="7128" w:name="_Toc193923769"/>
      <w:bookmarkStart w:id="7129" w:name="_Toc193924029"/>
      <w:bookmarkStart w:id="7130" w:name="_Toc193924292"/>
      <w:bookmarkStart w:id="7131" w:name="_Toc193924554"/>
      <w:bookmarkStart w:id="7132" w:name="_Toc193924803"/>
      <w:bookmarkStart w:id="7133" w:name="_Toc193925073"/>
      <w:bookmarkStart w:id="7134" w:name="_Toc193925345"/>
      <w:bookmarkStart w:id="7135" w:name="_Toc193925615"/>
      <w:bookmarkStart w:id="7136" w:name="_Toc193925885"/>
      <w:bookmarkStart w:id="7137" w:name="_Toc193926155"/>
      <w:bookmarkStart w:id="7138" w:name="_Toc194611680"/>
      <w:bookmarkStart w:id="7139" w:name="_Toc195734817"/>
      <w:bookmarkStart w:id="7140" w:name="_Toc198030310"/>
      <w:bookmarkStart w:id="7141" w:name="_Toc198030580"/>
      <w:bookmarkStart w:id="7142" w:name="_Toc198030914"/>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p>
    <w:p w14:paraId="51594D00"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143" w:name="_Toc192799284"/>
      <w:bookmarkStart w:id="7144" w:name="_Toc192799554"/>
      <w:bookmarkStart w:id="7145" w:name="_Toc192800471"/>
      <w:bookmarkStart w:id="7146" w:name="_Toc192800740"/>
      <w:bookmarkStart w:id="7147" w:name="_Toc192801008"/>
      <w:bookmarkStart w:id="7148" w:name="_Toc192801304"/>
      <w:bookmarkStart w:id="7149" w:name="_Toc192801600"/>
      <w:bookmarkStart w:id="7150" w:name="_Toc192801895"/>
      <w:bookmarkStart w:id="7151" w:name="_Toc192802786"/>
      <w:bookmarkStart w:id="7152" w:name="_Toc192803089"/>
      <w:bookmarkStart w:id="7153" w:name="_Toc192803392"/>
      <w:bookmarkStart w:id="7154" w:name="_Toc192803694"/>
      <w:bookmarkStart w:id="7155" w:name="_Toc192804151"/>
      <w:bookmarkStart w:id="7156" w:name="_Toc192805242"/>
      <w:bookmarkStart w:id="7157" w:name="_Toc193098313"/>
      <w:bookmarkStart w:id="7158" w:name="_Toc193098922"/>
      <w:bookmarkStart w:id="7159" w:name="_Toc193099754"/>
      <w:bookmarkStart w:id="7160" w:name="_Toc193100053"/>
      <w:bookmarkStart w:id="7161" w:name="_Toc193117306"/>
      <w:bookmarkStart w:id="7162" w:name="_Toc193119871"/>
      <w:bookmarkStart w:id="7163" w:name="_Toc193120302"/>
      <w:bookmarkStart w:id="7164" w:name="_Toc193226225"/>
      <w:bookmarkStart w:id="7165" w:name="_Toc193226497"/>
      <w:bookmarkStart w:id="7166" w:name="_Toc193351609"/>
      <w:bookmarkStart w:id="7167" w:name="_Toc193719207"/>
      <w:bookmarkStart w:id="7168" w:name="_Toc193719484"/>
      <w:bookmarkStart w:id="7169" w:name="_Toc193719761"/>
      <w:bookmarkStart w:id="7170" w:name="_Toc193720629"/>
      <w:bookmarkStart w:id="7171" w:name="_Toc193720907"/>
      <w:bookmarkStart w:id="7172" w:name="_Toc193721185"/>
      <w:bookmarkStart w:id="7173" w:name="_Toc193721463"/>
      <w:bookmarkStart w:id="7174" w:name="_Toc193721741"/>
      <w:bookmarkStart w:id="7175" w:name="_Toc193722019"/>
      <w:bookmarkStart w:id="7176" w:name="_Toc193721494"/>
      <w:bookmarkStart w:id="7177" w:name="_Toc193748441"/>
      <w:bookmarkStart w:id="7178" w:name="_Toc193748717"/>
      <w:bookmarkStart w:id="7179" w:name="_Toc193748993"/>
      <w:bookmarkStart w:id="7180" w:name="_Toc193749271"/>
      <w:bookmarkStart w:id="7181" w:name="_Toc193749548"/>
      <w:bookmarkStart w:id="7182" w:name="_Toc193749825"/>
      <w:bookmarkStart w:id="7183" w:name="_Toc193750102"/>
      <w:bookmarkStart w:id="7184" w:name="_Toc193750378"/>
      <w:bookmarkStart w:id="7185" w:name="_Toc193750654"/>
      <w:bookmarkStart w:id="7186" w:name="_Toc193750929"/>
      <w:bookmarkStart w:id="7187" w:name="_Toc193751206"/>
      <w:bookmarkStart w:id="7188" w:name="_Toc193751481"/>
      <w:bookmarkStart w:id="7189" w:name="_Toc193751755"/>
      <w:bookmarkStart w:id="7190" w:name="_Toc193752029"/>
      <w:bookmarkStart w:id="7191" w:name="_Toc193752303"/>
      <w:bookmarkStart w:id="7192" w:name="_Toc193752579"/>
      <w:bookmarkStart w:id="7193" w:name="_Toc193752855"/>
      <w:bookmarkStart w:id="7194" w:name="_Toc193753130"/>
      <w:bookmarkStart w:id="7195" w:name="_Toc193753405"/>
      <w:bookmarkStart w:id="7196" w:name="_Toc193753680"/>
      <w:bookmarkStart w:id="7197" w:name="_Toc193753954"/>
      <w:bookmarkStart w:id="7198" w:name="_Toc193754228"/>
      <w:bookmarkStart w:id="7199" w:name="_Toc193754501"/>
      <w:bookmarkStart w:id="7200" w:name="_Toc193754773"/>
      <w:bookmarkStart w:id="7201" w:name="_Toc193755043"/>
      <w:bookmarkStart w:id="7202" w:name="_Toc193755313"/>
      <w:bookmarkStart w:id="7203" w:name="_Toc193830348"/>
      <w:bookmarkStart w:id="7204" w:name="_Toc193831317"/>
      <w:bookmarkStart w:id="7205" w:name="_Toc193831888"/>
      <w:bookmarkStart w:id="7206" w:name="_Toc193832517"/>
      <w:bookmarkStart w:id="7207" w:name="_Toc193832795"/>
      <w:bookmarkStart w:id="7208" w:name="_Toc193870044"/>
      <w:bookmarkStart w:id="7209" w:name="_Toc193870726"/>
      <w:bookmarkStart w:id="7210" w:name="_Toc193871286"/>
      <w:bookmarkStart w:id="7211" w:name="_Toc193871562"/>
      <w:bookmarkStart w:id="7212" w:name="_Toc193896207"/>
      <w:bookmarkStart w:id="7213" w:name="_Toc193896674"/>
      <w:bookmarkStart w:id="7214" w:name="_Toc193897061"/>
      <w:bookmarkStart w:id="7215" w:name="_Toc193897576"/>
      <w:bookmarkStart w:id="7216" w:name="_Toc193916594"/>
      <w:bookmarkStart w:id="7217" w:name="_Toc193916864"/>
      <w:bookmarkStart w:id="7218" w:name="_Toc193918044"/>
      <w:bookmarkStart w:id="7219" w:name="_Toc193918313"/>
      <w:bookmarkStart w:id="7220" w:name="_Toc193918582"/>
      <w:bookmarkStart w:id="7221" w:name="_Toc193918850"/>
      <w:bookmarkStart w:id="7222" w:name="_Toc193919118"/>
      <w:bookmarkStart w:id="7223" w:name="_Toc193919384"/>
      <w:bookmarkStart w:id="7224" w:name="_Toc193919648"/>
      <w:bookmarkStart w:id="7225" w:name="_Toc193919911"/>
      <w:bookmarkStart w:id="7226" w:name="_Toc193920172"/>
      <w:bookmarkStart w:id="7227" w:name="_Toc193920430"/>
      <w:bookmarkStart w:id="7228" w:name="_Toc193920689"/>
      <w:bookmarkStart w:id="7229" w:name="_Toc193920948"/>
      <w:bookmarkStart w:id="7230" w:name="_Toc193921207"/>
      <w:bookmarkStart w:id="7231" w:name="_Toc193921465"/>
      <w:bookmarkStart w:id="7232" w:name="_Toc193921722"/>
      <w:bookmarkStart w:id="7233" w:name="_Toc193921979"/>
      <w:bookmarkStart w:id="7234" w:name="_Toc193922490"/>
      <w:bookmarkStart w:id="7235" w:name="_Toc193922746"/>
      <w:bookmarkStart w:id="7236" w:name="_Toc193923002"/>
      <w:bookmarkStart w:id="7237" w:name="_Toc193923770"/>
      <w:bookmarkStart w:id="7238" w:name="_Toc193924030"/>
      <w:bookmarkStart w:id="7239" w:name="_Toc193924293"/>
      <w:bookmarkStart w:id="7240" w:name="_Toc193924555"/>
      <w:bookmarkStart w:id="7241" w:name="_Toc193924804"/>
      <w:bookmarkStart w:id="7242" w:name="_Toc193925074"/>
      <w:bookmarkStart w:id="7243" w:name="_Toc193925346"/>
      <w:bookmarkStart w:id="7244" w:name="_Toc193925616"/>
      <w:bookmarkStart w:id="7245" w:name="_Toc193925886"/>
      <w:bookmarkStart w:id="7246" w:name="_Toc193926156"/>
      <w:bookmarkStart w:id="7247" w:name="_Toc194611681"/>
      <w:bookmarkStart w:id="7248" w:name="_Toc195734818"/>
      <w:bookmarkStart w:id="7249" w:name="_Toc198030311"/>
      <w:bookmarkStart w:id="7250" w:name="_Toc198030581"/>
      <w:bookmarkStart w:id="7251" w:name="_Toc198030915"/>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p>
    <w:p w14:paraId="171872E0"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252" w:name="_Toc192799285"/>
      <w:bookmarkStart w:id="7253" w:name="_Toc192799555"/>
      <w:bookmarkStart w:id="7254" w:name="_Toc192800472"/>
      <w:bookmarkStart w:id="7255" w:name="_Toc192800741"/>
      <w:bookmarkStart w:id="7256" w:name="_Toc192801009"/>
      <w:bookmarkStart w:id="7257" w:name="_Toc192801305"/>
      <w:bookmarkStart w:id="7258" w:name="_Toc192801601"/>
      <w:bookmarkStart w:id="7259" w:name="_Toc192801896"/>
      <w:bookmarkStart w:id="7260" w:name="_Toc192802787"/>
      <w:bookmarkStart w:id="7261" w:name="_Toc192803090"/>
      <w:bookmarkStart w:id="7262" w:name="_Toc192803393"/>
      <w:bookmarkStart w:id="7263" w:name="_Toc192803695"/>
      <w:bookmarkStart w:id="7264" w:name="_Toc192804152"/>
      <w:bookmarkStart w:id="7265" w:name="_Toc192805243"/>
      <w:bookmarkStart w:id="7266" w:name="_Toc193098314"/>
      <w:bookmarkStart w:id="7267" w:name="_Toc193098923"/>
      <w:bookmarkStart w:id="7268" w:name="_Toc193099755"/>
      <w:bookmarkStart w:id="7269" w:name="_Toc193100054"/>
      <w:bookmarkStart w:id="7270" w:name="_Toc193117307"/>
      <w:bookmarkStart w:id="7271" w:name="_Toc193119872"/>
      <w:bookmarkStart w:id="7272" w:name="_Toc193120303"/>
      <w:bookmarkStart w:id="7273" w:name="_Toc193226226"/>
      <w:bookmarkStart w:id="7274" w:name="_Toc193226498"/>
      <w:bookmarkStart w:id="7275" w:name="_Toc193351610"/>
      <w:bookmarkStart w:id="7276" w:name="_Toc193719208"/>
      <w:bookmarkStart w:id="7277" w:name="_Toc193719485"/>
      <w:bookmarkStart w:id="7278" w:name="_Toc193719762"/>
      <w:bookmarkStart w:id="7279" w:name="_Toc193720630"/>
      <w:bookmarkStart w:id="7280" w:name="_Toc193720908"/>
      <w:bookmarkStart w:id="7281" w:name="_Toc193721186"/>
      <w:bookmarkStart w:id="7282" w:name="_Toc193721464"/>
      <w:bookmarkStart w:id="7283" w:name="_Toc193721742"/>
      <w:bookmarkStart w:id="7284" w:name="_Toc193722020"/>
      <w:bookmarkStart w:id="7285" w:name="_Toc193721495"/>
      <w:bookmarkStart w:id="7286" w:name="_Toc193748442"/>
      <w:bookmarkStart w:id="7287" w:name="_Toc193748718"/>
      <w:bookmarkStart w:id="7288" w:name="_Toc193748994"/>
      <w:bookmarkStart w:id="7289" w:name="_Toc193749272"/>
      <w:bookmarkStart w:id="7290" w:name="_Toc193749549"/>
      <w:bookmarkStart w:id="7291" w:name="_Toc193749826"/>
      <w:bookmarkStart w:id="7292" w:name="_Toc193750103"/>
      <w:bookmarkStart w:id="7293" w:name="_Toc193750379"/>
      <w:bookmarkStart w:id="7294" w:name="_Toc193750655"/>
      <w:bookmarkStart w:id="7295" w:name="_Toc193750930"/>
      <w:bookmarkStart w:id="7296" w:name="_Toc193751207"/>
      <w:bookmarkStart w:id="7297" w:name="_Toc193751482"/>
      <w:bookmarkStart w:id="7298" w:name="_Toc193751756"/>
      <w:bookmarkStart w:id="7299" w:name="_Toc193752030"/>
      <w:bookmarkStart w:id="7300" w:name="_Toc193752304"/>
      <w:bookmarkStart w:id="7301" w:name="_Toc193752580"/>
      <w:bookmarkStart w:id="7302" w:name="_Toc193752856"/>
      <w:bookmarkStart w:id="7303" w:name="_Toc193753131"/>
      <w:bookmarkStart w:id="7304" w:name="_Toc193753406"/>
      <w:bookmarkStart w:id="7305" w:name="_Toc193753681"/>
      <w:bookmarkStart w:id="7306" w:name="_Toc193753955"/>
      <w:bookmarkStart w:id="7307" w:name="_Toc193754229"/>
      <w:bookmarkStart w:id="7308" w:name="_Toc193754502"/>
      <w:bookmarkStart w:id="7309" w:name="_Toc193754774"/>
      <w:bookmarkStart w:id="7310" w:name="_Toc193755044"/>
      <w:bookmarkStart w:id="7311" w:name="_Toc193755314"/>
      <w:bookmarkStart w:id="7312" w:name="_Toc193830349"/>
      <w:bookmarkStart w:id="7313" w:name="_Toc193831318"/>
      <w:bookmarkStart w:id="7314" w:name="_Toc193831889"/>
      <w:bookmarkStart w:id="7315" w:name="_Toc193832518"/>
      <w:bookmarkStart w:id="7316" w:name="_Toc193832796"/>
      <w:bookmarkStart w:id="7317" w:name="_Toc193870045"/>
      <w:bookmarkStart w:id="7318" w:name="_Toc193870727"/>
      <w:bookmarkStart w:id="7319" w:name="_Toc193871287"/>
      <w:bookmarkStart w:id="7320" w:name="_Toc193871563"/>
      <w:bookmarkStart w:id="7321" w:name="_Toc193896208"/>
      <w:bookmarkStart w:id="7322" w:name="_Toc193896675"/>
      <w:bookmarkStart w:id="7323" w:name="_Toc193897062"/>
      <w:bookmarkStart w:id="7324" w:name="_Toc193897577"/>
      <w:bookmarkStart w:id="7325" w:name="_Toc193916595"/>
      <w:bookmarkStart w:id="7326" w:name="_Toc193916865"/>
      <w:bookmarkStart w:id="7327" w:name="_Toc193918045"/>
      <w:bookmarkStart w:id="7328" w:name="_Toc193918314"/>
      <w:bookmarkStart w:id="7329" w:name="_Toc193918583"/>
      <w:bookmarkStart w:id="7330" w:name="_Toc193918851"/>
      <w:bookmarkStart w:id="7331" w:name="_Toc193919119"/>
      <w:bookmarkStart w:id="7332" w:name="_Toc193919385"/>
      <w:bookmarkStart w:id="7333" w:name="_Toc193919649"/>
      <w:bookmarkStart w:id="7334" w:name="_Toc193919912"/>
      <w:bookmarkStart w:id="7335" w:name="_Toc193920173"/>
      <w:bookmarkStart w:id="7336" w:name="_Toc193920431"/>
      <w:bookmarkStart w:id="7337" w:name="_Toc193920690"/>
      <w:bookmarkStart w:id="7338" w:name="_Toc193920949"/>
      <w:bookmarkStart w:id="7339" w:name="_Toc193921208"/>
      <w:bookmarkStart w:id="7340" w:name="_Toc193921466"/>
      <w:bookmarkStart w:id="7341" w:name="_Toc193921723"/>
      <w:bookmarkStart w:id="7342" w:name="_Toc193921980"/>
      <w:bookmarkStart w:id="7343" w:name="_Toc193922491"/>
      <w:bookmarkStart w:id="7344" w:name="_Toc193922747"/>
      <w:bookmarkStart w:id="7345" w:name="_Toc193923003"/>
      <w:bookmarkStart w:id="7346" w:name="_Toc193923771"/>
      <w:bookmarkStart w:id="7347" w:name="_Toc193924031"/>
      <w:bookmarkStart w:id="7348" w:name="_Toc193924294"/>
      <w:bookmarkStart w:id="7349" w:name="_Toc193924556"/>
      <w:bookmarkStart w:id="7350" w:name="_Toc193924805"/>
      <w:bookmarkStart w:id="7351" w:name="_Toc193925075"/>
      <w:bookmarkStart w:id="7352" w:name="_Toc193925347"/>
      <w:bookmarkStart w:id="7353" w:name="_Toc193925617"/>
      <w:bookmarkStart w:id="7354" w:name="_Toc193925887"/>
      <w:bookmarkStart w:id="7355" w:name="_Toc193926157"/>
      <w:bookmarkStart w:id="7356" w:name="_Toc194611682"/>
      <w:bookmarkStart w:id="7357" w:name="_Toc195734819"/>
      <w:bookmarkStart w:id="7358" w:name="_Toc198030312"/>
      <w:bookmarkStart w:id="7359" w:name="_Toc198030582"/>
      <w:bookmarkStart w:id="7360" w:name="_Toc198030916"/>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p>
    <w:p w14:paraId="16CB8339"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361" w:name="_Toc192799286"/>
      <w:bookmarkStart w:id="7362" w:name="_Toc192799556"/>
      <w:bookmarkStart w:id="7363" w:name="_Toc192800473"/>
      <w:bookmarkStart w:id="7364" w:name="_Toc192800742"/>
      <w:bookmarkStart w:id="7365" w:name="_Toc192801010"/>
      <w:bookmarkStart w:id="7366" w:name="_Toc192801306"/>
      <w:bookmarkStart w:id="7367" w:name="_Toc192801602"/>
      <w:bookmarkStart w:id="7368" w:name="_Toc192801897"/>
      <w:bookmarkStart w:id="7369" w:name="_Toc192802788"/>
      <w:bookmarkStart w:id="7370" w:name="_Toc192803091"/>
      <w:bookmarkStart w:id="7371" w:name="_Toc192803394"/>
      <w:bookmarkStart w:id="7372" w:name="_Toc192803696"/>
      <w:bookmarkStart w:id="7373" w:name="_Toc192804153"/>
      <w:bookmarkStart w:id="7374" w:name="_Toc192805244"/>
      <w:bookmarkStart w:id="7375" w:name="_Toc193098315"/>
      <w:bookmarkStart w:id="7376" w:name="_Toc193098924"/>
      <w:bookmarkStart w:id="7377" w:name="_Toc193099756"/>
      <w:bookmarkStart w:id="7378" w:name="_Toc193100055"/>
      <w:bookmarkStart w:id="7379" w:name="_Toc193117308"/>
      <w:bookmarkStart w:id="7380" w:name="_Toc193119873"/>
      <w:bookmarkStart w:id="7381" w:name="_Toc193120304"/>
      <w:bookmarkStart w:id="7382" w:name="_Toc193226227"/>
      <w:bookmarkStart w:id="7383" w:name="_Toc193226499"/>
      <w:bookmarkStart w:id="7384" w:name="_Toc193351611"/>
      <w:bookmarkStart w:id="7385" w:name="_Toc193719209"/>
      <w:bookmarkStart w:id="7386" w:name="_Toc193719486"/>
      <w:bookmarkStart w:id="7387" w:name="_Toc193719763"/>
      <w:bookmarkStart w:id="7388" w:name="_Toc193720631"/>
      <w:bookmarkStart w:id="7389" w:name="_Toc193720909"/>
      <w:bookmarkStart w:id="7390" w:name="_Toc193721187"/>
      <w:bookmarkStart w:id="7391" w:name="_Toc193721465"/>
      <w:bookmarkStart w:id="7392" w:name="_Toc193721743"/>
      <w:bookmarkStart w:id="7393" w:name="_Toc193722021"/>
      <w:bookmarkStart w:id="7394" w:name="_Toc193721496"/>
      <w:bookmarkStart w:id="7395" w:name="_Toc193748443"/>
      <w:bookmarkStart w:id="7396" w:name="_Toc193748719"/>
      <w:bookmarkStart w:id="7397" w:name="_Toc193748995"/>
      <w:bookmarkStart w:id="7398" w:name="_Toc193749273"/>
      <w:bookmarkStart w:id="7399" w:name="_Toc193749550"/>
      <w:bookmarkStart w:id="7400" w:name="_Toc193749827"/>
      <w:bookmarkStart w:id="7401" w:name="_Toc193750104"/>
      <w:bookmarkStart w:id="7402" w:name="_Toc193750380"/>
      <w:bookmarkStart w:id="7403" w:name="_Toc193750656"/>
      <w:bookmarkStart w:id="7404" w:name="_Toc193750931"/>
      <w:bookmarkStart w:id="7405" w:name="_Toc193751208"/>
      <w:bookmarkStart w:id="7406" w:name="_Toc193751483"/>
      <w:bookmarkStart w:id="7407" w:name="_Toc193751757"/>
      <w:bookmarkStart w:id="7408" w:name="_Toc193752031"/>
      <w:bookmarkStart w:id="7409" w:name="_Toc193752305"/>
      <w:bookmarkStart w:id="7410" w:name="_Toc193752581"/>
      <w:bookmarkStart w:id="7411" w:name="_Toc193752857"/>
      <w:bookmarkStart w:id="7412" w:name="_Toc193753132"/>
      <w:bookmarkStart w:id="7413" w:name="_Toc193753407"/>
      <w:bookmarkStart w:id="7414" w:name="_Toc193753682"/>
      <w:bookmarkStart w:id="7415" w:name="_Toc193753956"/>
      <w:bookmarkStart w:id="7416" w:name="_Toc193754230"/>
      <w:bookmarkStart w:id="7417" w:name="_Toc193754503"/>
      <w:bookmarkStart w:id="7418" w:name="_Toc193754775"/>
      <w:bookmarkStart w:id="7419" w:name="_Toc193755045"/>
      <w:bookmarkStart w:id="7420" w:name="_Toc193755315"/>
      <w:bookmarkStart w:id="7421" w:name="_Toc193830350"/>
      <w:bookmarkStart w:id="7422" w:name="_Toc193831319"/>
      <w:bookmarkStart w:id="7423" w:name="_Toc193831890"/>
      <w:bookmarkStart w:id="7424" w:name="_Toc193832519"/>
      <w:bookmarkStart w:id="7425" w:name="_Toc193832797"/>
      <w:bookmarkStart w:id="7426" w:name="_Toc193870046"/>
      <w:bookmarkStart w:id="7427" w:name="_Toc193870728"/>
      <w:bookmarkStart w:id="7428" w:name="_Toc193871288"/>
      <w:bookmarkStart w:id="7429" w:name="_Toc193871564"/>
      <w:bookmarkStart w:id="7430" w:name="_Toc193896209"/>
      <w:bookmarkStart w:id="7431" w:name="_Toc193896676"/>
      <w:bookmarkStart w:id="7432" w:name="_Toc193897063"/>
      <w:bookmarkStart w:id="7433" w:name="_Toc193897578"/>
      <w:bookmarkStart w:id="7434" w:name="_Toc193916596"/>
      <w:bookmarkStart w:id="7435" w:name="_Toc193916866"/>
      <w:bookmarkStart w:id="7436" w:name="_Toc193918046"/>
      <w:bookmarkStart w:id="7437" w:name="_Toc193918315"/>
      <w:bookmarkStart w:id="7438" w:name="_Toc193918584"/>
      <w:bookmarkStart w:id="7439" w:name="_Toc193918852"/>
      <w:bookmarkStart w:id="7440" w:name="_Toc193919120"/>
      <w:bookmarkStart w:id="7441" w:name="_Toc193919386"/>
      <w:bookmarkStart w:id="7442" w:name="_Toc193919650"/>
      <w:bookmarkStart w:id="7443" w:name="_Toc193919913"/>
      <w:bookmarkStart w:id="7444" w:name="_Toc193920174"/>
      <w:bookmarkStart w:id="7445" w:name="_Toc193920432"/>
      <w:bookmarkStart w:id="7446" w:name="_Toc193920691"/>
      <w:bookmarkStart w:id="7447" w:name="_Toc193920950"/>
      <w:bookmarkStart w:id="7448" w:name="_Toc193921209"/>
      <w:bookmarkStart w:id="7449" w:name="_Toc193921467"/>
      <w:bookmarkStart w:id="7450" w:name="_Toc193921724"/>
      <w:bookmarkStart w:id="7451" w:name="_Toc193921981"/>
      <w:bookmarkStart w:id="7452" w:name="_Toc193922492"/>
      <w:bookmarkStart w:id="7453" w:name="_Toc193922748"/>
      <w:bookmarkStart w:id="7454" w:name="_Toc193923004"/>
      <w:bookmarkStart w:id="7455" w:name="_Toc193923772"/>
      <w:bookmarkStart w:id="7456" w:name="_Toc193924032"/>
      <w:bookmarkStart w:id="7457" w:name="_Toc193924295"/>
      <w:bookmarkStart w:id="7458" w:name="_Toc193924557"/>
      <w:bookmarkStart w:id="7459" w:name="_Toc193924806"/>
      <w:bookmarkStart w:id="7460" w:name="_Toc193925076"/>
      <w:bookmarkStart w:id="7461" w:name="_Toc193925348"/>
      <w:bookmarkStart w:id="7462" w:name="_Toc193925618"/>
      <w:bookmarkStart w:id="7463" w:name="_Toc193925888"/>
      <w:bookmarkStart w:id="7464" w:name="_Toc193926158"/>
      <w:bookmarkStart w:id="7465" w:name="_Toc194611683"/>
      <w:bookmarkStart w:id="7466" w:name="_Toc195734820"/>
      <w:bookmarkStart w:id="7467" w:name="_Toc198030313"/>
      <w:bookmarkStart w:id="7468" w:name="_Toc198030583"/>
      <w:bookmarkStart w:id="7469" w:name="_Toc198030917"/>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p>
    <w:p w14:paraId="7B71DE64"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470" w:name="_Toc192799287"/>
      <w:bookmarkStart w:id="7471" w:name="_Toc192799557"/>
      <w:bookmarkStart w:id="7472" w:name="_Toc192800474"/>
      <w:bookmarkStart w:id="7473" w:name="_Toc192800743"/>
      <w:bookmarkStart w:id="7474" w:name="_Toc192801011"/>
      <w:bookmarkStart w:id="7475" w:name="_Toc192801307"/>
      <w:bookmarkStart w:id="7476" w:name="_Toc192801603"/>
      <w:bookmarkStart w:id="7477" w:name="_Toc192801898"/>
      <w:bookmarkStart w:id="7478" w:name="_Toc192802789"/>
      <w:bookmarkStart w:id="7479" w:name="_Toc192803092"/>
      <w:bookmarkStart w:id="7480" w:name="_Toc192803395"/>
      <w:bookmarkStart w:id="7481" w:name="_Toc192803697"/>
      <w:bookmarkStart w:id="7482" w:name="_Toc192804154"/>
      <w:bookmarkStart w:id="7483" w:name="_Toc192805245"/>
      <w:bookmarkStart w:id="7484" w:name="_Toc193098316"/>
      <w:bookmarkStart w:id="7485" w:name="_Toc193098925"/>
      <w:bookmarkStart w:id="7486" w:name="_Toc193099757"/>
      <w:bookmarkStart w:id="7487" w:name="_Toc193100056"/>
      <w:bookmarkStart w:id="7488" w:name="_Toc193117309"/>
      <w:bookmarkStart w:id="7489" w:name="_Toc193119874"/>
      <w:bookmarkStart w:id="7490" w:name="_Toc193120305"/>
      <w:bookmarkStart w:id="7491" w:name="_Toc193226228"/>
      <w:bookmarkStart w:id="7492" w:name="_Toc193226500"/>
      <w:bookmarkStart w:id="7493" w:name="_Toc193351612"/>
      <w:bookmarkStart w:id="7494" w:name="_Toc193719210"/>
      <w:bookmarkStart w:id="7495" w:name="_Toc193719487"/>
      <w:bookmarkStart w:id="7496" w:name="_Toc193719764"/>
      <w:bookmarkStart w:id="7497" w:name="_Toc193720632"/>
      <w:bookmarkStart w:id="7498" w:name="_Toc193720910"/>
      <w:bookmarkStart w:id="7499" w:name="_Toc193721188"/>
      <w:bookmarkStart w:id="7500" w:name="_Toc193721466"/>
      <w:bookmarkStart w:id="7501" w:name="_Toc193721744"/>
      <w:bookmarkStart w:id="7502" w:name="_Toc193722022"/>
      <w:bookmarkStart w:id="7503" w:name="_Toc193721497"/>
      <w:bookmarkStart w:id="7504" w:name="_Toc193748444"/>
      <w:bookmarkStart w:id="7505" w:name="_Toc193748720"/>
      <w:bookmarkStart w:id="7506" w:name="_Toc193748996"/>
      <w:bookmarkStart w:id="7507" w:name="_Toc193749274"/>
      <w:bookmarkStart w:id="7508" w:name="_Toc193749551"/>
      <w:bookmarkStart w:id="7509" w:name="_Toc193749828"/>
      <w:bookmarkStart w:id="7510" w:name="_Toc193750105"/>
      <w:bookmarkStart w:id="7511" w:name="_Toc193750381"/>
      <w:bookmarkStart w:id="7512" w:name="_Toc193750657"/>
      <w:bookmarkStart w:id="7513" w:name="_Toc193750932"/>
      <w:bookmarkStart w:id="7514" w:name="_Toc193751209"/>
      <w:bookmarkStart w:id="7515" w:name="_Toc193751484"/>
      <w:bookmarkStart w:id="7516" w:name="_Toc193751758"/>
      <w:bookmarkStart w:id="7517" w:name="_Toc193752032"/>
      <w:bookmarkStart w:id="7518" w:name="_Toc193752306"/>
      <w:bookmarkStart w:id="7519" w:name="_Toc193752582"/>
      <w:bookmarkStart w:id="7520" w:name="_Toc193752858"/>
      <w:bookmarkStart w:id="7521" w:name="_Toc193753133"/>
      <w:bookmarkStart w:id="7522" w:name="_Toc193753408"/>
      <w:bookmarkStart w:id="7523" w:name="_Toc193753683"/>
      <w:bookmarkStart w:id="7524" w:name="_Toc193753957"/>
      <w:bookmarkStart w:id="7525" w:name="_Toc193754231"/>
      <w:bookmarkStart w:id="7526" w:name="_Toc193754504"/>
      <w:bookmarkStart w:id="7527" w:name="_Toc193754776"/>
      <w:bookmarkStart w:id="7528" w:name="_Toc193755046"/>
      <w:bookmarkStart w:id="7529" w:name="_Toc193755316"/>
      <w:bookmarkStart w:id="7530" w:name="_Toc193830351"/>
      <w:bookmarkStart w:id="7531" w:name="_Toc193831320"/>
      <w:bookmarkStart w:id="7532" w:name="_Toc193831891"/>
      <w:bookmarkStart w:id="7533" w:name="_Toc193832520"/>
      <w:bookmarkStart w:id="7534" w:name="_Toc193832798"/>
      <w:bookmarkStart w:id="7535" w:name="_Toc193870047"/>
      <w:bookmarkStart w:id="7536" w:name="_Toc193870729"/>
      <w:bookmarkStart w:id="7537" w:name="_Toc193871289"/>
      <w:bookmarkStart w:id="7538" w:name="_Toc193871565"/>
      <w:bookmarkStart w:id="7539" w:name="_Toc193896210"/>
      <w:bookmarkStart w:id="7540" w:name="_Toc193896677"/>
      <w:bookmarkStart w:id="7541" w:name="_Toc193897064"/>
      <w:bookmarkStart w:id="7542" w:name="_Toc193897579"/>
      <w:bookmarkStart w:id="7543" w:name="_Toc193916597"/>
      <w:bookmarkStart w:id="7544" w:name="_Toc193916867"/>
      <w:bookmarkStart w:id="7545" w:name="_Toc193918047"/>
      <w:bookmarkStart w:id="7546" w:name="_Toc193918316"/>
      <w:bookmarkStart w:id="7547" w:name="_Toc193918585"/>
      <w:bookmarkStart w:id="7548" w:name="_Toc193918853"/>
      <w:bookmarkStart w:id="7549" w:name="_Toc193919121"/>
      <w:bookmarkStart w:id="7550" w:name="_Toc193919387"/>
      <w:bookmarkStart w:id="7551" w:name="_Toc193919651"/>
      <w:bookmarkStart w:id="7552" w:name="_Toc193919914"/>
      <w:bookmarkStart w:id="7553" w:name="_Toc193920175"/>
      <w:bookmarkStart w:id="7554" w:name="_Toc193920433"/>
      <w:bookmarkStart w:id="7555" w:name="_Toc193920692"/>
      <w:bookmarkStart w:id="7556" w:name="_Toc193920951"/>
      <w:bookmarkStart w:id="7557" w:name="_Toc193921210"/>
      <w:bookmarkStart w:id="7558" w:name="_Toc193921468"/>
      <w:bookmarkStart w:id="7559" w:name="_Toc193921725"/>
      <w:bookmarkStart w:id="7560" w:name="_Toc193921982"/>
      <w:bookmarkStart w:id="7561" w:name="_Toc193922493"/>
      <w:bookmarkStart w:id="7562" w:name="_Toc193922749"/>
      <w:bookmarkStart w:id="7563" w:name="_Toc193923005"/>
      <w:bookmarkStart w:id="7564" w:name="_Toc193923773"/>
      <w:bookmarkStart w:id="7565" w:name="_Toc193924033"/>
      <w:bookmarkStart w:id="7566" w:name="_Toc193924296"/>
      <w:bookmarkStart w:id="7567" w:name="_Toc193924558"/>
      <w:bookmarkStart w:id="7568" w:name="_Toc193924807"/>
      <w:bookmarkStart w:id="7569" w:name="_Toc193925077"/>
      <w:bookmarkStart w:id="7570" w:name="_Toc193925349"/>
      <w:bookmarkStart w:id="7571" w:name="_Toc193925619"/>
      <w:bookmarkStart w:id="7572" w:name="_Toc193925889"/>
      <w:bookmarkStart w:id="7573" w:name="_Toc193926159"/>
      <w:bookmarkStart w:id="7574" w:name="_Toc194611684"/>
      <w:bookmarkStart w:id="7575" w:name="_Toc195734821"/>
      <w:bookmarkStart w:id="7576" w:name="_Toc198030314"/>
      <w:bookmarkStart w:id="7577" w:name="_Toc198030584"/>
      <w:bookmarkStart w:id="7578" w:name="_Toc198030918"/>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p>
    <w:p w14:paraId="38468C81"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579" w:name="_Toc192799288"/>
      <w:bookmarkStart w:id="7580" w:name="_Toc192799558"/>
      <w:bookmarkStart w:id="7581" w:name="_Toc192800475"/>
      <w:bookmarkStart w:id="7582" w:name="_Toc192800744"/>
      <w:bookmarkStart w:id="7583" w:name="_Toc192801012"/>
      <w:bookmarkStart w:id="7584" w:name="_Toc192801308"/>
      <w:bookmarkStart w:id="7585" w:name="_Toc192801604"/>
      <w:bookmarkStart w:id="7586" w:name="_Toc192801899"/>
      <w:bookmarkStart w:id="7587" w:name="_Toc192802790"/>
      <w:bookmarkStart w:id="7588" w:name="_Toc192803093"/>
      <w:bookmarkStart w:id="7589" w:name="_Toc192803396"/>
      <w:bookmarkStart w:id="7590" w:name="_Toc192803698"/>
      <w:bookmarkStart w:id="7591" w:name="_Toc192804155"/>
      <w:bookmarkStart w:id="7592" w:name="_Toc192805246"/>
      <w:bookmarkStart w:id="7593" w:name="_Toc193098317"/>
      <w:bookmarkStart w:id="7594" w:name="_Toc193098926"/>
      <w:bookmarkStart w:id="7595" w:name="_Toc193099758"/>
      <w:bookmarkStart w:id="7596" w:name="_Toc193100057"/>
      <w:bookmarkStart w:id="7597" w:name="_Toc193117310"/>
      <w:bookmarkStart w:id="7598" w:name="_Toc193119875"/>
      <w:bookmarkStart w:id="7599" w:name="_Toc193120306"/>
      <w:bookmarkStart w:id="7600" w:name="_Toc193226229"/>
      <w:bookmarkStart w:id="7601" w:name="_Toc193226501"/>
      <w:bookmarkStart w:id="7602" w:name="_Toc193351613"/>
      <w:bookmarkStart w:id="7603" w:name="_Toc193719211"/>
      <w:bookmarkStart w:id="7604" w:name="_Toc193719488"/>
      <w:bookmarkStart w:id="7605" w:name="_Toc193719765"/>
      <w:bookmarkStart w:id="7606" w:name="_Toc193720633"/>
      <w:bookmarkStart w:id="7607" w:name="_Toc193720911"/>
      <w:bookmarkStart w:id="7608" w:name="_Toc193721189"/>
      <w:bookmarkStart w:id="7609" w:name="_Toc193721467"/>
      <w:bookmarkStart w:id="7610" w:name="_Toc193721745"/>
      <w:bookmarkStart w:id="7611" w:name="_Toc193722023"/>
      <w:bookmarkStart w:id="7612" w:name="_Toc193721498"/>
      <w:bookmarkStart w:id="7613" w:name="_Toc193748445"/>
      <w:bookmarkStart w:id="7614" w:name="_Toc193748721"/>
      <w:bookmarkStart w:id="7615" w:name="_Toc193748997"/>
      <w:bookmarkStart w:id="7616" w:name="_Toc193749275"/>
      <w:bookmarkStart w:id="7617" w:name="_Toc193749552"/>
      <w:bookmarkStart w:id="7618" w:name="_Toc193749829"/>
      <w:bookmarkStart w:id="7619" w:name="_Toc193750106"/>
      <w:bookmarkStart w:id="7620" w:name="_Toc193750382"/>
      <w:bookmarkStart w:id="7621" w:name="_Toc193750658"/>
      <w:bookmarkStart w:id="7622" w:name="_Toc193750933"/>
      <w:bookmarkStart w:id="7623" w:name="_Toc193751210"/>
      <w:bookmarkStart w:id="7624" w:name="_Toc193751485"/>
      <w:bookmarkStart w:id="7625" w:name="_Toc193751759"/>
      <w:bookmarkStart w:id="7626" w:name="_Toc193752033"/>
      <w:bookmarkStart w:id="7627" w:name="_Toc193752307"/>
      <w:bookmarkStart w:id="7628" w:name="_Toc193752583"/>
      <w:bookmarkStart w:id="7629" w:name="_Toc193752859"/>
      <w:bookmarkStart w:id="7630" w:name="_Toc193753134"/>
      <w:bookmarkStart w:id="7631" w:name="_Toc193753409"/>
      <w:bookmarkStart w:id="7632" w:name="_Toc193753684"/>
      <w:bookmarkStart w:id="7633" w:name="_Toc193753958"/>
      <w:bookmarkStart w:id="7634" w:name="_Toc193754232"/>
      <w:bookmarkStart w:id="7635" w:name="_Toc193754505"/>
      <w:bookmarkStart w:id="7636" w:name="_Toc193754777"/>
      <w:bookmarkStart w:id="7637" w:name="_Toc193755047"/>
      <w:bookmarkStart w:id="7638" w:name="_Toc193755317"/>
      <w:bookmarkStart w:id="7639" w:name="_Toc193830352"/>
      <w:bookmarkStart w:id="7640" w:name="_Toc193831321"/>
      <w:bookmarkStart w:id="7641" w:name="_Toc193831892"/>
      <w:bookmarkStart w:id="7642" w:name="_Toc193832521"/>
      <w:bookmarkStart w:id="7643" w:name="_Toc193832799"/>
      <w:bookmarkStart w:id="7644" w:name="_Toc193870048"/>
      <w:bookmarkStart w:id="7645" w:name="_Toc193870730"/>
      <w:bookmarkStart w:id="7646" w:name="_Toc193871290"/>
      <w:bookmarkStart w:id="7647" w:name="_Toc193871566"/>
      <w:bookmarkStart w:id="7648" w:name="_Toc193896211"/>
      <w:bookmarkStart w:id="7649" w:name="_Toc193896678"/>
      <w:bookmarkStart w:id="7650" w:name="_Toc193897065"/>
      <w:bookmarkStart w:id="7651" w:name="_Toc193897580"/>
      <w:bookmarkStart w:id="7652" w:name="_Toc193916598"/>
      <w:bookmarkStart w:id="7653" w:name="_Toc193916868"/>
      <w:bookmarkStart w:id="7654" w:name="_Toc193918048"/>
      <w:bookmarkStart w:id="7655" w:name="_Toc193918317"/>
      <w:bookmarkStart w:id="7656" w:name="_Toc193918586"/>
      <w:bookmarkStart w:id="7657" w:name="_Toc193918854"/>
      <w:bookmarkStart w:id="7658" w:name="_Toc193919122"/>
      <w:bookmarkStart w:id="7659" w:name="_Toc193919388"/>
      <w:bookmarkStart w:id="7660" w:name="_Toc193919652"/>
      <w:bookmarkStart w:id="7661" w:name="_Toc193919915"/>
      <w:bookmarkStart w:id="7662" w:name="_Toc193920176"/>
      <w:bookmarkStart w:id="7663" w:name="_Toc193920434"/>
      <w:bookmarkStart w:id="7664" w:name="_Toc193920693"/>
      <w:bookmarkStart w:id="7665" w:name="_Toc193920952"/>
      <w:bookmarkStart w:id="7666" w:name="_Toc193921211"/>
      <w:bookmarkStart w:id="7667" w:name="_Toc193921469"/>
      <w:bookmarkStart w:id="7668" w:name="_Toc193921726"/>
      <w:bookmarkStart w:id="7669" w:name="_Toc193921983"/>
      <w:bookmarkStart w:id="7670" w:name="_Toc193922494"/>
      <w:bookmarkStart w:id="7671" w:name="_Toc193922750"/>
      <w:bookmarkStart w:id="7672" w:name="_Toc193923006"/>
      <w:bookmarkStart w:id="7673" w:name="_Toc193923774"/>
      <w:bookmarkStart w:id="7674" w:name="_Toc193924034"/>
      <w:bookmarkStart w:id="7675" w:name="_Toc193924297"/>
      <w:bookmarkStart w:id="7676" w:name="_Toc193924559"/>
      <w:bookmarkStart w:id="7677" w:name="_Toc193924808"/>
      <w:bookmarkStart w:id="7678" w:name="_Toc193925078"/>
      <w:bookmarkStart w:id="7679" w:name="_Toc193925350"/>
      <w:bookmarkStart w:id="7680" w:name="_Toc193925620"/>
      <w:bookmarkStart w:id="7681" w:name="_Toc193925890"/>
      <w:bookmarkStart w:id="7682" w:name="_Toc193926160"/>
      <w:bookmarkStart w:id="7683" w:name="_Toc194611685"/>
      <w:bookmarkStart w:id="7684" w:name="_Toc195734822"/>
      <w:bookmarkStart w:id="7685" w:name="_Toc198030315"/>
      <w:bookmarkStart w:id="7686" w:name="_Toc198030585"/>
      <w:bookmarkStart w:id="7687" w:name="_Toc198030919"/>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p>
    <w:p w14:paraId="75F386FB"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688" w:name="_Toc192799289"/>
      <w:bookmarkStart w:id="7689" w:name="_Toc192799559"/>
      <w:bookmarkStart w:id="7690" w:name="_Toc192800476"/>
      <w:bookmarkStart w:id="7691" w:name="_Toc192800745"/>
      <w:bookmarkStart w:id="7692" w:name="_Toc192801013"/>
      <w:bookmarkStart w:id="7693" w:name="_Toc192801309"/>
      <w:bookmarkStart w:id="7694" w:name="_Toc192801605"/>
      <w:bookmarkStart w:id="7695" w:name="_Toc192801900"/>
      <w:bookmarkStart w:id="7696" w:name="_Toc192802791"/>
      <w:bookmarkStart w:id="7697" w:name="_Toc192803094"/>
      <w:bookmarkStart w:id="7698" w:name="_Toc192803397"/>
      <w:bookmarkStart w:id="7699" w:name="_Toc192803699"/>
      <w:bookmarkStart w:id="7700" w:name="_Toc192804156"/>
      <w:bookmarkStart w:id="7701" w:name="_Toc192805247"/>
      <w:bookmarkStart w:id="7702" w:name="_Toc193098318"/>
      <w:bookmarkStart w:id="7703" w:name="_Toc193098927"/>
      <w:bookmarkStart w:id="7704" w:name="_Toc193099759"/>
      <w:bookmarkStart w:id="7705" w:name="_Toc193100058"/>
      <w:bookmarkStart w:id="7706" w:name="_Toc193117311"/>
      <w:bookmarkStart w:id="7707" w:name="_Toc193119876"/>
      <w:bookmarkStart w:id="7708" w:name="_Toc193120307"/>
      <w:bookmarkStart w:id="7709" w:name="_Toc193226230"/>
      <w:bookmarkStart w:id="7710" w:name="_Toc193226502"/>
      <w:bookmarkStart w:id="7711" w:name="_Toc193351614"/>
      <w:bookmarkStart w:id="7712" w:name="_Toc193719212"/>
      <w:bookmarkStart w:id="7713" w:name="_Toc193719489"/>
      <w:bookmarkStart w:id="7714" w:name="_Toc193719766"/>
      <w:bookmarkStart w:id="7715" w:name="_Toc193720634"/>
      <w:bookmarkStart w:id="7716" w:name="_Toc193720912"/>
      <w:bookmarkStart w:id="7717" w:name="_Toc193721190"/>
      <w:bookmarkStart w:id="7718" w:name="_Toc193721468"/>
      <w:bookmarkStart w:id="7719" w:name="_Toc193721746"/>
      <w:bookmarkStart w:id="7720" w:name="_Toc193722024"/>
      <w:bookmarkStart w:id="7721" w:name="_Toc193721499"/>
      <w:bookmarkStart w:id="7722" w:name="_Toc193748446"/>
      <w:bookmarkStart w:id="7723" w:name="_Toc193748722"/>
      <w:bookmarkStart w:id="7724" w:name="_Toc193748998"/>
      <w:bookmarkStart w:id="7725" w:name="_Toc193749276"/>
      <w:bookmarkStart w:id="7726" w:name="_Toc193749553"/>
      <w:bookmarkStart w:id="7727" w:name="_Toc193749830"/>
      <w:bookmarkStart w:id="7728" w:name="_Toc193750107"/>
      <w:bookmarkStart w:id="7729" w:name="_Toc193750383"/>
      <w:bookmarkStart w:id="7730" w:name="_Toc193750659"/>
      <w:bookmarkStart w:id="7731" w:name="_Toc193750934"/>
      <w:bookmarkStart w:id="7732" w:name="_Toc193751211"/>
      <w:bookmarkStart w:id="7733" w:name="_Toc193751486"/>
      <w:bookmarkStart w:id="7734" w:name="_Toc193751760"/>
      <w:bookmarkStart w:id="7735" w:name="_Toc193752034"/>
      <w:bookmarkStart w:id="7736" w:name="_Toc193752308"/>
      <w:bookmarkStart w:id="7737" w:name="_Toc193752584"/>
      <w:bookmarkStart w:id="7738" w:name="_Toc193752860"/>
      <w:bookmarkStart w:id="7739" w:name="_Toc193753135"/>
      <w:bookmarkStart w:id="7740" w:name="_Toc193753410"/>
      <w:bookmarkStart w:id="7741" w:name="_Toc193753685"/>
      <w:bookmarkStart w:id="7742" w:name="_Toc193753959"/>
      <w:bookmarkStart w:id="7743" w:name="_Toc193754233"/>
      <w:bookmarkStart w:id="7744" w:name="_Toc193754506"/>
      <w:bookmarkStart w:id="7745" w:name="_Toc193754778"/>
      <w:bookmarkStart w:id="7746" w:name="_Toc193755048"/>
      <w:bookmarkStart w:id="7747" w:name="_Toc193755318"/>
      <w:bookmarkStart w:id="7748" w:name="_Toc193830353"/>
      <w:bookmarkStart w:id="7749" w:name="_Toc193831322"/>
      <w:bookmarkStart w:id="7750" w:name="_Toc193831893"/>
      <w:bookmarkStart w:id="7751" w:name="_Toc193832522"/>
      <w:bookmarkStart w:id="7752" w:name="_Toc193832800"/>
      <w:bookmarkStart w:id="7753" w:name="_Toc193870049"/>
      <w:bookmarkStart w:id="7754" w:name="_Toc193870731"/>
      <w:bookmarkStart w:id="7755" w:name="_Toc193871291"/>
      <w:bookmarkStart w:id="7756" w:name="_Toc193871567"/>
      <w:bookmarkStart w:id="7757" w:name="_Toc193896212"/>
      <w:bookmarkStart w:id="7758" w:name="_Toc193896679"/>
      <w:bookmarkStart w:id="7759" w:name="_Toc193897066"/>
      <w:bookmarkStart w:id="7760" w:name="_Toc193897581"/>
      <w:bookmarkStart w:id="7761" w:name="_Toc193916599"/>
      <w:bookmarkStart w:id="7762" w:name="_Toc193916869"/>
      <w:bookmarkStart w:id="7763" w:name="_Toc193918049"/>
      <w:bookmarkStart w:id="7764" w:name="_Toc193918318"/>
      <w:bookmarkStart w:id="7765" w:name="_Toc193918587"/>
      <w:bookmarkStart w:id="7766" w:name="_Toc193918855"/>
      <w:bookmarkStart w:id="7767" w:name="_Toc193919123"/>
      <w:bookmarkStart w:id="7768" w:name="_Toc193919389"/>
      <w:bookmarkStart w:id="7769" w:name="_Toc193919653"/>
      <w:bookmarkStart w:id="7770" w:name="_Toc193919916"/>
      <w:bookmarkStart w:id="7771" w:name="_Toc193920177"/>
      <w:bookmarkStart w:id="7772" w:name="_Toc193920435"/>
      <w:bookmarkStart w:id="7773" w:name="_Toc193920694"/>
      <w:bookmarkStart w:id="7774" w:name="_Toc193920953"/>
      <w:bookmarkStart w:id="7775" w:name="_Toc193921212"/>
      <w:bookmarkStart w:id="7776" w:name="_Toc193921470"/>
      <w:bookmarkStart w:id="7777" w:name="_Toc193921727"/>
      <w:bookmarkStart w:id="7778" w:name="_Toc193921984"/>
      <w:bookmarkStart w:id="7779" w:name="_Toc193922495"/>
      <w:bookmarkStart w:id="7780" w:name="_Toc193922751"/>
      <w:bookmarkStart w:id="7781" w:name="_Toc193923007"/>
      <w:bookmarkStart w:id="7782" w:name="_Toc193923775"/>
      <w:bookmarkStart w:id="7783" w:name="_Toc193924035"/>
      <w:bookmarkStart w:id="7784" w:name="_Toc193924298"/>
      <w:bookmarkStart w:id="7785" w:name="_Toc193924560"/>
      <w:bookmarkStart w:id="7786" w:name="_Toc193924809"/>
      <w:bookmarkStart w:id="7787" w:name="_Toc193925079"/>
      <w:bookmarkStart w:id="7788" w:name="_Toc193925351"/>
      <w:bookmarkStart w:id="7789" w:name="_Toc193925621"/>
      <w:bookmarkStart w:id="7790" w:name="_Toc193925891"/>
      <w:bookmarkStart w:id="7791" w:name="_Toc193926161"/>
      <w:bookmarkStart w:id="7792" w:name="_Toc194611686"/>
      <w:bookmarkStart w:id="7793" w:name="_Toc195734823"/>
      <w:bookmarkStart w:id="7794" w:name="_Toc198030316"/>
      <w:bookmarkStart w:id="7795" w:name="_Toc198030586"/>
      <w:bookmarkStart w:id="7796" w:name="_Toc198030920"/>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p w14:paraId="5F95CAA5"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797" w:name="_Toc192799290"/>
      <w:bookmarkStart w:id="7798" w:name="_Toc192799560"/>
      <w:bookmarkStart w:id="7799" w:name="_Toc192800477"/>
      <w:bookmarkStart w:id="7800" w:name="_Toc192800746"/>
      <w:bookmarkStart w:id="7801" w:name="_Toc192801014"/>
      <w:bookmarkStart w:id="7802" w:name="_Toc192801310"/>
      <w:bookmarkStart w:id="7803" w:name="_Toc192801606"/>
      <w:bookmarkStart w:id="7804" w:name="_Toc192801901"/>
      <w:bookmarkStart w:id="7805" w:name="_Toc192802792"/>
      <w:bookmarkStart w:id="7806" w:name="_Toc192803095"/>
      <w:bookmarkStart w:id="7807" w:name="_Toc192803398"/>
      <w:bookmarkStart w:id="7808" w:name="_Toc192803700"/>
      <w:bookmarkStart w:id="7809" w:name="_Toc192804157"/>
      <w:bookmarkStart w:id="7810" w:name="_Toc192805248"/>
      <w:bookmarkStart w:id="7811" w:name="_Toc193098319"/>
      <w:bookmarkStart w:id="7812" w:name="_Toc193098928"/>
      <w:bookmarkStart w:id="7813" w:name="_Toc193099760"/>
      <w:bookmarkStart w:id="7814" w:name="_Toc193100059"/>
      <w:bookmarkStart w:id="7815" w:name="_Toc193117312"/>
      <w:bookmarkStart w:id="7816" w:name="_Toc193119877"/>
      <w:bookmarkStart w:id="7817" w:name="_Toc193120308"/>
      <w:bookmarkStart w:id="7818" w:name="_Toc193226231"/>
      <w:bookmarkStart w:id="7819" w:name="_Toc193226503"/>
      <w:bookmarkStart w:id="7820" w:name="_Toc193351615"/>
      <w:bookmarkStart w:id="7821" w:name="_Toc193719213"/>
      <w:bookmarkStart w:id="7822" w:name="_Toc193719490"/>
      <w:bookmarkStart w:id="7823" w:name="_Toc193719767"/>
      <w:bookmarkStart w:id="7824" w:name="_Toc193720635"/>
      <w:bookmarkStart w:id="7825" w:name="_Toc193720913"/>
      <w:bookmarkStart w:id="7826" w:name="_Toc193721191"/>
      <w:bookmarkStart w:id="7827" w:name="_Toc193721469"/>
      <w:bookmarkStart w:id="7828" w:name="_Toc193721747"/>
      <w:bookmarkStart w:id="7829" w:name="_Toc193722025"/>
      <w:bookmarkStart w:id="7830" w:name="_Toc193721500"/>
      <w:bookmarkStart w:id="7831" w:name="_Toc193748447"/>
      <w:bookmarkStart w:id="7832" w:name="_Toc193748723"/>
      <w:bookmarkStart w:id="7833" w:name="_Toc193748999"/>
      <w:bookmarkStart w:id="7834" w:name="_Toc193749277"/>
      <w:bookmarkStart w:id="7835" w:name="_Toc193749554"/>
      <w:bookmarkStart w:id="7836" w:name="_Toc193749831"/>
      <w:bookmarkStart w:id="7837" w:name="_Toc193750108"/>
      <w:bookmarkStart w:id="7838" w:name="_Toc193750384"/>
      <w:bookmarkStart w:id="7839" w:name="_Toc193750660"/>
      <w:bookmarkStart w:id="7840" w:name="_Toc193750935"/>
      <w:bookmarkStart w:id="7841" w:name="_Toc193751212"/>
      <w:bookmarkStart w:id="7842" w:name="_Toc193751487"/>
      <w:bookmarkStart w:id="7843" w:name="_Toc193751761"/>
      <w:bookmarkStart w:id="7844" w:name="_Toc193752035"/>
      <w:bookmarkStart w:id="7845" w:name="_Toc193752309"/>
      <w:bookmarkStart w:id="7846" w:name="_Toc193752585"/>
      <w:bookmarkStart w:id="7847" w:name="_Toc193752861"/>
      <w:bookmarkStart w:id="7848" w:name="_Toc193753136"/>
      <w:bookmarkStart w:id="7849" w:name="_Toc193753411"/>
      <w:bookmarkStart w:id="7850" w:name="_Toc193753686"/>
      <w:bookmarkStart w:id="7851" w:name="_Toc193753960"/>
      <w:bookmarkStart w:id="7852" w:name="_Toc193754234"/>
      <w:bookmarkStart w:id="7853" w:name="_Toc193754507"/>
      <w:bookmarkStart w:id="7854" w:name="_Toc193754779"/>
      <w:bookmarkStart w:id="7855" w:name="_Toc193755049"/>
      <w:bookmarkStart w:id="7856" w:name="_Toc193755319"/>
      <w:bookmarkStart w:id="7857" w:name="_Toc193830354"/>
      <w:bookmarkStart w:id="7858" w:name="_Toc193831323"/>
      <w:bookmarkStart w:id="7859" w:name="_Toc193831894"/>
      <w:bookmarkStart w:id="7860" w:name="_Toc193832523"/>
      <w:bookmarkStart w:id="7861" w:name="_Toc193832801"/>
      <w:bookmarkStart w:id="7862" w:name="_Toc193870050"/>
      <w:bookmarkStart w:id="7863" w:name="_Toc193870732"/>
      <w:bookmarkStart w:id="7864" w:name="_Toc193871292"/>
      <w:bookmarkStart w:id="7865" w:name="_Toc193871568"/>
      <w:bookmarkStart w:id="7866" w:name="_Toc193896213"/>
      <w:bookmarkStart w:id="7867" w:name="_Toc193896680"/>
      <w:bookmarkStart w:id="7868" w:name="_Toc193897067"/>
      <w:bookmarkStart w:id="7869" w:name="_Toc193897582"/>
      <w:bookmarkStart w:id="7870" w:name="_Toc193916600"/>
      <w:bookmarkStart w:id="7871" w:name="_Toc193916870"/>
      <w:bookmarkStart w:id="7872" w:name="_Toc193918050"/>
      <w:bookmarkStart w:id="7873" w:name="_Toc193918319"/>
      <w:bookmarkStart w:id="7874" w:name="_Toc193918588"/>
      <w:bookmarkStart w:id="7875" w:name="_Toc193918856"/>
      <w:bookmarkStart w:id="7876" w:name="_Toc193919124"/>
      <w:bookmarkStart w:id="7877" w:name="_Toc193919390"/>
      <w:bookmarkStart w:id="7878" w:name="_Toc193919654"/>
      <w:bookmarkStart w:id="7879" w:name="_Toc193919917"/>
      <w:bookmarkStart w:id="7880" w:name="_Toc193920178"/>
      <w:bookmarkStart w:id="7881" w:name="_Toc193920436"/>
      <w:bookmarkStart w:id="7882" w:name="_Toc193920695"/>
      <w:bookmarkStart w:id="7883" w:name="_Toc193920954"/>
      <w:bookmarkStart w:id="7884" w:name="_Toc193921213"/>
      <w:bookmarkStart w:id="7885" w:name="_Toc193921471"/>
      <w:bookmarkStart w:id="7886" w:name="_Toc193921728"/>
      <w:bookmarkStart w:id="7887" w:name="_Toc193921985"/>
      <w:bookmarkStart w:id="7888" w:name="_Toc193922496"/>
      <w:bookmarkStart w:id="7889" w:name="_Toc193922752"/>
      <w:bookmarkStart w:id="7890" w:name="_Toc193923008"/>
      <w:bookmarkStart w:id="7891" w:name="_Toc193923776"/>
      <w:bookmarkStart w:id="7892" w:name="_Toc193924036"/>
      <w:bookmarkStart w:id="7893" w:name="_Toc193924299"/>
      <w:bookmarkStart w:id="7894" w:name="_Toc193924561"/>
      <w:bookmarkStart w:id="7895" w:name="_Toc193924810"/>
      <w:bookmarkStart w:id="7896" w:name="_Toc193925080"/>
      <w:bookmarkStart w:id="7897" w:name="_Toc193925352"/>
      <w:bookmarkStart w:id="7898" w:name="_Toc193925622"/>
      <w:bookmarkStart w:id="7899" w:name="_Toc193925892"/>
      <w:bookmarkStart w:id="7900" w:name="_Toc193926162"/>
      <w:bookmarkStart w:id="7901" w:name="_Toc194611687"/>
      <w:bookmarkStart w:id="7902" w:name="_Toc195734824"/>
      <w:bookmarkStart w:id="7903" w:name="_Toc198030317"/>
      <w:bookmarkStart w:id="7904" w:name="_Toc198030587"/>
      <w:bookmarkStart w:id="7905" w:name="_Toc198030921"/>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p>
    <w:p w14:paraId="6635563F"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7906" w:name="_Toc192799291"/>
      <w:bookmarkStart w:id="7907" w:name="_Toc192799561"/>
      <w:bookmarkStart w:id="7908" w:name="_Toc192800478"/>
      <w:bookmarkStart w:id="7909" w:name="_Toc192800747"/>
      <w:bookmarkStart w:id="7910" w:name="_Toc192801015"/>
      <w:bookmarkStart w:id="7911" w:name="_Toc192801311"/>
      <w:bookmarkStart w:id="7912" w:name="_Toc192801607"/>
      <w:bookmarkStart w:id="7913" w:name="_Toc192801902"/>
      <w:bookmarkStart w:id="7914" w:name="_Toc192802793"/>
      <w:bookmarkStart w:id="7915" w:name="_Toc192803096"/>
      <w:bookmarkStart w:id="7916" w:name="_Toc192803399"/>
      <w:bookmarkStart w:id="7917" w:name="_Toc192803701"/>
      <w:bookmarkStart w:id="7918" w:name="_Toc192804158"/>
      <w:bookmarkStart w:id="7919" w:name="_Toc192805249"/>
      <w:bookmarkStart w:id="7920" w:name="_Toc193098320"/>
      <w:bookmarkStart w:id="7921" w:name="_Toc193098929"/>
      <w:bookmarkStart w:id="7922" w:name="_Toc193099761"/>
      <w:bookmarkStart w:id="7923" w:name="_Toc193100060"/>
      <w:bookmarkStart w:id="7924" w:name="_Toc193117313"/>
      <w:bookmarkStart w:id="7925" w:name="_Toc193119878"/>
      <w:bookmarkStart w:id="7926" w:name="_Toc193120309"/>
      <w:bookmarkStart w:id="7927" w:name="_Toc193226232"/>
      <w:bookmarkStart w:id="7928" w:name="_Toc193226504"/>
      <w:bookmarkStart w:id="7929" w:name="_Toc193351616"/>
      <w:bookmarkStart w:id="7930" w:name="_Toc193719214"/>
      <w:bookmarkStart w:id="7931" w:name="_Toc193719491"/>
      <w:bookmarkStart w:id="7932" w:name="_Toc193719768"/>
      <w:bookmarkStart w:id="7933" w:name="_Toc193720636"/>
      <w:bookmarkStart w:id="7934" w:name="_Toc193720914"/>
      <w:bookmarkStart w:id="7935" w:name="_Toc193721192"/>
      <w:bookmarkStart w:id="7936" w:name="_Toc193721470"/>
      <w:bookmarkStart w:id="7937" w:name="_Toc193721748"/>
      <w:bookmarkStart w:id="7938" w:name="_Toc193722026"/>
      <w:bookmarkStart w:id="7939" w:name="_Toc193721501"/>
      <w:bookmarkStart w:id="7940" w:name="_Toc193748448"/>
      <w:bookmarkStart w:id="7941" w:name="_Toc193748724"/>
      <w:bookmarkStart w:id="7942" w:name="_Toc193749000"/>
      <w:bookmarkStart w:id="7943" w:name="_Toc193749278"/>
      <w:bookmarkStart w:id="7944" w:name="_Toc193749555"/>
      <w:bookmarkStart w:id="7945" w:name="_Toc193749832"/>
      <w:bookmarkStart w:id="7946" w:name="_Toc193750109"/>
      <w:bookmarkStart w:id="7947" w:name="_Toc193750385"/>
      <w:bookmarkStart w:id="7948" w:name="_Toc193750661"/>
      <w:bookmarkStart w:id="7949" w:name="_Toc193750936"/>
      <w:bookmarkStart w:id="7950" w:name="_Toc193751213"/>
      <w:bookmarkStart w:id="7951" w:name="_Toc193751488"/>
      <w:bookmarkStart w:id="7952" w:name="_Toc193751762"/>
      <w:bookmarkStart w:id="7953" w:name="_Toc193752036"/>
      <w:bookmarkStart w:id="7954" w:name="_Toc193752310"/>
      <w:bookmarkStart w:id="7955" w:name="_Toc193752586"/>
      <w:bookmarkStart w:id="7956" w:name="_Toc193752862"/>
      <w:bookmarkStart w:id="7957" w:name="_Toc193753137"/>
      <w:bookmarkStart w:id="7958" w:name="_Toc193753412"/>
      <w:bookmarkStart w:id="7959" w:name="_Toc193753687"/>
      <w:bookmarkStart w:id="7960" w:name="_Toc193753961"/>
      <w:bookmarkStart w:id="7961" w:name="_Toc193754235"/>
      <w:bookmarkStart w:id="7962" w:name="_Toc193754508"/>
      <w:bookmarkStart w:id="7963" w:name="_Toc193754780"/>
      <w:bookmarkStart w:id="7964" w:name="_Toc193755050"/>
      <w:bookmarkStart w:id="7965" w:name="_Toc193755320"/>
      <w:bookmarkStart w:id="7966" w:name="_Toc193830355"/>
      <w:bookmarkStart w:id="7967" w:name="_Toc193831324"/>
      <w:bookmarkStart w:id="7968" w:name="_Toc193831895"/>
      <w:bookmarkStart w:id="7969" w:name="_Toc193832524"/>
      <w:bookmarkStart w:id="7970" w:name="_Toc193832802"/>
      <w:bookmarkStart w:id="7971" w:name="_Toc193870051"/>
      <w:bookmarkStart w:id="7972" w:name="_Toc193870733"/>
      <w:bookmarkStart w:id="7973" w:name="_Toc193871293"/>
      <w:bookmarkStart w:id="7974" w:name="_Toc193871569"/>
      <w:bookmarkStart w:id="7975" w:name="_Toc193896214"/>
      <w:bookmarkStart w:id="7976" w:name="_Toc193896681"/>
      <w:bookmarkStart w:id="7977" w:name="_Toc193897068"/>
      <w:bookmarkStart w:id="7978" w:name="_Toc193897583"/>
      <w:bookmarkStart w:id="7979" w:name="_Toc193916601"/>
      <w:bookmarkStart w:id="7980" w:name="_Toc193916871"/>
      <w:bookmarkStart w:id="7981" w:name="_Toc193918051"/>
      <w:bookmarkStart w:id="7982" w:name="_Toc193918320"/>
      <w:bookmarkStart w:id="7983" w:name="_Toc193918589"/>
      <w:bookmarkStart w:id="7984" w:name="_Toc193918857"/>
      <w:bookmarkStart w:id="7985" w:name="_Toc193919125"/>
      <w:bookmarkStart w:id="7986" w:name="_Toc193919391"/>
      <w:bookmarkStart w:id="7987" w:name="_Toc193919655"/>
      <w:bookmarkStart w:id="7988" w:name="_Toc193919918"/>
      <w:bookmarkStart w:id="7989" w:name="_Toc193920179"/>
      <w:bookmarkStart w:id="7990" w:name="_Toc193920437"/>
      <w:bookmarkStart w:id="7991" w:name="_Toc193920696"/>
      <w:bookmarkStart w:id="7992" w:name="_Toc193920955"/>
      <w:bookmarkStart w:id="7993" w:name="_Toc193921214"/>
      <w:bookmarkStart w:id="7994" w:name="_Toc193921472"/>
      <w:bookmarkStart w:id="7995" w:name="_Toc193921729"/>
      <w:bookmarkStart w:id="7996" w:name="_Toc193921986"/>
      <w:bookmarkStart w:id="7997" w:name="_Toc193922497"/>
      <w:bookmarkStart w:id="7998" w:name="_Toc193922753"/>
      <w:bookmarkStart w:id="7999" w:name="_Toc193923009"/>
      <w:bookmarkStart w:id="8000" w:name="_Toc193923777"/>
      <w:bookmarkStart w:id="8001" w:name="_Toc193924037"/>
      <w:bookmarkStart w:id="8002" w:name="_Toc193924300"/>
      <w:bookmarkStart w:id="8003" w:name="_Toc193924562"/>
      <w:bookmarkStart w:id="8004" w:name="_Toc193924811"/>
      <w:bookmarkStart w:id="8005" w:name="_Toc193925081"/>
      <w:bookmarkStart w:id="8006" w:name="_Toc193925353"/>
      <w:bookmarkStart w:id="8007" w:name="_Toc193925623"/>
      <w:bookmarkStart w:id="8008" w:name="_Toc193925893"/>
      <w:bookmarkStart w:id="8009" w:name="_Toc193926163"/>
      <w:bookmarkStart w:id="8010" w:name="_Toc194611688"/>
      <w:bookmarkStart w:id="8011" w:name="_Toc195734825"/>
      <w:bookmarkStart w:id="8012" w:name="_Toc198030318"/>
      <w:bookmarkStart w:id="8013" w:name="_Toc198030588"/>
      <w:bookmarkStart w:id="8014" w:name="_Toc198030922"/>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p>
    <w:p w14:paraId="0E5C5990"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8015" w:name="_Toc192799292"/>
      <w:bookmarkStart w:id="8016" w:name="_Toc192799562"/>
      <w:bookmarkStart w:id="8017" w:name="_Toc192800479"/>
      <w:bookmarkStart w:id="8018" w:name="_Toc192800748"/>
      <w:bookmarkStart w:id="8019" w:name="_Toc192801016"/>
      <w:bookmarkStart w:id="8020" w:name="_Toc192801312"/>
      <w:bookmarkStart w:id="8021" w:name="_Toc192801608"/>
      <w:bookmarkStart w:id="8022" w:name="_Toc192801903"/>
      <w:bookmarkStart w:id="8023" w:name="_Toc192802794"/>
      <w:bookmarkStart w:id="8024" w:name="_Toc192803097"/>
      <w:bookmarkStart w:id="8025" w:name="_Toc192803400"/>
      <w:bookmarkStart w:id="8026" w:name="_Toc192803702"/>
      <w:bookmarkStart w:id="8027" w:name="_Toc192804159"/>
      <w:bookmarkStart w:id="8028" w:name="_Toc192805250"/>
      <w:bookmarkStart w:id="8029" w:name="_Toc193098321"/>
      <w:bookmarkStart w:id="8030" w:name="_Toc193098930"/>
      <w:bookmarkStart w:id="8031" w:name="_Toc193099762"/>
      <w:bookmarkStart w:id="8032" w:name="_Toc193100061"/>
      <w:bookmarkStart w:id="8033" w:name="_Toc193117314"/>
      <w:bookmarkStart w:id="8034" w:name="_Toc193119879"/>
      <w:bookmarkStart w:id="8035" w:name="_Toc193120310"/>
      <w:bookmarkStart w:id="8036" w:name="_Toc193226233"/>
      <w:bookmarkStart w:id="8037" w:name="_Toc193226505"/>
      <w:bookmarkStart w:id="8038" w:name="_Toc193351617"/>
      <w:bookmarkStart w:id="8039" w:name="_Toc193719215"/>
      <w:bookmarkStart w:id="8040" w:name="_Toc193719492"/>
      <w:bookmarkStart w:id="8041" w:name="_Toc193719769"/>
      <w:bookmarkStart w:id="8042" w:name="_Toc193720637"/>
      <w:bookmarkStart w:id="8043" w:name="_Toc193720915"/>
      <w:bookmarkStart w:id="8044" w:name="_Toc193721193"/>
      <w:bookmarkStart w:id="8045" w:name="_Toc193721471"/>
      <w:bookmarkStart w:id="8046" w:name="_Toc193721749"/>
      <w:bookmarkStart w:id="8047" w:name="_Toc193722027"/>
      <w:bookmarkStart w:id="8048" w:name="_Toc193721502"/>
      <w:bookmarkStart w:id="8049" w:name="_Toc193748449"/>
      <w:bookmarkStart w:id="8050" w:name="_Toc193748725"/>
      <w:bookmarkStart w:id="8051" w:name="_Toc193749001"/>
      <w:bookmarkStart w:id="8052" w:name="_Toc193749279"/>
      <w:bookmarkStart w:id="8053" w:name="_Toc193749556"/>
      <w:bookmarkStart w:id="8054" w:name="_Toc193749833"/>
      <w:bookmarkStart w:id="8055" w:name="_Toc193750110"/>
      <w:bookmarkStart w:id="8056" w:name="_Toc193750386"/>
      <w:bookmarkStart w:id="8057" w:name="_Toc193750662"/>
      <w:bookmarkStart w:id="8058" w:name="_Toc193750937"/>
      <w:bookmarkStart w:id="8059" w:name="_Toc193751214"/>
      <w:bookmarkStart w:id="8060" w:name="_Toc193751489"/>
      <w:bookmarkStart w:id="8061" w:name="_Toc193751763"/>
      <w:bookmarkStart w:id="8062" w:name="_Toc193752037"/>
      <w:bookmarkStart w:id="8063" w:name="_Toc193752311"/>
      <w:bookmarkStart w:id="8064" w:name="_Toc193752587"/>
      <w:bookmarkStart w:id="8065" w:name="_Toc193752863"/>
      <w:bookmarkStart w:id="8066" w:name="_Toc193753138"/>
      <w:bookmarkStart w:id="8067" w:name="_Toc193753413"/>
      <w:bookmarkStart w:id="8068" w:name="_Toc193753688"/>
      <w:bookmarkStart w:id="8069" w:name="_Toc193753962"/>
      <w:bookmarkStart w:id="8070" w:name="_Toc193754236"/>
      <w:bookmarkStart w:id="8071" w:name="_Toc193754509"/>
      <w:bookmarkStart w:id="8072" w:name="_Toc193754781"/>
      <w:bookmarkStart w:id="8073" w:name="_Toc193755051"/>
      <w:bookmarkStart w:id="8074" w:name="_Toc193755321"/>
      <w:bookmarkStart w:id="8075" w:name="_Toc193830356"/>
      <w:bookmarkStart w:id="8076" w:name="_Toc193831325"/>
      <w:bookmarkStart w:id="8077" w:name="_Toc193831896"/>
      <w:bookmarkStart w:id="8078" w:name="_Toc193832525"/>
      <w:bookmarkStart w:id="8079" w:name="_Toc193832803"/>
      <w:bookmarkStart w:id="8080" w:name="_Toc193870052"/>
      <w:bookmarkStart w:id="8081" w:name="_Toc193870734"/>
      <w:bookmarkStart w:id="8082" w:name="_Toc193871294"/>
      <w:bookmarkStart w:id="8083" w:name="_Toc193871570"/>
      <w:bookmarkStart w:id="8084" w:name="_Toc193896215"/>
      <w:bookmarkStart w:id="8085" w:name="_Toc193896682"/>
      <w:bookmarkStart w:id="8086" w:name="_Toc193897069"/>
      <w:bookmarkStart w:id="8087" w:name="_Toc193897584"/>
      <w:bookmarkStart w:id="8088" w:name="_Toc193916602"/>
      <w:bookmarkStart w:id="8089" w:name="_Toc193916872"/>
      <w:bookmarkStart w:id="8090" w:name="_Toc193918052"/>
      <w:bookmarkStart w:id="8091" w:name="_Toc193918321"/>
      <w:bookmarkStart w:id="8092" w:name="_Toc193918590"/>
      <w:bookmarkStart w:id="8093" w:name="_Toc193918858"/>
      <w:bookmarkStart w:id="8094" w:name="_Toc193919126"/>
      <w:bookmarkStart w:id="8095" w:name="_Toc193919392"/>
      <w:bookmarkStart w:id="8096" w:name="_Toc193919656"/>
      <w:bookmarkStart w:id="8097" w:name="_Toc193919919"/>
      <w:bookmarkStart w:id="8098" w:name="_Toc193920180"/>
      <w:bookmarkStart w:id="8099" w:name="_Toc193920438"/>
      <w:bookmarkStart w:id="8100" w:name="_Toc193920697"/>
      <w:bookmarkStart w:id="8101" w:name="_Toc193920956"/>
      <w:bookmarkStart w:id="8102" w:name="_Toc193921215"/>
      <w:bookmarkStart w:id="8103" w:name="_Toc193921473"/>
      <w:bookmarkStart w:id="8104" w:name="_Toc193921730"/>
      <w:bookmarkStart w:id="8105" w:name="_Toc193921987"/>
      <w:bookmarkStart w:id="8106" w:name="_Toc193922498"/>
      <w:bookmarkStart w:id="8107" w:name="_Toc193922754"/>
      <w:bookmarkStart w:id="8108" w:name="_Toc193923010"/>
      <w:bookmarkStart w:id="8109" w:name="_Toc193923778"/>
      <w:bookmarkStart w:id="8110" w:name="_Toc193924038"/>
      <w:bookmarkStart w:id="8111" w:name="_Toc193924301"/>
      <w:bookmarkStart w:id="8112" w:name="_Toc193924563"/>
      <w:bookmarkStart w:id="8113" w:name="_Toc193924812"/>
      <w:bookmarkStart w:id="8114" w:name="_Toc193925082"/>
      <w:bookmarkStart w:id="8115" w:name="_Toc193925354"/>
      <w:bookmarkStart w:id="8116" w:name="_Toc193925624"/>
      <w:bookmarkStart w:id="8117" w:name="_Toc193925894"/>
      <w:bookmarkStart w:id="8118" w:name="_Toc193926164"/>
      <w:bookmarkStart w:id="8119" w:name="_Toc194611689"/>
      <w:bookmarkStart w:id="8120" w:name="_Toc195734826"/>
      <w:bookmarkStart w:id="8121" w:name="_Toc198030319"/>
      <w:bookmarkStart w:id="8122" w:name="_Toc198030589"/>
      <w:bookmarkStart w:id="8123" w:name="_Toc198030923"/>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p>
    <w:p w14:paraId="6679F8E9" w14:textId="77777777" w:rsidR="000829CE" w:rsidRPr="00D772AB" w:rsidRDefault="000829CE">
      <w:pPr>
        <w:pStyle w:val="ListParagraph"/>
        <w:keepNext/>
        <w:keepLines/>
        <w:numPr>
          <w:ilvl w:val="1"/>
          <w:numId w:val="19"/>
        </w:numPr>
        <w:tabs>
          <w:tab w:val="left" w:pos="567"/>
        </w:tabs>
        <w:spacing w:before="120" w:after="40"/>
        <w:contextualSpacing w:val="0"/>
        <w:jc w:val="thaiDistribute"/>
        <w:outlineLvl w:val="1"/>
        <w:rPr>
          <w:rFonts w:ascii="TH SarabunPSK" w:hAnsi="TH SarabunPSK" w:cs="TH SarabunPSK"/>
          <w:b/>
          <w:bCs/>
          <w:vanish/>
          <w:sz w:val="32"/>
          <w:szCs w:val="32"/>
        </w:rPr>
      </w:pPr>
      <w:bookmarkStart w:id="8124" w:name="_Toc192799293"/>
      <w:bookmarkStart w:id="8125" w:name="_Toc192799563"/>
      <w:bookmarkStart w:id="8126" w:name="_Toc192800480"/>
      <w:bookmarkStart w:id="8127" w:name="_Toc192800749"/>
      <w:bookmarkStart w:id="8128" w:name="_Toc192801017"/>
      <w:bookmarkStart w:id="8129" w:name="_Toc192801313"/>
      <w:bookmarkStart w:id="8130" w:name="_Toc192801609"/>
      <w:bookmarkStart w:id="8131" w:name="_Toc192801904"/>
      <w:bookmarkStart w:id="8132" w:name="_Toc192802795"/>
      <w:bookmarkStart w:id="8133" w:name="_Toc192803098"/>
      <w:bookmarkStart w:id="8134" w:name="_Toc192803401"/>
      <w:bookmarkStart w:id="8135" w:name="_Toc192803703"/>
      <w:bookmarkStart w:id="8136" w:name="_Toc192804160"/>
      <w:bookmarkStart w:id="8137" w:name="_Toc192805251"/>
      <w:bookmarkStart w:id="8138" w:name="_Toc193098322"/>
      <w:bookmarkStart w:id="8139" w:name="_Toc193098931"/>
      <w:bookmarkStart w:id="8140" w:name="_Toc193099763"/>
      <w:bookmarkStart w:id="8141" w:name="_Toc193100062"/>
      <w:bookmarkStart w:id="8142" w:name="_Toc193117315"/>
      <w:bookmarkStart w:id="8143" w:name="_Toc193119880"/>
      <w:bookmarkStart w:id="8144" w:name="_Toc193120311"/>
      <w:bookmarkStart w:id="8145" w:name="_Toc193226234"/>
      <w:bookmarkStart w:id="8146" w:name="_Toc193226506"/>
      <w:bookmarkStart w:id="8147" w:name="_Toc193351618"/>
      <w:bookmarkStart w:id="8148" w:name="_Toc193719216"/>
      <w:bookmarkStart w:id="8149" w:name="_Toc193719493"/>
      <w:bookmarkStart w:id="8150" w:name="_Toc193719770"/>
      <w:bookmarkStart w:id="8151" w:name="_Toc193720638"/>
      <w:bookmarkStart w:id="8152" w:name="_Toc193720916"/>
      <w:bookmarkStart w:id="8153" w:name="_Toc193721194"/>
      <w:bookmarkStart w:id="8154" w:name="_Toc193721472"/>
      <w:bookmarkStart w:id="8155" w:name="_Toc193721750"/>
      <w:bookmarkStart w:id="8156" w:name="_Toc193722028"/>
      <w:bookmarkStart w:id="8157" w:name="_Toc193721503"/>
      <w:bookmarkStart w:id="8158" w:name="_Toc193748450"/>
      <w:bookmarkStart w:id="8159" w:name="_Toc193748726"/>
      <w:bookmarkStart w:id="8160" w:name="_Toc193749002"/>
      <w:bookmarkStart w:id="8161" w:name="_Toc193749280"/>
      <w:bookmarkStart w:id="8162" w:name="_Toc193749557"/>
      <w:bookmarkStart w:id="8163" w:name="_Toc193749834"/>
      <w:bookmarkStart w:id="8164" w:name="_Toc193750111"/>
      <w:bookmarkStart w:id="8165" w:name="_Toc193750387"/>
      <w:bookmarkStart w:id="8166" w:name="_Toc193750663"/>
      <w:bookmarkStart w:id="8167" w:name="_Toc193750938"/>
      <w:bookmarkStart w:id="8168" w:name="_Toc193751215"/>
      <w:bookmarkStart w:id="8169" w:name="_Toc193751490"/>
      <w:bookmarkStart w:id="8170" w:name="_Toc193751764"/>
      <w:bookmarkStart w:id="8171" w:name="_Toc193752038"/>
      <w:bookmarkStart w:id="8172" w:name="_Toc193752312"/>
      <w:bookmarkStart w:id="8173" w:name="_Toc193752588"/>
      <w:bookmarkStart w:id="8174" w:name="_Toc193752864"/>
      <w:bookmarkStart w:id="8175" w:name="_Toc193753139"/>
      <w:bookmarkStart w:id="8176" w:name="_Toc193753414"/>
      <w:bookmarkStart w:id="8177" w:name="_Toc193753689"/>
      <w:bookmarkStart w:id="8178" w:name="_Toc193753963"/>
      <w:bookmarkStart w:id="8179" w:name="_Toc193754237"/>
      <w:bookmarkStart w:id="8180" w:name="_Toc193754510"/>
      <w:bookmarkStart w:id="8181" w:name="_Toc193754782"/>
      <w:bookmarkStart w:id="8182" w:name="_Toc193755052"/>
      <w:bookmarkStart w:id="8183" w:name="_Toc193755322"/>
      <w:bookmarkStart w:id="8184" w:name="_Toc193830357"/>
      <w:bookmarkStart w:id="8185" w:name="_Toc193831326"/>
      <w:bookmarkStart w:id="8186" w:name="_Toc193831897"/>
      <w:bookmarkStart w:id="8187" w:name="_Toc193832526"/>
      <w:bookmarkStart w:id="8188" w:name="_Toc193832804"/>
      <w:bookmarkStart w:id="8189" w:name="_Toc193870053"/>
      <w:bookmarkStart w:id="8190" w:name="_Toc193870735"/>
      <w:bookmarkStart w:id="8191" w:name="_Toc193871295"/>
      <w:bookmarkStart w:id="8192" w:name="_Toc193871571"/>
      <w:bookmarkStart w:id="8193" w:name="_Toc193896216"/>
      <w:bookmarkStart w:id="8194" w:name="_Toc193896683"/>
      <w:bookmarkStart w:id="8195" w:name="_Toc193897070"/>
      <w:bookmarkStart w:id="8196" w:name="_Toc193897585"/>
      <w:bookmarkStart w:id="8197" w:name="_Toc193916603"/>
      <w:bookmarkStart w:id="8198" w:name="_Toc193916873"/>
      <w:bookmarkStart w:id="8199" w:name="_Toc193918053"/>
      <w:bookmarkStart w:id="8200" w:name="_Toc193918322"/>
      <w:bookmarkStart w:id="8201" w:name="_Toc193918591"/>
      <w:bookmarkStart w:id="8202" w:name="_Toc193918859"/>
      <w:bookmarkStart w:id="8203" w:name="_Toc193919127"/>
      <w:bookmarkStart w:id="8204" w:name="_Toc193919393"/>
      <w:bookmarkStart w:id="8205" w:name="_Toc193919657"/>
      <w:bookmarkStart w:id="8206" w:name="_Toc193919920"/>
      <w:bookmarkStart w:id="8207" w:name="_Toc193920181"/>
      <w:bookmarkStart w:id="8208" w:name="_Toc193920439"/>
      <w:bookmarkStart w:id="8209" w:name="_Toc193920698"/>
      <w:bookmarkStart w:id="8210" w:name="_Toc193920957"/>
      <w:bookmarkStart w:id="8211" w:name="_Toc193921216"/>
      <w:bookmarkStart w:id="8212" w:name="_Toc193921474"/>
      <w:bookmarkStart w:id="8213" w:name="_Toc193921731"/>
      <w:bookmarkStart w:id="8214" w:name="_Toc193921988"/>
      <w:bookmarkStart w:id="8215" w:name="_Toc193922499"/>
      <w:bookmarkStart w:id="8216" w:name="_Toc193922755"/>
      <w:bookmarkStart w:id="8217" w:name="_Toc193923011"/>
      <w:bookmarkStart w:id="8218" w:name="_Toc193923779"/>
      <w:bookmarkStart w:id="8219" w:name="_Toc193924039"/>
      <w:bookmarkStart w:id="8220" w:name="_Toc193924302"/>
      <w:bookmarkStart w:id="8221" w:name="_Toc193924564"/>
      <w:bookmarkStart w:id="8222" w:name="_Toc193924813"/>
      <w:bookmarkStart w:id="8223" w:name="_Toc193925083"/>
      <w:bookmarkStart w:id="8224" w:name="_Toc193925355"/>
      <w:bookmarkStart w:id="8225" w:name="_Toc193925625"/>
      <w:bookmarkStart w:id="8226" w:name="_Toc193925895"/>
      <w:bookmarkStart w:id="8227" w:name="_Toc193926165"/>
      <w:bookmarkStart w:id="8228" w:name="_Toc194611690"/>
      <w:bookmarkStart w:id="8229" w:name="_Toc195734827"/>
      <w:bookmarkStart w:id="8230" w:name="_Toc198030320"/>
      <w:bookmarkStart w:id="8231" w:name="_Toc198030590"/>
      <w:bookmarkStart w:id="8232" w:name="_Toc198030924"/>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p>
    <w:p w14:paraId="64B04D71" w14:textId="77777777" w:rsidR="005A17CF" w:rsidRPr="005A17CF" w:rsidRDefault="005A17CF" w:rsidP="005A17CF">
      <w:pPr>
        <w:pStyle w:val="ListParagraph"/>
        <w:keepNext/>
        <w:keepLines/>
        <w:numPr>
          <w:ilvl w:val="0"/>
          <w:numId w:val="18"/>
        </w:numPr>
        <w:spacing w:before="120" w:after="120"/>
        <w:contextualSpacing w:val="0"/>
        <w:outlineLvl w:val="1"/>
        <w:rPr>
          <w:rFonts w:ascii="TH SarabunPSK" w:eastAsia="Times New Roman" w:hAnsi="TH SarabunPSK" w:cs="TH SarabunPSK"/>
          <w:b/>
          <w:iCs/>
          <w:vanish/>
          <w:color w:val="000000" w:themeColor="text1"/>
          <w:sz w:val="32"/>
          <w:szCs w:val="32"/>
        </w:rPr>
      </w:pPr>
      <w:bookmarkStart w:id="8233" w:name="_Toc198030925"/>
    </w:p>
    <w:p w14:paraId="1087D95C" w14:textId="77777777" w:rsidR="005A17CF" w:rsidRPr="005A17CF" w:rsidRDefault="005A17CF" w:rsidP="005A17CF">
      <w:pPr>
        <w:pStyle w:val="ListParagraph"/>
        <w:keepNext/>
        <w:keepLines/>
        <w:numPr>
          <w:ilvl w:val="0"/>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0D6589A1" w14:textId="77777777" w:rsidR="005A17CF" w:rsidRPr="005A17CF" w:rsidRDefault="005A17CF" w:rsidP="005A17CF">
      <w:pPr>
        <w:pStyle w:val="ListParagraph"/>
        <w:keepNext/>
        <w:keepLines/>
        <w:numPr>
          <w:ilvl w:val="0"/>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215786AE" w14:textId="77777777" w:rsidR="005A17CF" w:rsidRPr="005A17CF" w:rsidRDefault="005A17CF" w:rsidP="005A17CF">
      <w:pPr>
        <w:pStyle w:val="ListParagraph"/>
        <w:keepNext/>
        <w:keepLines/>
        <w:numPr>
          <w:ilvl w:val="0"/>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01977AF9"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02FF8CD0"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763A4ED1"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1EDBC577"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7484D9E1"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5F5E67BF"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11E3C198"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6A87C411"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5A49413F"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3A344B6E"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1301CC98"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3331250B" w14:textId="77777777" w:rsidR="005A17CF" w:rsidRPr="005A17CF" w:rsidRDefault="005A17CF" w:rsidP="005A17CF">
      <w:pPr>
        <w:pStyle w:val="ListParagraph"/>
        <w:keepNext/>
        <w:keepLines/>
        <w:numPr>
          <w:ilvl w:val="1"/>
          <w:numId w:val="18"/>
        </w:numPr>
        <w:spacing w:before="120" w:after="120"/>
        <w:contextualSpacing w:val="0"/>
        <w:outlineLvl w:val="1"/>
        <w:rPr>
          <w:rFonts w:ascii="TH SarabunPSK" w:eastAsia="Times New Roman" w:hAnsi="TH SarabunPSK" w:cs="TH SarabunPSK"/>
          <w:b/>
          <w:iCs/>
          <w:vanish/>
          <w:color w:val="000000" w:themeColor="text1"/>
          <w:sz w:val="32"/>
          <w:szCs w:val="32"/>
        </w:rPr>
      </w:pPr>
    </w:p>
    <w:p w14:paraId="763AD4C6" w14:textId="424919BF" w:rsidR="004D307A" w:rsidRPr="00D772AB" w:rsidRDefault="00093C31" w:rsidP="005A17CF">
      <w:pPr>
        <w:pStyle w:val="Heading2"/>
        <w:numPr>
          <w:ilvl w:val="1"/>
          <w:numId w:val="18"/>
        </w:numPr>
      </w:pPr>
      <w:r w:rsidRPr="00D772AB">
        <w:rPr>
          <w:rFonts w:hint="cs"/>
        </w:rPr>
        <w:t>Emer</w:t>
      </w:r>
      <w:r w:rsidR="004D307A" w:rsidRPr="00D772AB">
        <w:rPr>
          <w:rFonts w:hint="cs"/>
        </w:rPr>
        <w:t>gency Response Information</w:t>
      </w:r>
      <w:bookmarkEnd w:id="8233"/>
      <w:r w:rsidR="008613F9">
        <w:t xml:space="preserve"> </w:t>
      </w:r>
      <w:r w:rsidR="008613F9" w:rsidRPr="008613F9">
        <w:rPr>
          <w:color w:val="747474" w:themeColor="background2" w:themeShade="80"/>
        </w:rPr>
        <w:t>(if applicable)</w:t>
      </w:r>
    </w:p>
    <w:p w14:paraId="7AF07E84" w14:textId="073986BD" w:rsidR="004D307A" w:rsidRPr="00F04D4B" w:rsidRDefault="000E6D3A" w:rsidP="000E6D3A">
      <w:pPr>
        <w:pStyle w:val="BodyText"/>
        <w:rPr>
          <w:rFonts w:ascii="TH SarabunPSK" w:hAnsi="TH SarabunPSK"/>
          <w:spacing w:val="-8"/>
          <w:sz w:val="32"/>
        </w:rPr>
      </w:pPr>
      <w:r w:rsidRPr="00F04D4B">
        <w:rPr>
          <w:rFonts w:ascii="TH SarabunPSK" w:hAnsi="TH SarabunPSK" w:hint="cs"/>
          <w:b/>
          <w:bCs/>
          <w:i/>
          <w:iCs/>
          <w:color w:val="FF0000"/>
          <w:spacing w:val="-8"/>
          <w:sz w:val="32"/>
          <w:u w:val="dotted"/>
        </w:rPr>
        <w:t>Company name (Pty)Ltd</w:t>
      </w:r>
      <w:r w:rsidRPr="00F04D4B">
        <w:rPr>
          <w:rFonts w:ascii="TH SarabunPSK" w:hAnsi="TH SarabunPSK" w:hint="cs"/>
          <w:spacing w:val="-8"/>
          <w:sz w:val="32"/>
        </w:rPr>
        <w:t xml:space="preserve"> </w:t>
      </w:r>
      <w:r w:rsidR="004D307A" w:rsidRPr="00F04D4B">
        <w:rPr>
          <w:rFonts w:ascii="TH SarabunPSK" w:hAnsi="TH SarabunPSK" w:hint="cs"/>
          <w:spacing w:val="-8"/>
          <w:sz w:val="32"/>
        </w:rPr>
        <w:t xml:space="preserve">must ensure that for consignments requiring a Shipper's Declaration for Dangerous Goods, appropriate information is immediately available at all times for use in emergency response to accidents and incidents involving dangerous goods in air transport. The information must be available to the </w:t>
      </w:r>
      <w:r w:rsidRPr="00F04D4B">
        <w:rPr>
          <w:rFonts w:ascii="TH SarabunPSK" w:hAnsi="TH SarabunPSK" w:hint="cs"/>
          <w:spacing w:val="-8"/>
          <w:sz w:val="32"/>
        </w:rPr>
        <w:t>staff</w:t>
      </w:r>
      <w:r w:rsidR="004D307A" w:rsidRPr="00F04D4B">
        <w:rPr>
          <w:rFonts w:ascii="TH SarabunPSK" w:hAnsi="TH SarabunPSK" w:hint="cs"/>
          <w:spacing w:val="-8"/>
          <w:sz w:val="32"/>
        </w:rPr>
        <w:t xml:space="preserve"> and can be provided by</w:t>
      </w:r>
      <w:r w:rsidRPr="00F04D4B">
        <w:rPr>
          <w:rFonts w:ascii="TH SarabunPSK" w:hAnsi="TH SarabunPSK" w:hint="cs"/>
          <w:spacing w:val="-8"/>
          <w:sz w:val="32"/>
        </w:rPr>
        <w:t xml:space="preserve"> </w:t>
      </w:r>
      <w:r w:rsidR="004D307A" w:rsidRPr="00F04D4B">
        <w:rPr>
          <w:rFonts w:ascii="TH SarabunPSK" w:hAnsi="TH SarabunPSK" w:hint="cs"/>
          <w:spacing w:val="-8"/>
          <w:sz w:val="32"/>
        </w:rPr>
        <w:t xml:space="preserve">any </w:t>
      </w:r>
      <w:r w:rsidR="002F0BF0" w:rsidRPr="00F04D4B">
        <w:rPr>
          <w:rFonts w:ascii="TH SarabunPSK" w:hAnsi="TH SarabunPSK"/>
          <w:spacing w:val="-8"/>
          <w:sz w:val="32"/>
        </w:rPr>
        <w:t>document which</w:t>
      </w:r>
      <w:r w:rsidR="004D307A" w:rsidRPr="00F04D4B">
        <w:rPr>
          <w:rFonts w:ascii="TH SarabunPSK" w:hAnsi="TH SarabunPSK" w:hint="cs"/>
          <w:spacing w:val="-8"/>
          <w:sz w:val="32"/>
        </w:rPr>
        <w:t xml:space="preserve"> provides </w:t>
      </w:r>
      <w:r w:rsidR="00A47B3D" w:rsidRPr="00F04D4B">
        <w:rPr>
          <w:rFonts w:ascii="TH SarabunPSK" w:hAnsi="TH SarabunPSK"/>
          <w:spacing w:val="-8"/>
          <w:sz w:val="32"/>
        </w:rPr>
        <w:t>appropriate</w:t>
      </w:r>
      <w:r w:rsidR="004D307A" w:rsidRPr="00F04D4B">
        <w:rPr>
          <w:rFonts w:ascii="TH SarabunPSK" w:hAnsi="TH SarabunPSK" w:hint="cs"/>
          <w:spacing w:val="-8"/>
          <w:sz w:val="32"/>
        </w:rPr>
        <w:t xml:space="preserve"> information concerning dangerous goods.</w:t>
      </w:r>
    </w:p>
    <w:p w14:paraId="0E2C2DB2" w14:textId="443980B7" w:rsidR="000E6D3A" w:rsidRPr="00F04D4B" w:rsidRDefault="00F64A82" w:rsidP="000E6D3A">
      <w:pPr>
        <w:pStyle w:val="BodyText"/>
        <w:rPr>
          <w:rFonts w:ascii="TH SarabunPSK" w:hAnsi="TH SarabunPSK"/>
          <w:spacing w:val="-8"/>
          <w:sz w:val="32"/>
        </w:rPr>
      </w:pPr>
      <w:r w:rsidRPr="00F04D4B">
        <w:rPr>
          <w:rFonts w:ascii="TH SarabunPSK" w:hAnsi="TH SarabunPSK" w:hint="cs"/>
          <w:spacing w:val="-8"/>
          <w:sz w:val="32"/>
        </w:rPr>
        <w:t>24-hour</w:t>
      </w:r>
      <w:r w:rsidR="000E6D3A" w:rsidRPr="00F04D4B">
        <w:rPr>
          <w:rFonts w:ascii="TH SarabunPSK" w:hAnsi="TH SarabunPSK" w:hint="cs"/>
          <w:spacing w:val="-8"/>
          <w:sz w:val="32"/>
        </w:rPr>
        <w:t xml:space="preserve"> emergency contact in </w:t>
      </w:r>
      <w:r w:rsidRPr="00F04D4B">
        <w:rPr>
          <w:rFonts w:ascii="TH SarabunPSK" w:hAnsi="TH SarabunPSK" w:hint="cs"/>
          <w:spacing w:val="-8"/>
          <w:sz w:val="32"/>
        </w:rPr>
        <w:t>Additional Handling Information of Shipper’s Declaration for Dangerous Goods</w:t>
      </w:r>
      <w:r w:rsidR="00B50E9F" w:rsidRPr="00F04D4B">
        <w:rPr>
          <w:rFonts w:ascii="TH SarabunPSK" w:hAnsi="TH SarabunPSK"/>
          <w:spacing w:val="-8"/>
          <w:sz w:val="32"/>
        </w:rPr>
        <w:t xml:space="preserve"> must be </w:t>
      </w:r>
      <w:r w:rsidR="00A47B3D" w:rsidRPr="00F04D4B">
        <w:rPr>
          <w:rFonts w:ascii="TH SarabunPSK" w:hAnsi="TH SarabunPSK"/>
          <w:spacing w:val="-8"/>
          <w:sz w:val="32"/>
        </w:rPr>
        <w:t>prepared</w:t>
      </w:r>
      <w:r w:rsidR="00B50E9F" w:rsidRPr="00F04D4B">
        <w:rPr>
          <w:rFonts w:ascii="TH SarabunPSK" w:hAnsi="TH SarabunPSK"/>
          <w:spacing w:val="-8"/>
          <w:sz w:val="32"/>
        </w:rPr>
        <w:t xml:space="preserve"> by shipper.</w:t>
      </w:r>
    </w:p>
    <w:p w14:paraId="16E5D038" w14:textId="77777777" w:rsidR="00E76034" w:rsidRPr="00D772AB" w:rsidRDefault="00E76034" w:rsidP="003E3026">
      <w:pPr>
        <w:pStyle w:val="BodyText"/>
        <w:rPr>
          <w:rFonts w:ascii="TH SarabunPSK" w:hAnsi="TH SarabunPSK"/>
          <w:sz w:val="32"/>
        </w:rPr>
      </w:pPr>
    </w:p>
    <w:p w14:paraId="64313D18" w14:textId="475D99F7" w:rsidR="00AA1143" w:rsidRPr="00D772AB" w:rsidRDefault="00387AF6" w:rsidP="00020634">
      <w:pPr>
        <w:pStyle w:val="Heading2"/>
        <w:numPr>
          <w:ilvl w:val="1"/>
          <w:numId w:val="18"/>
        </w:numPr>
      </w:pPr>
      <w:bookmarkStart w:id="8234" w:name="_Toc198030927"/>
      <w:r w:rsidRPr="00D772AB">
        <w:rPr>
          <w:rFonts w:hint="cs"/>
        </w:rPr>
        <w:t>Dangerous Goods Reporting Requirements</w:t>
      </w:r>
      <w:bookmarkEnd w:id="8234"/>
    </w:p>
    <w:p w14:paraId="7E212B4F" w14:textId="0226F19A" w:rsidR="007724B8" w:rsidRPr="00CD16DF" w:rsidRDefault="007724B8" w:rsidP="00CD16DF">
      <w:pPr>
        <w:pStyle w:val="NoSpacing"/>
        <w:jc w:val="thaiDistribute"/>
        <w:rPr>
          <w:rFonts w:cs="TH SarabunPSK"/>
          <w:spacing w:val="-8"/>
        </w:rPr>
      </w:pPr>
      <w:r w:rsidRPr="00CD16DF">
        <w:rPr>
          <w:rFonts w:cs="TH SarabunPSK" w:hint="cs"/>
          <w:spacing w:val="-8"/>
        </w:rPr>
        <w:t>Dangerous goods occurrences meeting the criteria of The Civil Aviation Authority of Thailand</w:t>
      </w:r>
      <w:r w:rsidR="00CD16DF">
        <w:rPr>
          <w:rFonts w:cs="TH SarabunPSK"/>
          <w:spacing w:val="-8"/>
        </w:rPr>
        <w:t xml:space="preserve"> </w:t>
      </w:r>
      <w:r w:rsidRPr="00CD16DF">
        <w:rPr>
          <w:rFonts w:cs="TH SarabunPSK" w:hint="cs"/>
          <w:spacing w:val="-8"/>
        </w:rPr>
        <w:t>requirement no. 22/2562 on "Reporting of Civil Aviation Occurrence" also meet the definition of a dangerous goods accident or incident (above), reportable in accordance with The Civil Aviation Authority of Thailand requirement no. 22/2562 on "Reporting of Civil Aviation Occurrence " Accordingly, the report must be reported to CAAT within 72 hours.</w:t>
      </w:r>
    </w:p>
    <w:p w14:paraId="608482DA" w14:textId="77777777" w:rsidR="00DB58E3" w:rsidRPr="00D772AB" w:rsidRDefault="00DB58E3" w:rsidP="00DB58E3">
      <w:pPr>
        <w:spacing w:after="0"/>
        <w:jc w:val="thaiDistribute"/>
        <w:rPr>
          <w:rFonts w:ascii="TH SarabunPSK" w:hAnsi="TH SarabunPSK" w:cs="TH SarabunPSK"/>
          <w:sz w:val="32"/>
          <w:szCs w:val="32"/>
        </w:rPr>
        <w:sectPr w:rsidR="00DB58E3" w:rsidRPr="00D772AB" w:rsidSect="00DB58E3">
          <w:headerReference w:type="default" r:id="rId55"/>
          <w:pgSz w:w="12240" w:h="15840"/>
          <w:pgMar w:top="1134" w:right="1134" w:bottom="1135" w:left="1412" w:header="504" w:footer="0" w:gutter="0"/>
          <w:cols w:space="720"/>
          <w:docGrid w:linePitch="435"/>
        </w:sectPr>
      </w:pPr>
    </w:p>
    <w:p w14:paraId="3CD4D127" w14:textId="0F2887B2" w:rsidR="00387AF6" w:rsidRPr="00D772AB" w:rsidRDefault="009A7F78" w:rsidP="00020634">
      <w:pPr>
        <w:pStyle w:val="Heading1"/>
        <w:numPr>
          <w:ilvl w:val="0"/>
          <w:numId w:val="18"/>
        </w:numPr>
      </w:pPr>
      <w:bookmarkStart w:id="8235" w:name="_Toc198030928"/>
      <w:r w:rsidRPr="00D772AB">
        <w:rPr>
          <w:rFonts w:hint="cs"/>
        </w:rPr>
        <w:lastRenderedPageBreak/>
        <w:t>Dangerous Goods Security</w:t>
      </w:r>
      <w:bookmarkEnd w:id="8235"/>
    </w:p>
    <w:p w14:paraId="0EAC72E9" w14:textId="3B8D0DC1" w:rsidR="00F64A82" w:rsidRPr="00D772AB" w:rsidRDefault="00F64A82" w:rsidP="00F64A82">
      <w:pPr>
        <w:pStyle w:val="NoSpacing"/>
        <w:rPr>
          <w:rFonts w:cs="TH SarabunPSK"/>
        </w:rPr>
      </w:pPr>
      <w:r w:rsidRPr="00D772AB">
        <w:rPr>
          <w:rFonts w:cs="TH SarabunPSK" w:hint="cs"/>
        </w:rPr>
        <w:t xml:space="preserve">The security person responsible </w:t>
      </w:r>
      <w:r w:rsidR="00AE08EC" w:rsidRPr="00D772AB">
        <w:rPr>
          <w:rFonts w:cs="TH SarabunPSK" w:hint="cs"/>
        </w:rPr>
        <w:t>for</w:t>
      </w:r>
      <w:r w:rsidRPr="00D772AB">
        <w:rPr>
          <w:rFonts w:cs="TH SarabunPSK" w:hint="cs"/>
        </w:rPr>
        <w:t xml:space="preserve"> </w:t>
      </w:r>
      <w:r w:rsidRPr="00D772AB">
        <w:rPr>
          <w:rFonts w:cs="TH SarabunPSK" w:hint="cs"/>
          <w:b/>
          <w:bCs/>
          <w:i/>
          <w:iCs/>
          <w:color w:val="FF0000"/>
          <w:szCs w:val="32"/>
          <w:u w:val="dotted"/>
        </w:rPr>
        <w:t>Company name (Pty)Ltd</w:t>
      </w:r>
      <w:r w:rsidRPr="00D772AB">
        <w:rPr>
          <w:rFonts w:cs="TH SarabunPSK" w:hint="cs"/>
        </w:rPr>
        <w:t xml:space="preserve"> engaged in the transport of high consequence dangerous goods adopt, implement and comply with a security plan that addresses the specified elements</w:t>
      </w:r>
    </w:p>
    <w:p w14:paraId="4DF2F057" w14:textId="77777777" w:rsidR="00F64A82" w:rsidRPr="005A17CF" w:rsidRDefault="00F64A82" w:rsidP="00431F18">
      <w:pPr>
        <w:spacing w:after="0"/>
        <w:ind w:left="567"/>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Name:</w:t>
      </w:r>
    </w:p>
    <w:p w14:paraId="7BFB28B9" w14:textId="6B60AD36" w:rsidR="00F64A82" w:rsidRPr="005A17CF" w:rsidRDefault="00F64A82" w:rsidP="00431F18">
      <w:pPr>
        <w:spacing w:after="0"/>
        <w:ind w:left="567"/>
        <w:jc w:val="thaiDistribute"/>
        <w:rPr>
          <w:rFonts w:ascii="TH SarabunPSK" w:hAnsi="TH SarabunPSK" w:cs="TH SarabunPSK"/>
          <w:color w:val="EE0000"/>
          <w:sz w:val="32"/>
          <w:szCs w:val="32"/>
          <w:cs/>
        </w:rPr>
      </w:pPr>
      <w:r w:rsidRPr="005A17CF">
        <w:rPr>
          <w:rFonts w:ascii="TH SarabunPSK" w:hAnsi="TH SarabunPSK" w:cs="TH SarabunPSK" w:hint="cs"/>
          <w:color w:val="EE0000"/>
          <w:sz w:val="32"/>
          <w:szCs w:val="32"/>
        </w:rPr>
        <w:t xml:space="preserve">Title: </w:t>
      </w:r>
    </w:p>
    <w:p w14:paraId="6D56295B" w14:textId="77777777" w:rsidR="00F64A82" w:rsidRPr="005A17CF" w:rsidRDefault="00F64A82" w:rsidP="00431F18">
      <w:pPr>
        <w:spacing w:after="0"/>
        <w:ind w:left="567"/>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ID Number:</w:t>
      </w:r>
    </w:p>
    <w:p w14:paraId="1D7D747B" w14:textId="77777777" w:rsidR="00F64A82" w:rsidRPr="005A17CF" w:rsidRDefault="00F64A82" w:rsidP="00431F18">
      <w:pPr>
        <w:spacing w:after="0"/>
        <w:ind w:left="567"/>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Phone:</w:t>
      </w:r>
    </w:p>
    <w:p w14:paraId="62C3C008" w14:textId="76E1F16A" w:rsidR="00F64A82" w:rsidRPr="005A17CF" w:rsidRDefault="00F64A82" w:rsidP="00431F18">
      <w:pPr>
        <w:spacing w:after="0"/>
        <w:ind w:left="567"/>
        <w:jc w:val="thaiDistribute"/>
        <w:rPr>
          <w:rFonts w:ascii="TH SarabunPSK" w:hAnsi="TH SarabunPSK" w:cs="TH SarabunPSK"/>
          <w:color w:val="EE0000"/>
          <w:sz w:val="32"/>
          <w:szCs w:val="32"/>
        </w:rPr>
      </w:pPr>
      <w:r w:rsidRPr="005A17CF">
        <w:rPr>
          <w:rFonts w:ascii="TH SarabunPSK" w:hAnsi="TH SarabunPSK" w:cs="TH SarabunPSK" w:hint="cs"/>
          <w:color w:val="EE0000"/>
          <w:sz w:val="32"/>
          <w:szCs w:val="32"/>
        </w:rPr>
        <w:t>E-mail:</w:t>
      </w:r>
    </w:p>
    <w:p w14:paraId="19023FFA" w14:textId="56DD7687" w:rsidR="00AD74E9" w:rsidRPr="00D772AB" w:rsidRDefault="00F80A03">
      <w:pPr>
        <w:pStyle w:val="Heading2"/>
        <w:numPr>
          <w:ilvl w:val="1"/>
          <w:numId w:val="71"/>
        </w:numPr>
        <w:ind w:left="426"/>
      </w:pPr>
      <w:bookmarkStart w:id="8236" w:name="_Toc198030929"/>
      <w:r w:rsidRPr="00D772AB">
        <w:rPr>
          <w:rFonts w:hint="cs"/>
        </w:rPr>
        <w:t>Prohibited Articles</w:t>
      </w:r>
      <w:bookmarkEnd w:id="8236"/>
      <w:r w:rsidR="00E9480B">
        <w:t xml:space="preserve"> </w:t>
      </w:r>
    </w:p>
    <w:p w14:paraId="0BD276AC" w14:textId="77777777" w:rsidR="00F80A03" w:rsidRPr="00D772AB" w:rsidRDefault="00F80A03" w:rsidP="00F80A03">
      <w:pPr>
        <w:jc w:val="thaiDistribute"/>
        <w:rPr>
          <w:rFonts w:ascii="TH SarabunPSK" w:hAnsi="TH SarabunPSK" w:cs="TH SarabunPSK"/>
          <w:sz w:val="32"/>
          <w:szCs w:val="32"/>
        </w:rPr>
      </w:pPr>
      <w:r w:rsidRPr="00D772AB">
        <w:rPr>
          <w:rFonts w:ascii="TH SarabunPSK" w:hAnsi="TH SarabunPSK" w:cs="TH SarabunPSK" w:hint="cs"/>
          <w:sz w:val="32"/>
          <w:szCs w:val="32"/>
        </w:rPr>
        <w:t>The following shall be considered as prohibited articles:</w:t>
      </w:r>
    </w:p>
    <w:p w14:paraId="241F6DB1" w14:textId="77777777" w:rsidR="00F80A03" w:rsidRPr="00D772AB" w:rsidRDefault="00F80A03">
      <w:pPr>
        <w:numPr>
          <w:ilvl w:val="0"/>
          <w:numId w:val="74"/>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Assembled explosive and incendiary devices that are not carried in accordance with the applicable safety rules.</w:t>
      </w:r>
    </w:p>
    <w:p w14:paraId="41C86BC0" w14:textId="05711C99" w:rsidR="00F80A03" w:rsidRPr="00D772AB" w:rsidRDefault="00F80A03">
      <w:pPr>
        <w:numPr>
          <w:ilvl w:val="0"/>
          <w:numId w:val="74"/>
        </w:numPr>
        <w:spacing w:after="0"/>
        <w:jc w:val="thaiDistribute"/>
        <w:rPr>
          <w:rFonts w:ascii="TH SarabunPSK" w:hAnsi="TH SarabunPSK" w:cs="TH SarabunPSK"/>
          <w:sz w:val="32"/>
          <w:szCs w:val="32"/>
        </w:rPr>
      </w:pPr>
      <w:r w:rsidRPr="00D772AB">
        <w:rPr>
          <w:rFonts w:ascii="TH SarabunPSK" w:hAnsi="TH SarabunPSK" w:cs="TH SarabunPSK" w:hint="cs"/>
          <w:sz w:val="32"/>
          <w:szCs w:val="32"/>
        </w:rPr>
        <w:t>Live Intentionally Infected Animals or suspected to contain infectious substances.</w:t>
      </w:r>
    </w:p>
    <w:p w14:paraId="4DF0BB0A" w14:textId="77777777" w:rsidR="00F80A03" w:rsidRPr="00D772AB" w:rsidRDefault="00F80A03" w:rsidP="00F80A03">
      <w:pPr>
        <w:spacing w:after="0"/>
        <w:ind w:left="720"/>
        <w:jc w:val="thaiDistribute"/>
        <w:rPr>
          <w:rFonts w:ascii="TH SarabunPSK" w:hAnsi="TH SarabunPSK" w:cs="TH SarabunPSK"/>
          <w:sz w:val="32"/>
          <w:szCs w:val="32"/>
        </w:rPr>
      </w:pPr>
    </w:p>
    <w:p w14:paraId="74034E83" w14:textId="17611DA1" w:rsidR="00F80A03" w:rsidRPr="00D772AB" w:rsidRDefault="00F80A03">
      <w:pPr>
        <w:pStyle w:val="Heading2"/>
        <w:numPr>
          <w:ilvl w:val="1"/>
          <w:numId w:val="73"/>
        </w:numPr>
        <w:ind w:left="567" w:hanging="567"/>
      </w:pPr>
      <w:bookmarkStart w:id="8237" w:name="_Toc198030930"/>
      <w:r w:rsidRPr="00D772AB">
        <w:rPr>
          <w:rFonts w:hint="cs"/>
        </w:rPr>
        <w:t>High Consequence Dangerous Goods</w:t>
      </w:r>
      <w:bookmarkEnd w:id="8237"/>
      <w:r w:rsidR="00E330BC">
        <w:t xml:space="preserve"> (if applicable)</w:t>
      </w:r>
    </w:p>
    <w:p w14:paraId="21A01506" w14:textId="77777777" w:rsidR="00F80A03" w:rsidRPr="004F0C5B" w:rsidRDefault="00F80A03" w:rsidP="00C31D25">
      <w:pPr>
        <w:spacing w:after="0"/>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High consequence dangerous goods accepted into the facility will be stored in an area that is covered by CCTV. Where it is not possible to store such commodities in areas covered by CCTV, measures will be implemented to maintain constant surveillance over such commodities while under the care and control of the organization. Subject to the size and quantity of the consignment and where such consignment is required to remain overnight, the police authorities will be notified of the presence of such commodities.</w:t>
      </w:r>
    </w:p>
    <w:p w14:paraId="15533BA2" w14:textId="77777777" w:rsidR="00F80A03" w:rsidRPr="004F0C5B" w:rsidRDefault="00F80A03" w:rsidP="00C31D25">
      <w:pPr>
        <w:spacing w:after="0"/>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Any loss or theft of high consequence dangerous goods will without delay be brought under the attention of the designated official. The incident shall be reported to the Civil Aviation Authority and followed up with a written report within 48 hours, if the incident occurs within the aerodrome area.</w:t>
      </w:r>
    </w:p>
    <w:p w14:paraId="00B4461C" w14:textId="3EA688B1" w:rsidR="00F80A03" w:rsidRDefault="00F80A03" w:rsidP="00C31D25">
      <w:pPr>
        <w:pStyle w:val="NoSpacing"/>
        <w:rPr>
          <w:rFonts w:cs="TH SarabunPSK"/>
          <w:spacing w:val="-8"/>
        </w:rPr>
      </w:pPr>
      <w:r w:rsidRPr="004F0C5B">
        <w:rPr>
          <w:rFonts w:cs="TH SarabunPSK" w:hint="cs"/>
          <w:spacing w:val="-8"/>
          <w:szCs w:val="32"/>
        </w:rPr>
        <w:t xml:space="preserve">High Consequence Dangerous Goods are received from approved and known clients that declare the contents and ensure that goods are packaged properly. If the goods are not properly packaged, </w:t>
      </w:r>
      <w:r w:rsidRPr="004F0C5B">
        <w:rPr>
          <w:rFonts w:cs="TH SarabunPSK" w:hint="cs"/>
          <w:b/>
          <w:bCs/>
          <w:i/>
          <w:iCs/>
          <w:color w:val="FF0000"/>
          <w:spacing w:val="-8"/>
          <w:szCs w:val="32"/>
          <w:u w:val="dotted"/>
        </w:rPr>
        <w:t>Company name (Pty)Ltd</w:t>
      </w:r>
      <w:r w:rsidRPr="004F0C5B">
        <w:rPr>
          <w:rFonts w:cs="TH SarabunPSK" w:hint="cs"/>
          <w:spacing w:val="-8"/>
          <w:szCs w:val="32"/>
        </w:rPr>
        <w:t xml:space="preserve"> will send goods to Dangerous Goods Packaging Packers for repackaging.</w:t>
      </w:r>
    </w:p>
    <w:p w14:paraId="32DEE833" w14:textId="77777777" w:rsidR="00C31D25" w:rsidRPr="004F0C5B" w:rsidRDefault="00C31D25" w:rsidP="00C31D25">
      <w:pPr>
        <w:pStyle w:val="NoSpacing"/>
        <w:rPr>
          <w:rFonts w:cs="TH SarabunPSK"/>
          <w:spacing w:val="-8"/>
        </w:rPr>
      </w:pPr>
    </w:p>
    <w:p w14:paraId="2978F81B" w14:textId="525C0D61" w:rsidR="00AD74E9" w:rsidRPr="00D772AB" w:rsidRDefault="00AD74E9">
      <w:pPr>
        <w:pStyle w:val="Heading2"/>
        <w:numPr>
          <w:ilvl w:val="1"/>
          <w:numId w:val="72"/>
        </w:numPr>
        <w:ind w:left="426"/>
      </w:pPr>
      <w:bookmarkStart w:id="8238" w:name="_Toc192448536"/>
      <w:bookmarkStart w:id="8239" w:name="_Toc192448804"/>
      <w:bookmarkStart w:id="8240" w:name="_Toc192449155"/>
      <w:bookmarkStart w:id="8241" w:name="_Toc192493636"/>
      <w:bookmarkStart w:id="8242" w:name="_Toc192494992"/>
      <w:bookmarkStart w:id="8243" w:name="_Toc192495100"/>
      <w:bookmarkStart w:id="8244" w:name="_Toc192495761"/>
      <w:bookmarkStart w:id="8245" w:name="_Toc192495874"/>
      <w:bookmarkStart w:id="8246" w:name="_Toc192496923"/>
      <w:bookmarkStart w:id="8247" w:name="_Toc192497171"/>
      <w:bookmarkStart w:id="8248" w:name="_Toc192510338"/>
      <w:bookmarkStart w:id="8249" w:name="_Toc192540687"/>
      <w:bookmarkStart w:id="8250" w:name="_Toc192540824"/>
      <w:bookmarkStart w:id="8251" w:name="_Toc192540935"/>
      <w:bookmarkStart w:id="8252" w:name="_Toc192541046"/>
      <w:bookmarkStart w:id="8253" w:name="_Toc192541157"/>
      <w:bookmarkStart w:id="8254" w:name="_Toc192541269"/>
      <w:bookmarkStart w:id="8255" w:name="_Toc192574229"/>
      <w:bookmarkStart w:id="8256" w:name="_Toc192574342"/>
      <w:bookmarkStart w:id="8257" w:name="_Toc192575480"/>
      <w:bookmarkStart w:id="8258" w:name="_Toc192762360"/>
      <w:bookmarkStart w:id="8259" w:name="_Toc192762929"/>
      <w:bookmarkStart w:id="8260" w:name="_Toc192763042"/>
      <w:bookmarkStart w:id="8261" w:name="_Toc192763155"/>
      <w:bookmarkStart w:id="8262" w:name="_Toc192763310"/>
      <w:bookmarkStart w:id="8263" w:name="_Toc192763424"/>
      <w:bookmarkStart w:id="8264" w:name="_Toc192766350"/>
      <w:bookmarkStart w:id="8265" w:name="_Toc192766615"/>
      <w:bookmarkStart w:id="8266" w:name="_Toc192769374"/>
      <w:bookmarkStart w:id="8267" w:name="_Toc192770117"/>
      <w:bookmarkStart w:id="8268" w:name="_Toc192770608"/>
      <w:bookmarkStart w:id="8269" w:name="_Toc198030931"/>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r w:rsidRPr="00D772AB">
        <w:rPr>
          <w:rFonts w:hint="cs"/>
        </w:rPr>
        <w:t>Premises, staff and access control and control of permits</w:t>
      </w:r>
      <w:bookmarkEnd w:id="8269"/>
    </w:p>
    <w:p w14:paraId="4ADDF9DB" w14:textId="7167F9B6" w:rsidR="00AD74E9" w:rsidRPr="00D772AB" w:rsidRDefault="00AD74E9" w:rsidP="00AD74E9">
      <w:pPr>
        <w:tabs>
          <w:tab w:val="left" w:pos="567"/>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4.</w:t>
      </w:r>
      <w:r w:rsidR="00F80A03" w:rsidRPr="00D772AB">
        <w:rPr>
          <w:rFonts w:ascii="TH SarabunPSK" w:hAnsi="TH SarabunPSK" w:cs="TH SarabunPSK" w:hint="cs"/>
          <w:sz w:val="32"/>
          <w:szCs w:val="32"/>
        </w:rPr>
        <w:t>3</w:t>
      </w:r>
      <w:r w:rsidRPr="00D772AB">
        <w:rPr>
          <w:rFonts w:ascii="TH SarabunPSK" w:hAnsi="TH SarabunPSK" w:cs="TH SarabunPSK" w:hint="cs"/>
          <w:sz w:val="32"/>
          <w:szCs w:val="32"/>
        </w:rPr>
        <w:t>.1</w:t>
      </w:r>
      <w:r w:rsidRPr="00D772AB">
        <w:rPr>
          <w:rFonts w:ascii="TH SarabunPSK" w:hAnsi="TH SarabunPSK" w:cs="TH SarabunPSK" w:hint="cs"/>
          <w:sz w:val="32"/>
          <w:szCs w:val="32"/>
        </w:rPr>
        <w:tab/>
        <w:t xml:space="preserve">Adequate physical barriers, such as fences, security gates and doors shall be installed as to </w:t>
      </w:r>
    </w:p>
    <w:p w14:paraId="40C71336" w14:textId="77777777" w:rsidR="00AD74E9" w:rsidRPr="00D772AB" w:rsidRDefault="00AD74E9" w:rsidP="00AD74E9">
      <w:pPr>
        <w:tabs>
          <w:tab w:val="left" w:pos="567"/>
        </w:tabs>
        <w:spacing w:after="0"/>
        <w:ind w:left="567" w:hanging="567"/>
        <w:jc w:val="thaiDistribute"/>
        <w:rPr>
          <w:rFonts w:ascii="TH SarabunPSK" w:hAnsi="TH SarabunPSK" w:cs="TH SarabunPSK"/>
          <w:sz w:val="32"/>
          <w:szCs w:val="32"/>
        </w:rPr>
      </w:pPr>
      <w:r w:rsidRPr="00D772AB">
        <w:rPr>
          <w:rFonts w:ascii="TH SarabunPSK" w:hAnsi="TH SarabunPSK" w:cs="TH SarabunPSK" w:hint="cs"/>
          <w:sz w:val="32"/>
          <w:szCs w:val="32"/>
        </w:rPr>
        <w:t>Physical barriers shall be of such nature that unauthorized access will be detected and prevented.</w:t>
      </w:r>
    </w:p>
    <w:p w14:paraId="3038D17D" w14:textId="0590A1D2" w:rsidR="00AD74E9" w:rsidRPr="00D772AB" w:rsidRDefault="00AD74E9" w:rsidP="00AD74E9">
      <w:pPr>
        <w:tabs>
          <w:tab w:val="left" w:pos="567"/>
        </w:tabs>
        <w:jc w:val="thaiDistribute"/>
        <w:rPr>
          <w:rFonts w:ascii="TH SarabunPSK" w:hAnsi="TH SarabunPSK" w:cs="TH SarabunPSK"/>
          <w:sz w:val="32"/>
          <w:szCs w:val="32"/>
        </w:rPr>
      </w:pPr>
      <w:r w:rsidRPr="00D772AB">
        <w:rPr>
          <w:rFonts w:ascii="TH SarabunPSK" w:hAnsi="TH SarabunPSK" w:cs="TH SarabunPSK" w:hint="cs"/>
          <w:sz w:val="32"/>
          <w:szCs w:val="32"/>
        </w:rPr>
        <w:t>4.</w:t>
      </w:r>
      <w:r w:rsidR="00F80A03" w:rsidRPr="00D772AB">
        <w:rPr>
          <w:rFonts w:ascii="TH SarabunPSK" w:hAnsi="TH SarabunPSK" w:cs="TH SarabunPSK" w:hint="cs"/>
          <w:sz w:val="32"/>
          <w:szCs w:val="32"/>
        </w:rPr>
        <w:t>3</w:t>
      </w:r>
      <w:r w:rsidRPr="00D772AB">
        <w:rPr>
          <w:rFonts w:ascii="TH SarabunPSK" w:hAnsi="TH SarabunPSK" w:cs="TH SarabunPSK" w:hint="cs"/>
          <w:sz w:val="32"/>
          <w:szCs w:val="32"/>
        </w:rPr>
        <w:t>.2</w:t>
      </w:r>
      <w:r w:rsidRPr="00D772AB">
        <w:rPr>
          <w:rFonts w:ascii="TH SarabunPSK" w:hAnsi="TH SarabunPSK" w:cs="TH SarabunPSK" w:hint="cs"/>
          <w:sz w:val="32"/>
          <w:szCs w:val="32"/>
        </w:rPr>
        <w:tab/>
        <w:t>This will include the following:</w:t>
      </w:r>
    </w:p>
    <w:p w14:paraId="0EC97E35" w14:textId="77777777" w:rsidR="00AD74E9" w:rsidRPr="004F0C5B" w:rsidRDefault="00AD74E9" w:rsidP="00C31D25">
      <w:pPr>
        <w:numPr>
          <w:ilvl w:val="0"/>
          <w:numId w:val="7"/>
        </w:numPr>
        <w:spacing w:after="0"/>
        <w:ind w:left="851" w:hanging="284"/>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All shipping and receiving doors shall be closed and locked or guarded when not in use</w:t>
      </w:r>
    </w:p>
    <w:p w14:paraId="62FB69E7" w14:textId="77777777" w:rsidR="00AD74E9" w:rsidRPr="00211245" w:rsidRDefault="00AD74E9" w:rsidP="00C31D25">
      <w:pPr>
        <w:numPr>
          <w:ilvl w:val="0"/>
          <w:numId w:val="7"/>
        </w:numPr>
        <w:spacing w:after="0"/>
        <w:ind w:left="851" w:hanging="284"/>
        <w:jc w:val="thaiDistribute"/>
        <w:rPr>
          <w:rFonts w:ascii="TH SarabunPSK" w:hAnsi="TH SarabunPSK" w:cs="TH SarabunPSK"/>
          <w:spacing w:val="-10"/>
          <w:sz w:val="32"/>
          <w:szCs w:val="32"/>
        </w:rPr>
      </w:pPr>
      <w:r w:rsidRPr="00211245">
        <w:rPr>
          <w:rFonts w:ascii="TH SarabunPSK" w:hAnsi="TH SarabunPSK" w:cs="TH SarabunPSK" w:hint="cs"/>
          <w:spacing w:val="-10"/>
          <w:sz w:val="32"/>
          <w:szCs w:val="32"/>
        </w:rPr>
        <w:lastRenderedPageBreak/>
        <w:t>All shipping and receiving doors shall be equipped with intrusion detection devices. Where intrusion detection devices are not installed other means of protection against intrusion shall be used</w:t>
      </w:r>
    </w:p>
    <w:p w14:paraId="621ABB07" w14:textId="77777777" w:rsidR="00AD74E9" w:rsidRPr="00211245" w:rsidRDefault="00AD74E9" w:rsidP="00C31D25">
      <w:pPr>
        <w:numPr>
          <w:ilvl w:val="0"/>
          <w:numId w:val="7"/>
        </w:numPr>
        <w:spacing w:after="0"/>
        <w:ind w:left="851" w:hanging="284"/>
        <w:jc w:val="thaiDistribute"/>
        <w:rPr>
          <w:rFonts w:ascii="TH SarabunPSK" w:hAnsi="TH SarabunPSK" w:cs="TH SarabunPSK"/>
          <w:spacing w:val="-10"/>
          <w:sz w:val="32"/>
          <w:szCs w:val="32"/>
        </w:rPr>
      </w:pPr>
      <w:r w:rsidRPr="00211245">
        <w:rPr>
          <w:rFonts w:ascii="TH SarabunPSK" w:hAnsi="TH SarabunPSK" w:cs="TH SarabunPSK" w:hint="cs"/>
          <w:spacing w:val="-10"/>
          <w:sz w:val="32"/>
          <w:szCs w:val="32"/>
        </w:rPr>
        <w:t>Access to Dangerous Goods areas shall be restricted to authorized persons with an operational need</w:t>
      </w:r>
    </w:p>
    <w:p w14:paraId="3685DBE7" w14:textId="77777777" w:rsidR="00AD74E9" w:rsidRPr="004F0C5B" w:rsidRDefault="00AD74E9" w:rsidP="00C31D25">
      <w:pPr>
        <w:numPr>
          <w:ilvl w:val="0"/>
          <w:numId w:val="7"/>
        </w:numPr>
        <w:spacing w:after="0"/>
        <w:ind w:left="851" w:hanging="284"/>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Access control shall be exercised at specific access control points, there being no other means of access into the premises other than through that point or points.</w:t>
      </w:r>
    </w:p>
    <w:p w14:paraId="4851F706" w14:textId="77777777" w:rsidR="00AD74E9" w:rsidRPr="004F0C5B" w:rsidRDefault="00AD74E9" w:rsidP="00C31D25">
      <w:pPr>
        <w:numPr>
          <w:ilvl w:val="0"/>
          <w:numId w:val="7"/>
        </w:numPr>
        <w:spacing w:after="0"/>
        <w:ind w:left="851" w:hanging="284"/>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Each access control point shall be staffed, effectively monitored or secured.</w:t>
      </w:r>
    </w:p>
    <w:p w14:paraId="0B7E6D4F" w14:textId="77777777" w:rsidR="00AD74E9" w:rsidRPr="004F0C5B" w:rsidRDefault="00AD74E9" w:rsidP="00C31D25">
      <w:pPr>
        <w:numPr>
          <w:ilvl w:val="0"/>
          <w:numId w:val="7"/>
        </w:numPr>
        <w:spacing w:after="0"/>
        <w:ind w:left="851" w:hanging="284"/>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The outer perimeter shall be clearly defined through physical barriers.</w:t>
      </w:r>
    </w:p>
    <w:p w14:paraId="0C343829" w14:textId="77777777" w:rsidR="00AD74E9" w:rsidRPr="004F0C5B" w:rsidRDefault="00AD74E9" w:rsidP="00C31D25">
      <w:pPr>
        <w:numPr>
          <w:ilvl w:val="0"/>
          <w:numId w:val="7"/>
        </w:numPr>
        <w:spacing w:after="0"/>
        <w:ind w:left="851" w:hanging="284"/>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The inner perimeter shall be clearly defined through physical barriers.</w:t>
      </w:r>
    </w:p>
    <w:p w14:paraId="4A5B22CF" w14:textId="77777777" w:rsidR="00AD74E9" w:rsidRPr="004F0C5B" w:rsidRDefault="00AD74E9" w:rsidP="00C31D25">
      <w:pPr>
        <w:numPr>
          <w:ilvl w:val="0"/>
          <w:numId w:val="7"/>
        </w:numPr>
        <w:spacing w:after="0"/>
        <w:ind w:left="851" w:hanging="284"/>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Staff authorized to have unescorted access to controlled areas shall be issued with passes/permits.</w:t>
      </w:r>
    </w:p>
    <w:p w14:paraId="25533598" w14:textId="77777777" w:rsidR="00AD74E9" w:rsidRPr="004F0C5B" w:rsidRDefault="00AD74E9" w:rsidP="00C31D25">
      <w:pPr>
        <w:numPr>
          <w:ilvl w:val="0"/>
          <w:numId w:val="7"/>
        </w:numPr>
        <w:spacing w:after="0"/>
        <w:ind w:left="851" w:hanging="284"/>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 xml:space="preserve">Visitors </w:t>
      </w:r>
      <w:proofErr w:type="gramStart"/>
      <w:r w:rsidRPr="004F0C5B">
        <w:rPr>
          <w:rFonts w:ascii="TH SarabunPSK" w:hAnsi="TH SarabunPSK" w:cs="TH SarabunPSK" w:hint="cs"/>
          <w:spacing w:val="-8"/>
          <w:sz w:val="32"/>
          <w:szCs w:val="32"/>
        </w:rPr>
        <w:t>shall at all times</w:t>
      </w:r>
      <w:proofErr w:type="gramEnd"/>
      <w:r w:rsidRPr="004F0C5B">
        <w:rPr>
          <w:rFonts w:ascii="TH SarabunPSK" w:hAnsi="TH SarabunPSK" w:cs="TH SarabunPSK" w:hint="cs"/>
          <w:spacing w:val="-8"/>
          <w:sz w:val="32"/>
          <w:szCs w:val="32"/>
        </w:rPr>
        <w:t xml:space="preserve"> be escorted if required to enter controlled areas within the cargo facility. </w:t>
      </w:r>
    </w:p>
    <w:p w14:paraId="043BCC42" w14:textId="77777777" w:rsidR="00AD74E9" w:rsidRPr="004F0C5B" w:rsidRDefault="00AD74E9" w:rsidP="00C31D25">
      <w:pPr>
        <w:numPr>
          <w:ilvl w:val="0"/>
          <w:numId w:val="7"/>
        </w:numPr>
        <w:spacing w:after="0"/>
        <w:ind w:left="851" w:hanging="284"/>
        <w:jc w:val="thaiDistribute"/>
        <w:rPr>
          <w:rFonts w:ascii="TH SarabunPSK" w:hAnsi="TH SarabunPSK" w:cs="TH SarabunPSK"/>
          <w:spacing w:val="-8"/>
          <w:sz w:val="32"/>
          <w:szCs w:val="32"/>
        </w:rPr>
      </w:pPr>
      <w:r w:rsidRPr="004F0C5B">
        <w:rPr>
          <w:rFonts w:ascii="TH SarabunPSK" w:hAnsi="TH SarabunPSK" w:cs="TH SarabunPSK" w:hint="cs"/>
          <w:spacing w:val="-8"/>
          <w:sz w:val="32"/>
          <w:szCs w:val="32"/>
        </w:rPr>
        <w:t>A permit control process shall be implemented to approve and control the issuance, use and recovery of passes/permits.</w:t>
      </w:r>
    </w:p>
    <w:p w14:paraId="3E04081A" w14:textId="77777777" w:rsidR="00F80A03" w:rsidRPr="004F0C5B" w:rsidRDefault="00F80A03" w:rsidP="004F0C5B">
      <w:pPr>
        <w:spacing w:after="0"/>
        <w:ind w:left="1134"/>
        <w:jc w:val="thaiDistribute"/>
        <w:rPr>
          <w:rFonts w:ascii="TH SarabunPSK" w:hAnsi="TH SarabunPSK" w:cs="TH SarabunPSK"/>
          <w:spacing w:val="-8"/>
          <w:sz w:val="32"/>
          <w:szCs w:val="32"/>
        </w:rPr>
      </w:pPr>
    </w:p>
    <w:p w14:paraId="2D8A1A7A" w14:textId="5BB9FC21" w:rsidR="00AD74E9" w:rsidRPr="00D772AB" w:rsidRDefault="00AD74E9">
      <w:pPr>
        <w:pStyle w:val="Heading2"/>
        <w:numPr>
          <w:ilvl w:val="1"/>
          <w:numId w:val="75"/>
        </w:numPr>
        <w:ind w:left="567" w:hanging="567"/>
      </w:pPr>
      <w:bookmarkStart w:id="8270" w:name="_Toc198030932"/>
      <w:r w:rsidRPr="00D772AB">
        <w:rPr>
          <w:rFonts w:hint="cs"/>
        </w:rPr>
        <w:t>Unauthorized Access</w:t>
      </w:r>
      <w:bookmarkEnd w:id="8270"/>
    </w:p>
    <w:p w14:paraId="23118D10" w14:textId="4A2BF998" w:rsidR="00AD74E9" w:rsidRPr="00D772AB" w:rsidRDefault="00AD74E9" w:rsidP="00C31D25">
      <w:pPr>
        <w:tabs>
          <w:tab w:val="left" w:pos="567"/>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4.</w:t>
      </w:r>
      <w:r w:rsidR="00F80A03" w:rsidRPr="00D772AB">
        <w:rPr>
          <w:rFonts w:ascii="TH SarabunPSK" w:hAnsi="TH SarabunPSK" w:cs="TH SarabunPSK" w:hint="cs"/>
          <w:sz w:val="32"/>
          <w:szCs w:val="32"/>
        </w:rPr>
        <w:t>4</w:t>
      </w:r>
      <w:r w:rsidRPr="00D772AB">
        <w:rPr>
          <w:rFonts w:ascii="TH SarabunPSK" w:hAnsi="TH SarabunPSK" w:cs="TH SarabunPSK" w:hint="cs"/>
          <w:sz w:val="32"/>
          <w:szCs w:val="32"/>
        </w:rPr>
        <w:t>.1</w:t>
      </w:r>
      <w:r w:rsidRPr="00D772AB">
        <w:rPr>
          <w:rFonts w:ascii="TH SarabunPSK" w:hAnsi="TH SarabunPSK" w:cs="TH SarabunPSK" w:hint="cs"/>
          <w:sz w:val="32"/>
          <w:szCs w:val="32"/>
        </w:rPr>
        <w:tab/>
        <w:t>Where an unauthorized person is found having access to Dangerous Goods areas, those goods will be inspected for any pilferage, leakage and or damage before being delivered by road to the airport or delivered from the warehouse to the aircraft.</w:t>
      </w:r>
    </w:p>
    <w:p w14:paraId="735D5462" w14:textId="1E7C0321" w:rsidR="00AD74E9" w:rsidRPr="00D772AB" w:rsidRDefault="00AD74E9" w:rsidP="00C31D25">
      <w:pPr>
        <w:tabs>
          <w:tab w:val="left" w:pos="567"/>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4.</w:t>
      </w:r>
      <w:r w:rsidR="00F80A03" w:rsidRPr="00D772AB">
        <w:rPr>
          <w:rFonts w:ascii="TH SarabunPSK" w:hAnsi="TH SarabunPSK" w:cs="TH SarabunPSK" w:hint="cs"/>
          <w:sz w:val="32"/>
          <w:szCs w:val="32"/>
        </w:rPr>
        <w:t>4</w:t>
      </w:r>
      <w:r w:rsidRPr="00D772AB">
        <w:rPr>
          <w:rFonts w:ascii="TH SarabunPSK" w:hAnsi="TH SarabunPSK" w:cs="TH SarabunPSK" w:hint="cs"/>
          <w:sz w:val="32"/>
          <w:szCs w:val="32"/>
        </w:rPr>
        <w:t>.2</w:t>
      </w:r>
      <w:r w:rsidRPr="00D772AB">
        <w:rPr>
          <w:rFonts w:ascii="TH SarabunPSK" w:hAnsi="TH SarabunPSK" w:cs="TH SarabunPSK" w:hint="cs"/>
          <w:sz w:val="32"/>
          <w:szCs w:val="32"/>
        </w:rPr>
        <w:tab/>
        <w:t>In any such event of unauthorized access to Dangerous Goods areas, appropriate steps shall be taken without delay to prevent further breaches to the security system.</w:t>
      </w:r>
    </w:p>
    <w:p w14:paraId="5E7B2EEF" w14:textId="4E609BF0" w:rsidR="00AD74E9" w:rsidRPr="00D772AB" w:rsidRDefault="00AD74E9" w:rsidP="00C31D25">
      <w:pPr>
        <w:tabs>
          <w:tab w:val="left" w:pos="567"/>
        </w:tabs>
        <w:spacing w:after="0"/>
        <w:jc w:val="thaiDistribute"/>
        <w:rPr>
          <w:rFonts w:ascii="TH SarabunPSK" w:hAnsi="TH SarabunPSK" w:cs="TH SarabunPSK"/>
          <w:sz w:val="32"/>
          <w:szCs w:val="32"/>
        </w:rPr>
      </w:pPr>
      <w:r w:rsidRPr="00D772AB">
        <w:rPr>
          <w:rFonts w:ascii="TH SarabunPSK" w:hAnsi="TH SarabunPSK" w:cs="TH SarabunPSK" w:hint="cs"/>
          <w:sz w:val="32"/>
          <w:szCs w:val="32"/>
        </w:rPr>
        <w:t>4.</w:t>
      </w:r>
      <w:r w:rsidR="00F80A03" w:rsidRPr="00D772AB">
        <w:rPr>
          <w:rFonts w:ascii="TH SarabunPSK" w:hAnsi="TH SarabunPSK" w:cs="TH SarabunPSK" w:hint="cs"/>
          <w:sz w:val="32"/>
          <w:szCs w:val="32"/>
        </w:rPr>
        <w:t>4</w:t>
      </w:r>
      <w:r w:rsidRPr="00D772AB">
        <w:rPr>
          <w:rFonts w:ascii="TH SarabunPSK" w:hAnsi="TH SarabunPSK" w:cs="TH SarabunPSK" w:hint="cs"/>
          <w:sz w:val="32"/>
          <w:szCs w:val="32"/>
        </w:rPr>
        <w:t>.3</w:t>
      </w:r>
      <w:r w:rsidRPr="00D772AB">
        <w:rPr>
          <w:rFonts w:ascii="TH SarabunPSK" w:hAnsi="TH SarabunPSK" w:cs="TH SarabunPSK" w:hint="cs"/>
          <w:sz w:val="32"/>
          <w:szCs w:val="32"/>
        </w:rPr>
        <w:tab/>
        <w:t>Where an unauthorized person is detected in the Dangerous Goods areas controlled area the following actions shall be taken:</w:t>
      </w:r>
    </w:p>
    <w:p w14:paraId="36C46011" w14:textId="77777777" w:rsidR="00AD74E9" w:rsidRPr="007952B9" w:rsidRDefault="00AD74E9" w:rsidP="00C31D25">
      <w:pPr>
        <w:numPr>
          <w:ilvl w:val="0"/>
          <w:numId w:val="8"/>
        </w:numPr>
        <w:spacing w:after="0"/>
        <w:ind w:left="1134" w:hanging="567"/>
        <w:jc w:val="thaiDistribute"/>
        <w:rPr>
          <w:rFonts w:ascii="TH SarabunPSK" w:hAnsi="TH SarabunPSK" w:cs="TH SarabunPSK"/>
          <w:spacing w:val="-8"/>
          <w:sz w:val="32"/>
          <w:szCs w:val="32"/>
        </w:rPr>
      </w:pPr>
      <w:r w:rsidRPr="007952B9">
        <w:rPr>
          <w:rFonts w:ascii="TH SarabunPSK" w:hAnsi="TH SarabunPSK" w:cs="TH SarabunPSK" w:hint="cs"/>
          <w:spacing w:val="-8"/>
          <w:sz w:val="32"/>
          <w:szCs w:val="32"/>
        </w:rPr>
        <w:t>The person should be challenged. If it is regarded as not safe, the assistance of the security department and or police must be sought.</w:t>
      </w:r>
    </w:p>
    <w:p w14:paraId="26A62C77" w14:textId="77777777" w:rsidR="00AD74E9" w:rsidRPr="007952B9" w:rsidRDefault="00AD74E9" w:rsidP="00C31D25">
      <w:pPr>
        <w:numPr>
          <w:ilvl w:val="0"/>
          <w:numId w:val="8"/>
        </w:numPr>
        <w:spacing w:after="0"/>
        <w:ind w:left="1134" w:hanging="567"/>
        <w:jc w:val="thaiDistribute"/>
        <w:rPr>
          <w:rFonts w:ascii="TH SarabunPSK" w:hAnsi="TH SarabunPSK" w:cs="TH SarabunPSK"/>
          <w:spacing w:val="-8"/>
          <w:sz w:val="32"/>
          <w:szCs w:val="32"/>
        </w:rPr>
      </w:pPr>
      <w:r w:rsidRPr="007952B9">
        <w:rPr>
          <w:rFonts w:ascii="TH SarabunPSK" w:hAnsi="TH SarabunPSK" w:cs="TH SarabunPSK" w:hint="cs"/>
          <w:spacing w:val="-8"/>
          <w:sz w:val="32"/>
          <w:szCs w:val="32"/>
        </w:rPr>
        <w:t>The identity of the person should be established.</w:t>
      </w:r>
    </w:p>
    <w:p w14:paraId="5004A539" w14:textId="77777777" w:rsidR="00AD74E9" w:rsidRPr="007952B9" w:rsidRDefault="00AD74E9" w:rsidP="00AD74E9">
      <w:pPr>
        <w:numPr>
          <w:ilvl w:val="0"/>
          <w:numId w:val="8"/>
        </w:numPr>
        <w:spacing w:after="0"/>
        <w:ind w:left="1134" w:hanging="567"/>
        <w:jc w:val="thaiDistribute"/>
        <w:rPr>
          <w:rFonts w:ascii="TH SarabunPSK" w:hAnsi="TH SarabunPSK" w:cs="TH SarabunPSK"/>
          <w:spacing w:val="-8"/>
          <w:sz w:val="32"/>
          <w:szCs w:val="32"/>
        </w:rPr>
      </w:pPr>
      <w:r w:rsidRPr="007952B9">
        <w:rPr>
          <w:rFonts w:ascii="TH SarabunPSK" w:hAnsi="TH SarabunPSK" w:cs="TH SarabunPSK" w:hint="cs"/>
          <w:spacing w:val="-8"/>
          <w:sz w:val="32"/>
          <w:szCs w:val="32"/>
        </w:rPr>
        <w:t>The area where Dangerous Goods are kept that is intended for carriage by air shall be regarded as contaminated/unsecured.</w:t>
      </w:r>
    </w:p>
    <w:p w14:paraId="5D436D4C" w14:textId="77777777" w:rsidR="00AD74E9" w:rsidRPr="007952B9" w:rsidRDefault="00AD74E9" w:rsidP="00AD74E9">
      <w:pPr>
        <w:numPr>
          <w:ilvl w:val="0"/>
          <w:numId w:val="8"/>
        </w:numPr>
        <w:spacing w:after="0"/>
        <w:ind w:left="1134" w:hanging="567"/>
        <w:jc w:val="thaiDistribute"/>
        <w:rPr>
          <w:rFonts w:ascii="TH SarabunPSK" w:hAnsi="TH SarabunPSK" w:cs="TH SarabunPSK"/>
          <w:spacing w:val="-8"/>
          <w:sz w:val="32"/>
          <w:szCs w:val="32"/>
        </w:rPr>
      </w:pPr>
      <w:r w:rsidRPr="007952B9">
        <w:rPr>
          <w:rFonts w:ascii="TH SarabunPSK" w:hAnsi="TH SarabunPSK" w:cs="TH SarabunPSK" w:hint="cs"/>
          <w:spacing w:val="-8"/>
          <w:sz w:val="32"/>
          <w:szCs w:val="32"/>
        </w:rPr>
        <w:t>The area, including Dangerous Goods stored in the area, shall be subjected to security controls (which may include a thorough search/inspection) as to confirm that Dangerous Goods especially intended for carriage by air is secure.</w:t>
      </w:r>
    </w:p>
    <w:p w14:paraId="012839D5" w14:textId="77777777" w:rsidR="008C2DC9" w:rsidRPr="007952B9" w:rsidRDefault="008C2DC9" w:rsidP="00AD74E9">
      <w:pPr>
        <w:pStyle w:val="NoSpacing"/>
        <w:rPr>
          <w:rFonts w:cs="TH SarabunPSK"/>
          <w:spacing w:val="-8"/>
        </w:rPr>
      </w:pPr>
    </w:p>
    <w:p w14:paraId="3A8C8BB0" w14:textId="43CEE563" w:rsidR="008C2DC9" w:rsidRPr="00D772AB" w:rsidRDefault="008C2DC9">
      <w:pPr>
        <w:pStyle w:val="Heading2"/>
        <w:numPr>
          <w:ilvl w:val="1"/>
          <w:numId w:val="76"/>
        </w:numPr>
        <w:ind w:left="567" w:hanging="567"/>
      </w:pPr>
      <w:bookmarkStart w:id="8271" w:name="_Toc198030933"/>
      <w:r w:rsidRPr="00D772AB">
        <w:rPr>
          <w:rFonts w:hint="cs"/>
        </w:rPr>
        <w:t>Protection of IT Systems</w:t>
      </w:r>
      <w:bookmarkEnd w:id="8271"/>
    </w:p>
    <w:p w14:paraId="3CE3DF4E" w14:textId="30983CFE" w:rsidR="008C2DC9" w:rsidRPr="007952B9" w:rsidRDefault="008C2DC9" w:rsidP="006B2E95">
      <w:pPr>
        <w:spacing w:after="0"/>
        <w:jc w:val="thaiDistribute"/>
        <w:rPr>
          <w:rFonts w:ascii="TH SarabunPSK" w:hAnsi="TH SarabunPSK" w:cs="TH SarabunPSK"/>
          <w:color w:val="000000" w:themeColor="text1"/>
          <w:spacing w:val="-8"/>
          <w:sz w:val="32"/>
          <w:szCs w:val="32"/>
        </w:rPr>
      </w:pPr>
      <w:r w:rsidRPr="007952B9">
        <w:rPr>
          <w:rFonts w:ascii="TH SarabunPSK" w:hAnsi="TH SarabunPSK" w:cs="TH SarabunPSK" w:hint="cs"/>
          <w:color w:val="000000" w:themeColor="text1"/>
          <w:spacing w:val="-8"/>
          <w:sz w:val="32"/>
          <w:szCs w:val="32"/>
        </w:rPr>
        <w:t xml:space="preserve">Computers and other electronic equipment are used for most operations and any sustained loss of power may result in negative effects on the business. The Uninterrupted Power Supply (UPS) systems </w:t>
      </w:r>
      <w:r w:rsidR="007952B9" w:rsidRPr="007952B9">
        <w:rPr>
          <w:rFonts w:ascii="TH SarabunPSK" w:hAnsi="TH SarabunPSK" w:cs="TH SarabunPSK"/>
          <w:color w:val="000000" w:themeColor="text1"/>
          <w:spacing w:val="-8"/>
          <w:sz w:val="32"/>
          <w:szCs w:val="32"/>
        </w:rPr>
        <w:t>are</w:t>
      </w:r>
      <w:r w:rsidRPr="007952B9">
        <w:rPr>
          <w:rFonts w:ascii="TH SarabunPSK" w:hAnsi="TH SarabunPSK" w:cs="TH SarabunPSK" w:hint="cs"/>
          <w:color w:val="000000" w:themeColor="text1"/>
          <w:spacing w:val="-8"/>
          <w:sz w:val="32"/>
          <w:szCs w:val="32"/>
        </w:rPr>
        <w:t xml:space="preserve"> installed for most IT equipment to ensure business can continue as normally as possible in case of a power outage.</w:t>
      </w:r>
    </w:p>
    <w:p w14:paraId="01493D12" w14:textId="1FCD897D" w:rsidR="008C2DC9" w:rsidRPr="00D772AB" w:rsidRDefault="008C2DC9">
      <w:pPr>
        <w:pStyle w:val="Heading2"/>
        <w:numPr>
          <w:ilvl w:val="1"/>
          <w:numId w:val="77"/>
        </w:numPr>
        <w:ind w:left="567" w:hanging="567"/>
      </w:pPr>
      <w:bookmarkStart w:id="8272" w:name="_Toc198030934"/>
      <w:r w:rsidRPr="00D772AB">
        <w:rPr>
          <w:rFonts w:hint="cs"/>
        </w:rPr>
        <w:lastRenderedPageBreak/>
        <w:t>Safeguarding, storage and maintenance of records</w:t>
      </w:r>
      <w:bookmarkEnd w:id="8272"/>
    </w:p>
    <w:p w14:paraId="149778BA" w14:textId="77777777" w:rsidR="008C2DC9" w:rsidRPr="003164F7" w:rsidRDefault="008C2DC9" w:rsidP="008C2DC9">
      <w:pPr>
        <w:jc w:val="thaiDistribute"/>
        <w:rPr>
          <w:rFonts w:ascii="TH SarabunPSK" w:hAnsi="TH SarabunPSK" w:cs="TH SarabunPSK"/>
          <w:spacing w:val="-8"/>
          <w:sz w:val="32"/>
          <w:szCs w:val="32"/>
        </w:rPr>
      </w:pPr>
      <w:r w:rsidRPr="003164F7">
        <w:rPr>
          <w:rFonts w:ascii="TH SarabunPSK" w:hAnsi="TH SarabunPSK" w:cs="TH SarabunPSK" w:hint="cs"/>
          <w:spacing w:val="-8"/>
          <w:sz w:val="32"/>
          <w:szCs w:val="32"/>
        </w:rPr>
        <w:t>Documents are securely stored in lockable cabinets and or lockable offices and access to such documentation is controlled and restricted to authorized personnel only.</w:t>
      </w:r>
    </w:p>
    <w:p w14:paraId="545D3C30" w14:textId="505D638E" w:rsidR="008C2DC9" w:rsidRPr="003164F7" w:rsidRDefault="008C2DC9">
      <w:pPr>
        <w:pStyle w:val="Heading2"/>
        <w:numPr>
          <w:ilvl w:val="1"/>
          <w:numId w:val="77"/>
        </w:numPr>
        <w:ind w:left="567" w:hanging="567"/>
        <w:rPr>
          <w:spacing w:val="-8"/>
        </w:rPr>
      </w:pPr>
      <w:bookmarkStart w:id="8273" w:name="_Toc198030935"/>
      <w:r w:rsidRPr="003164F7">
        <w:rPr>
          <w:rFonts w:hint="cs"/>
          <w:spacing w:val="-8"/>
        </w:rPr>
        <w:t>Personnel Records</w:t>
      </w:r>
      <w:bookmarkEnd w:id="8273"/>
    </w:p>
    <w:p w14:paraId="604788E0" w14:textId="60E508D7" w:rsidR="008C2DC9" w:rsidRPr="003164F7" w:rsidRDefault="008C2DC9" w:rsidP="006234E9">
      <w:pPr>
        <w:jc w:val="thaiDistribute"/>
        <w:rPr>
          <w:rFonts w:ascii="TH SarabunPSK" w:hAnsi="TH SarabunPSK" w:cs="TH SarabunPSK"/>
          <w:spacing w:val="-8"/>
          <w:sz w:val="32"/>
          <w:szCs w:val="36"/>
        </w:rPr>
      </w:pPr>
      <w:r w:rsidRPr="003164F7">
        <w:rPr>
          <w:rFonts w:ascii="TH SarabunPSK" w:hAnsi="TH SarabunPSK" w:cs="TH SarabunPSK" w:hint="cs"/>
          <w:spacing w:val="-8"/>
          <w:sz w:val="32"/>
          <w:szCs w:val="32"/>
        </w:rPr>
        <w:t>Personnel records are securely stored in lockable cabinets and or lockable offices and access to such documentation is controlled and restricted to authorized personnel only.</w:t>
      </w:r>
      <w:r w:rsidR="006234E9" w:rsidRPr="003164F7">
        <w:rPr>
          <w:rFonts w:cs="TH SarabunPSK"/>
          <w:spacing w:val="-8"/>
          <w:szCs w:val="32"/>
        </w:rPr>
        <w:t xml:space="preserve"> </w:t>
      </w:r>
      <w:r w:rsidRPr="003164F7">
        <w:rPr>
          <w:rFonts w:ascii="TH SarabunPSK" w:hAnsi="TH SarabunPSK" w:cs="TH SarabunPSK" w:hint="cs"/>
          <w:spacing w:val="-8"/>
          <w:sz w:val="32"/>
          <w:szCs w:val="40"/>
        </w:rPr>
        <w:t>These documents shall be made available upon request by the CAAT</w:t>
      </w:r>
    </w:p>
    <w:p w14:paraId="18E1A345" w14:textId="4CD11EC0" w:rsidR="00387AF6" w:rsidRPr="003164F7" w:rsidRDefault="00387AF6" w:rsidP="003E3026">
      <w:pPr>
        <w:jc w:val="thaiDistribute"/>
        <w:rPr>
          <w:rFonts w:ascii="TH SarabunPSK" w:hAnsi="TH SarabunPSK" w:cs="TH SarabunPSK"/>
          <w:spacing w:val="-8"/>
          <w:sz w:val="32"/>
          <w:szCs w:val="32"/>
        </w:rPr>
      </w:pPr>
    </w:p>
    <w:p w14:paraId="26C49057" w14:textId="77777777" w:rsidR="00DB58E3" w:rsidRPr="00D772AB" w:rsidRDefault="00DB58E3" w:rsidP="003E3026">
      <w:pPr>
        <w:jc w:val="thaiDistribute"/>
        <w:rPr>
          <w:rFonts w:ascii="TH SarabunPSK" w:hAnsi="TH SarabunPSK" w:cs="TH SarabunPSK"/>
          <w:sz w:val="32"/>
          <w:szCs w:val="32"/>
        </w:rPr>
        <w:sectPr w:rsidR="00DB58E3" w:rsidRPr="00D772AB" w:rsidSect="00DB58E3">
          <w:headerReference w:type="default" r:id="rId56"/>
          <w:pgSz w:w="12240" w:h="15840"/>
          <w:pgMar w:top="1134" w:right="1134" w:bottom="1135" w:left="1412" w:header="504" w:footer="0" w:gutter="0"/>
          <w:cols w:space="720"/>
          <w:docGrid w:linePitch="435"/>
        </w:sectPr>
      </w:pPr>
    </w:p>
    <w:p w14:paraId="4896EA12" w14:textId="07D64B82" w:rsidR="00C51488" w:rsidRPr="00D772AB" w:rsidRDefault="00387AF6">
      <w:pPr>
        <w:pStyle w:val="Head"/>
        <w:numPr>
          <w:ilvl w:val="0"/>
          <w:numId w:val="72"/>
        </w:numPr>
        <w:rPr>
          <w:b/>
          <w:bCs/>
        </w:rPr>
      </w:pPr>
      <w:bookmarkStart w:id="8274" w:name="_Toc198030936"/>
      <w:r w:rsidRPr="00D772AB">
        <w:rPr>
          <w:rFonts w:hint="cs"/>
          <w:b/>
          <w:bCs/>
        </w:rPr>
        <w:lastRenderedPageBreak/>
        <w:t>Dangerous Goods Training</w:t>
      </w:r>
      <w:bookmarkStart w:id="8275" w:name="_Toc192448542"/>
      <w:bookmarkStart w:id="8276" w:name="_Toc192448810"/>
      <w:bookmarkStart w:id="8277" w:name="_Toc192449161"/>
      <w:bookmarkStart w:id="8278" w:name="_Toc192493642"/>
      <w:bookmarkStart w:id="8279" w:name="_Toc192494998"/>
      <w:bookmarkStart w:id="8280" w:name="_Toc192495106"/>
      <w:bookmarkStart w:id="8281" w:name="_Toc192495767"/>
      <w:bookmarkStart w:id="8282" w:name="_Toc192495880"/>
      <w:bookmarkStart w:id="8283" w:name="_Toc192496929"/>
      <w:bookmarkStart w:id="8284" w:name="_Toc192497177"/>
      <w:bookmarkStart w:id="8285" w:name="_Toc192510344"/>
      <w:bookmarkStart w:id="8286" w:name="_Toc192540693"/>
      <w:bookmarkStart w:id="8287" w:name="_Toc192540830"/>
      <w:bookmarkStart w:id="8288" w:name="_Toc192540941"/>
      <w:bookmarkStart w:id="8289" w:name="_Toc192541052"/>
      <w:bookmarkStart w:id="8290" w:name="_Toc192541163"/>
      <w:bookmarkStart w:id="8291" w:name="_Toc192541275"/>
      <w:bookmarkStart w:id="8292" w:name="_Toc192574235"/>
      <w:bookmarkStart w:id="8293" w:name="_Toc192574348"/>
      <w:bookmarkStart w:id="8294" w:name="_Toc192575486"/>
      <w:bookmarkStart w:id="8295" w:name="_Toc192762366"/>
      <w:bookmarkStart w:id="8296" w:name="_Toc192762935"/>
      <w:bookmarkStart w:id="8297" w:name="_Toc192763048"/>
      <w:bookmarkStart w:id="8298" w:name="_Toc192763161"/>
      <w:bookmarkStart w:id="8299" w:name="_Toc192763316"/>
      <w:bookmarkStart w:id="8300" w:name="_Toc192763430"/>
      <w:bookmarkStart w:id="8301" w:name="_Toc192766356"/>
      <w:bookmarkStart w:id="8302" w:name="_Toc192766621"/>
      <w:bookmarkStart w:id="8303" w:name="_Toc192769380"/>
      <w:bookmarkStart w:id="8304" w:name="_Toc192770123"/>
      <w:bookmarkStart w:id="8305" w:name="_Toc192770614"/>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p>
    <w:p w14:paraId="41BDE311" w14:textId="100A092A" w:rsidR="00387AF6" w:rsidRPr="00D772AB" w:rsidRDefault="00AA49A0">
      <w:pPr>
        <w:pStyle w:val="Heading2"/>
        <w:numPr>
          <w:ilvl w:val="1"/>
          <w:numId w:val="78"/>
        </w:numPr>
        <w:ind w:left="426"/>
      </w:pPr>
      <w:bookmarkStart w:id="8306" w:name="_Toc198030937"/>
      <w:r w:rsidRPr="00D772AB">
        <w:rPr>
          <w:rFonts w:hint="cs"/>
        </w:rPr>
        <w:t>General</w:t>
      </w:r>
      <w:bookmarkEnd w:id="8306"/>
    </w:p>
    <w:p w14:paraId="2CBCE21D" w14:textId="77777777" w:rsidR="00387AF6" w:rsidRPr="00FA323C" w:rsidRDefault="00387AF6" w:rsidP="003E3026">
      <w:pPr>
        <w:jc w:val="thaiDistribute"/>
        <w:rPr>
          <w:rFonts w:ascii="TH SarabunPSK" w:hAnsi="TH SarabunPSK" w:cs="TH SarabunPSK"/>
          <w:spacing w:val="-8"/>
          <w:sz w:val="32"/>
          <w:szCs w:val="32"/>
        </w:rPr>
      </w:pPr>
      <w:r w:rsidRPr="00FA323C">
        <w:rPr>
          <w:rFonts w:ascii="TH SarabunPSK" w:hAnsi="TH SarabunPSK" w:cs="TH SarabunPSK" w:hint="cs"/>
          <w:spacing w:val="-8"/>
          <w:sz w:val="32"/>
          <w:szCs w:val="32"/>
        </w:rPr>
        <w:t xml:space="preserve">All organization shall establish and maintain initial and recurrent dangerous goods training program to be submitted to the Director General for approval under RCAAT no. 73 Chapter 5. </w:t>
      </w:r>
    </w:p>
    <w:p w14:paraId="653B2B54" w14:textId="77777777" w:rsidR="00387AF6" w:rsidRPr="00FA323C" w:rsidRDefault="00387AF6" w:rsidP="003E3026">
      <w:pPr>
        <w:jc w:val="thaiDistribute"/>
        <w:rPr>
          <w:rFonts w:ascii="TH SarabunPSK" w:hAnsi="TH SarabunPSK" w:cs="TH SarabunPSK"/>
          <w:spacing w:val="-8"/>
          <w:sz w:val="32"/>
          <w:szCs w:val="32"/>
        </w:rPr>
      </w:pPr>
      <w:r w:rsidRPr="00FA323C">
        <w:rPr>
          <w:rFonts w:ascii="TH SarabunPSK" w:hAnsi="TH SarabunPSK" w:cs="TH SarabunPSK" w:hint="cs"/>
          <w:spacing w:val="-8"/>
          <w:sz w:val="32"/>
          <w:szCs w:val="32"/>
        </w:rPr>
        <w:t>Personnel must be trained and assessed commensurate with the functions for which they are responsible prior to performing any of these functions.</w:t>
      </w:r>
    </w:p>
    <w:p w14:paraId="29FA2995" w14:textId="77777777" w:rsidR="00387AF6" w:rsidRPr="00FA323C" w:rsidRDefault="00387AF6" w:rsidP="003E3026">
      <w:pPr>
        <w:jc w:val="thaiDistribute"/>
        <w:rPr>
          <w:rFonts w:ascii="TH SarabunPSK" w:hAnsi="TH SarabunPSK" w:cs="TH SarabunPSK"/>
          <w:spacing w:val="-8"/>
          <w:sz w:val="32"/>
          <w:szCs w:val="32"/>
        </w:rPr>
      </w:pPr>
      <w:r w:rsidRPr="00FA323C">
        <w:rPr>
          <w:rFonts w:ascii="TH SarabunPSK" w:hAnsi="TH SarabunPSK" w:cs="TH SarabunPSK" w:hint="cs"/>
          <w:spacing w:val="-8"/>
          <w:sz w:val="32"/>
          <w:szCs w:val="32"/>
        </w:rPr>
        <w:t>A training program must include elements such as methodology, assessment, initial and recurrent training, instructor qualifications and competencies, training records and evaluation of the effectiveness of training</w:t>
      </w:r>
    </w:p>
    <w:p w14:paraId="3271C803" w14:textId="5F049225" w:rsidR="00387AF6" w:rsidRPr="00D772AB" w:rsidRDefault="00387AF6">
      <w:pPr>
        <w:pStyle w:val="Heading2"/>
        <w:numPr>
          <w:ilvl w:val="1"/>
          <w:numId w:val="78"/>
        </w:numPr>
        <w:ind w:left="426"/>
      </w:pPr>
      <w:bookmarkStart w:id="8307" w:name="_Toc192448545"/>
      <w:bookmarkStart w:id="8308" w:name="_Toc192448813"/>
      <w:bookmarkStart w:id="8309" w:name="_Toc192449164"/>
      <w:bookmarkStart w:id="8310" w:name="_Toc192493645"/>
      <w:bookmarkStart w:id="8311" w:name="_Toc192495001"/>
      <w:bookmarkStart w:id="8312" w:name="_Toc192495109"/>
      <w:bookmarkStart w:id="8313" w:name="_Toc192495770"/>
      <w:bookmarkStart w:id="8314" w:name="_Toc192495883"/>
      <w:bookmarkStart w:id="8315" w:name="_Toc192496932"/>
      <w:bookmarkStart w:id="8316" w:name="_Toc192497180"/>
      <w:bookmarkStart w:id="8317" w:name="_Toc192510347"/>
      <w:bookmarkStart w:id="8318" w:name="_Toc192540696"/>
      <w:bookmarkStart w:id="8319" w:name="_Toc192540833"/>
      <w:bookmarkStart w:id="8320" w:name="_Toc192540944"/>
      <w:bookmarkStart w:id="8321" w:name="_Toc192541055"/>
      <w:bookmarkStart w:id="8322" w:name="_Toc192541166"/>
      <w:bookmarkStart w:id="8323" w:name="_Toc192541278"/>
      <w:bookmarkStart w:id="8324" w:name="_Toc192574238"/>
      <w:bookmarkStart w:id="8325" w:name="_Toc192574351"/>
      <w:bookmarkStart w:id="8326" w:name="_Toc192575489"/>
      <w:bookmarkStart w:id="8327" w:name="_Toc192762369"/>
      <w:bookmarkStart w:id="8328" w:name="_Toc192762938"/>
      <w:bookmarkStart w:id="8329" w:name="_Toc192763051"/>
      <w:bookmarkStart w:id="8330" w:name="_Toc192763164"/>
      <w:bookmarkStart w:id="8331" w:name="_Toc192763319"/>
      <w:bookmarkStart w:id="8332" w:name="_Toc192763433"/>
      <w:bookmarkStart w:id="8333" w:name="_Toc192766359"/>
      <w:bookmarkStart w:id="8334" w:name="_Toc192766624"/>
      <w:bookmarkStart w:id="8335" w:name="_Toc192769383"/>
      <w:bookmarkStart w:id="8336" w:name="_Toc192770126"/>
      <w:bookmarkStart w:id="8337" w:name="_Toc192770617"/>
      <w:bookmarkStart w:id="8338" w:name="_Toc192448546"/>
      <w:bookmarkStart w:id="8339" w:name="_Toc192448814"/>
      <w:bookmarkStart w:id="8340" w:name="_Toc192449165"/>
      <w:bookmarkStart w:id="8341" w:name="_Toc192493646"/>
      <w:bookmarkStart w:id="8342" w:name="_Toc192495002"/>
      <w:bookmarkStart w:id="8343" w:name="_Toc192495110"/>
      <w:bookmarkStart w:id="8344" w:name="_Toc192495771"/>
      <w:bookmarkStart w:id="8345" w:name="_Toc192495884"/>
      <w:bookmarkStart w:id="8346" w:name="_Toc192496933"/>
      <w:bookmarkStart w:id="8347" w:name="_Toc192497181"/>
      <w:bookmarkStart w:id="8348" w:name="_Toc192510348"/>
      <w:bookmarkStart w:id="8349" w:name="_Toc192540697"/>
      <w:bookmarkStart w:id="8350" w:name="_Toc192540834"/>
      <w:bookmarkStart w:id="8351" w:name="_Toc192540945"/>
      <w:bookmarkStart w:id="8352" w:name="_Toc192541056"/>
      <w:bookmarkStart w:id="8353" w:name="_Toc192541167"/>
      <w:bookmarkStart w:id="8354" w:name="_Toc192541279"/>
      <w:bookmarkStart w:id="8355" w:name="_Toc192574239"/>
      <w:bookmarkStart w:id="8356" w:name="_Toc192574352"/>
      <w:bookmarkStart w:id="8357" w:name="_Toc192575490"/>
      <w:bookmarkStart w:id="8358" w:name="_Toc192762370"/>
      <w:bookmarkStart w:id="8359" w:name="_Toc192762939"/>
      <w:bookmarkStart w:id="8360" w:name="_Toc192763052"/>
      <w:bookmarkStart w:id="8361" w:name="_Toc192763165"/>
      <w:bookmarkStart w:id="8362" w:name="_Toc192763320"/>
      <w:bookmarkStart w:id="8363" w:name="_Toc192763434"/>
      <w:bookmarkStart w:id="8364" w:name="_Toc192766360"/>
      <w:bookmarkStart w:id="8365" w:name="_Toc192766625"/>
      <w:bookmarkStart w:id="8366" w:name="_Toc192769384"/>
      <w:bookmarkStart w:id="8367" w:name="_Toc192770127"/>
      <w:bookmarkStart w:id="8368" w:name="_Toc192770618"/>
      <w:bookmarkStart w:id="8369" w:name="_Toc192801933"/>
      <w:bookmarkStart w:id="8370" w:name="_Toc192802824"/>
      <w:bookmarkStart w:id="8371" w:name="_Toc192803127"/>
      <w:bookmarkStart w:id="8372" w:name="_Toc192803430"/>
      <w:bookmarkStart w:id="8373" w:name="_Toc192803732"/>
      <w:bookmarkStart w:id="8374" w:name="_Toc192804189"/>
      <w:bookmarkStart w:id="8375" w:name="_Toc192805280"/>
      <w:bookmarkStart w:id="8376" w:name="_Toc193098351"/>
      <w:bookmarkStart w:id="8377" w:name="_Toc193098960"/>
      <w:bookmarkStart w:id="8378" w:name="_Toc193099792"/>
      <w:bookmarkStart w:id="8379" w:name="_Toc193100091"/>
      <w:bookmarkStart w:id="8380" w:name="_Toc193117341"/>
      <w:bookmarkStart w:id="8381" w:name="_Toc193119906"/>
      <w:bookmarkStart w:id="8382" w:name="_Toc193120337"/>
      <w:bookmarkStart w:id="8383" w:name="_Toc198030938"/>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r w:rsidRPr="00D772AB">
        <w:rPr>
          <w:rFonts w:hint="cs"/>
        </w:rPr>
        <w:t>Approval of Dangerous Goods Training Programmes</w:t>
      </w:r>
      <w:bookmarkEnd w:id="8383"/>
      <w:r w:rsidRPr="00D772AB">
        <w:rPr>
          <w:rFonts w:hint="cs"/>
        </w:rPr>
        <w:t xml:space="preserve"> </w:t>
      </w:r>
    </w:p>
    <w:p w14:paraId="11D73AB0" w14:textId="77777777" w:rsidR="000B1E01" w:rsidRPr="000B1E01" w:rsidRDefault="000B1E01" w:rsidP="000B1E01">
      <w:pPr>
        <w:jc w:val="thaiDistribute"/>
        <w:rPr>
          <w:rFonts w:ascii="TH SarabunPSK" w:hAnsi="TH SarabunPSK" w:cs="TH SarabunPSK"/>
          <w:color w:val="FF0000"/>
          <w:sz w:val="32"/>
          <w:szCs w:val="32"/>
        </w:rPr>
      </w:pPr>
      <w:r w:rsidRPr="000B1E01">
        <w:rPr>
          <w:rFonts w:ascii="TH SarabunPSK" w:hAnsi="TH SarabunPSK" w:cs="TH SarabunPSK"/>
          <w:color w:val="FF0000"/>
          <w:sz w:val="32"/>
          <w:szCs w:val="32"/>
          <w:highlight w:val="yellow"/>
        </w:rPr>
        <w:t>Choose 1 or 2 paragraphs below</w:t>
      </w:r>
    </w:p>
    <w:p w14:paraId="3BC13EE1" w14:textId="77777777" w:rsidR="00F1574B" w:rsidRPr="00E90F03" w:rsidRDefault="00F1574B" w:rsidP="00F1574B">
      <w:pPr>
        <w:pStyle w:val="ListParagraph"/>
        <w:numPr>
          <w:ilvl w:val="0"/>
          <w:numId w:val="101"/>
        </w:numPr>
        <w:jc w:val="thaiDistribute"/>
        <w:rPr>
          <w:rFonts w:ascii="TH SarabunPSK" w:hAnsi="TH SarabunPSK" w:cs="TH SarabunPSK"/>
          <w:spacing w:val="-8"/>
          <w:sz w:val="32"/>
          <w:szCs w:val="32"/>
        </w:rPr>
      </w:pPr>
      <w:r w:rsidRPr="00E90F03">
        <w:rPr>
          <w:rFonts w:ascii="TH SarabunPSK" w:hAnsi="TH SarabunPSK" w:cs="TH SarabunPSK"/>
          <w:color w:val="FF0000"/>
          <w:spacing w:val="-8"/>
          <w:sz w:val="32"/>
          <w:szCs w:val="32"/>
        </w:rPr>
        <w:t>Company</w:t>
      </w:r>
      <w:r w:rsidRPr="00E90F03">
        <w:rPr>
          <w:rFonts w:ascii="TH SarabunPSK" w:hAnsi="TH SarabunPSK" w:cs="TH SarabunPSK" w:hint="cs"/>
          <w:color w:val="FF0000"/>
          <w:spacing w:val="-8"/>
          <w:sz w:val="32"/>
          <w:szCs w:val="32"/>
        </w:rPr>
        <w:t xml:space="preserve"> </w:t>
      </w:r>
      <w:proofErr w:type="gramStart"/>
      <w:r w:rsidRPr="00E90F03">
        <w:rPr>
          <w:rFonts w:ascii="TH SarabunPSK" w:hAnsi="TH SarabunPSK" w:cs="TH SarabunPSK"/>
          <w:color w:val="FF0000"/>
          <w:spacing w:val="-8"/>
          <w:sz w:val="32"/>
          <w:szCs w:val="32"/>
        </w:rPr>
        <w:t>name</w:t>
      </w:r>
      <w:proofErr w:type="gramEnd"/>
      <w:r w:rsidRPr="00E90F03">
        <w:rPr>
          <w:rFonts w:ascii="TH SarabunPSK" w:hAnsi="TH SarabunPSK" w:cs="TH SarabunPSK"/>
          <w:spacing w:val="-8"/>
          <w:sz w:val="32"/>
          <w:szCs w:val="32"/>
        </w:rPr>
        <w:t xml:space="preserve"> use the training service provider who had been approved dangerous goods training program and registered by CAAT for providing dangerous goods training to </w:t>
      </w:r>
      <w:r w:rsidRPr="00E90F03">
        <w:rPr>
          <w:rFonts w:ascii="TH SarabunPSK" w:hAnsi="TH SarabunPSK" w:cs="TH SarabunPSK"/>
          <w:color w:val="FF0000"/>
          <w:spacing w:val="-8"/>
          <w:sz w:val="32"/>
          <w:szCs w:val="32"/>
        </w:rPr>
        <w:t>Company</w:t>
      </w:r>
      <w:r w:rsidRPr="00E90F03">
        <w:rPr>
          <w:rFonts w:ascii="TH SarabunPSK" w:hAnsi="TH SarabunPSK" w:cs="TH SarabunPSK" w:hint="cs"/>
          <w:color w:val="FF0000"/>
          <w:spacing w:val="-8"/>
          <w:sz w:val="32"/>
          <w:szCs w:val="32"/>
        </w:rPr>
        <w:t xml:space="preserve"> name</w:t>
      </w:r>
      <w:r w:rsidRPr="00E90F03">
        <w:rPr>
          <w:rFonts w:ascii="TH SarabunPSK" w:hAnsi="TH SarabunPSK" w:cs="TH SarabunPSK"/>
          <w:color w:val="FF0000"/>
          <w:spacing w:val="-8"/>
          <w:sz w:val="32"/>
          <w:szCs w:val="32"/>
        </w:rPr>
        <w:t xml:space="preserve"> </w:t>
      </w:r>
      <w:r w:rsidRPr="00E90F03">
        <w:rPr>
          <w:rFonts w:ascii="TH SarabunPSK" w:hAnsi="TH SarabunPSK" w:cs="TH SarabunPSK"/>
          <w:spacing w:val="-8"/>
          <w:sz w:val="32"/>
          <w:szCs w:val="32"/>
        </w:rPr>
        <w:t>‘s personnel.</w:t>
      </w:r>
    </w:p>
    <w:p w14:paraId="2556D966" w14:textId="7B9C6482" w:rsidR="00387AF6" w:rsidRPr="00F1574B" w:rsidRDefault="000B1E01" w:rsidP="003E3026">
      <w:pPr>
        <w:pStyle w:val="ListParagraph"/>
        <w:numPr>
          <w:ilvl w:val="0"/>
          <w:numId w:val="101"/>
        </w:numPr>
        <w:jc w:val="thaiDistribute"/>
        <w:rPr>
          <w:rFonts w:ascii="TH SarabunPSK" w:hAnsi="TH SarabunPSK" w:cs="TH SarabunPSK"/>
          <w:spacing w:val="-8"/>
          <w:sz w:val="32"/>
          <w:szCs w:val="32"/>
        </w:rPr>
      </w:pPr>
      <w:r w:rsidRPr="00E90F03">
        <w:rPr>
          <w:rFonts w:ascii="TH SarabunPSK" w:hAnsi="TH SarabunPSK" w:cs="TH SarabunPSK"/>
          <w:color w:val="FF0000"/>
          <w:spacing w:val="-8"/>
          <w:sz w:val="32"/>
          <w:szCs w:val="32"/>
        </w:rPr>
        <w:t>Company</w:t>
      </w:r>
      <w:r w:rsidRPr="00E90F03">
        <w:rPr>
          <w:rFonts w:ascii="TH SarabunPSK" w:hAnsi="TH SarabunPSK" w:cs="TH SarabunPSK" w:hint="cs"/>
          <w:color w:val="FF0000"/>
          <w:spacing w:val="-8"/>
          <w:sz w:val="32"/>
          <w:szCs w:val="32"/>
        </w:rPr>
        <w:t xml:space="preserve"> name</w:t>
      </w:r>
      <w:r w:rsidRPr="00E90F03">
        <w:rPr>
          <w:rFonts w:ascii="TH SarabunPSK" w:hAnsi="TH SarabunPSK" w:cs="TH SarabunPSK"/>
          <w:color w:val="FF0000"/>
          <w:spacing w:val="-8"/>
          <w:sz w:val="32"/>
          <w:szCs w:val="32"/>
        </w:rPr>
        <w:t xml:space="preserve"> </w:t>
      </w:r>
      <w:r w:rsidRPr="00E90F03">
        <w:rPr>
          <w:rFonts w:ascii="TH SarabunPSK" w:hAnsi="TH SarabunPSK" w:cs="TH SarabunPSK" w:hint="cs"/>
          <w:spacing w:val="-8"/>
          <w:sz w:val="32"/>
          <w:szCs w:val="32"/>
        </w:rPr>
        <w:t>approval for dangerous goods training programmes in the carriage of dangerous goods by air in accordance with CAAT requirement. This training is identified and described in the following text. Any substantive changes to this training</w:t>
      </w:r>
      <w:r w:rsidRPr="00E90F03">
        <w:rPr>
          <w:rFonts w:ascii="TH SarabunPSK" w:hAnsi="TH SarabunPSK" w:cs="TH SarabunPSK"/>
          <w:i/>
          <w:iCs/>
          <w:spacing w:val="-8"/>
          <w:sz w:val="32"/>
          <w:szCs w:val="32"/>
        </w:rPr>
        <w:t xml:space="preserve"> </w:t>
      </w:r>
      <w:r w:rsidRPr="00E90F03">
        <w:rPr>
          <w:rFonts w:ascii="TH SarabunPSK" w:hAnsi="TH SarabunPSK" w:cs="TH SarabunPSK" w:hint="cs"/>
          <w:spacing w:val="-8"/>
          <w:sz w:val="32"/>
          <w:szCs w:val="32"/>
        </w:rPr>
        <w:t>must be submitted to the CAAT for the training approval to remain valid.</w:t>
      </w:r>
    </w:p>
    <w:p w14:paraId="0FDEDB0D" w14:textId="4B8F50AF" w:rsidR="00387AF6" w:rsidRPr="00D772AB" w:rsidRDefault="00387AF6">
      <w:pPr>
        <w:pStyle w:val="Heading2"/>
        <w:numPr>
          <w:ilvl w:val="1"/>
          <w:numId w:val="78"/>
        </w:numPr>
        <w:ind w:left="426"/>
      </w:pPr>
      <w:bookmarkStart w:id="8384" w:name="_Toc198030939"/>
      <w:r w:rsidRPr="00D772AB">
        <w:rPr>
          <w:rFonts w:hint="cs"/>
        </w:rPr>
        <w:t>General Requirements Applicable to Dangerous Goods Training Programmes</w:t>
      </w:r>
      <w:bookmarkEnd w:id="8384"/>
    </w:p>
    <w:p w14:paraId="73862FA7" w14:textId="77777777" w:rsidR="00387AF6" w:rsidRPr="00E90F03" w:rsidRDefault="00387AF6" w:rsidP="003E3026">
      <w:pPr>
        <w:spacing w:after="0"/>
        <w:jc w:val="thaiDistribute"/>
        <w:rPr>
          <w:rFonts w:ascii="TH SarabunPSK" w:hAnsi="TH SarabunPSK" w:cs="TH SarabunPSK"/>
          <w:spacing w:val="-8"/>
          <w:sz w:val="32"/>
          <w:szCs w:val="32"/>
        </w:rPr>
      </w:pPr>
      <w:r w:rsidRPr="00E90F03">
        <w:rPr>
          <w:rFonts w:ascii="TH SarabunPSK" w:hAnsi="TH SarabunPSK" w:cs="TH SarabunPSK" w:hint="cs"/>
          <w:spacing w:val="-8"/>
          <w:sz w:val="32"/>
          <w:szCs w:val="32"/>
        </w:rPr>
        <w:t>To ensure that everyone involved is aware of their responsibilities in the transport of dangerous goods, no matter whether such goods are carried as cargo or are in the possession of passengers, The employer of personnel that perform functions aimed at ensuring that dangerous goods are transported in accordance, ICAO Doc 9284 must establish and maintain a dangerous goods training programme.</w:t>
      </w:r>
    </w:p>
    <w:p w14:paraId="7DDF00C4" w14:textId="4DFA5802" w:rsidR="00387AF6" w:rsidRPr="00E90F03" w:rsidRDefault="00387AF6" w:rsidP="003E3026">
      <w:pPr>
        <w:jc w:val="thaiDistribute"/>
        <w:rPr>
          <w:rFonts w:ascii="TH SarabunPSK" w:hAnsi="TH SarabunPSK" w:cs="TH SarabunPSK"/>
          <w:spacing w:val="-8"/>
          <w:sz w:val="32"/>
          <w:szCs w:val="32"/>
        </w:rPr>
      </w:pPr>
      <w:r w:rsidRPr="00E90F03">
        <w:rPr>
          <w:rFonts w:ascii="TH SarabunPSK" w:hAnsi="TH SarabunPSK" w:cs="TH SarabunPSK" w:hint="cs"/>
          <w:spacing w:val="-8"/>
          <w:sz w:val="32"/>
          <w:szCs w:val="32"/>
        </w:rPr>
        <w:t xml:space="preserve">A training programme includes elements such as methodology initial and recurrent training and assessment, instructor qualifications and competencies, training and assessment records and evaluation of its effectiveness. Operators need to determine the purpose and objective of the competency-based training programme based on the functions for which their personnel are responsible. </w:t>
      </w:r>
      <w:r w:rsidR="00E01918" w:rsidRPr="00E90F03">
        <w:rPr>
          <w:rFonts w:ascii="TH SarabunPSK" w:hAnsi="TH SarabunPSK" w:cs="TH SarabunPSK"/>
          <w:spacing w:val="-8"/>
          <w:sz w:val="32"/>
          <w:szCs w:val="32"/>
        </w:rPr>
        <w:t>The operator</w:t>
      </w:r>
      <w:r w:rsidRPr="00E90F03">
        <w:rPr>
          <w:rFonts w:ascii="TH SarabunPSK" w:hAnsi="TH SarabunPSK" w:cs="TH SarabunPSK" w:hint="cs"/>
          <w:spacing w:val="-8"/>
          <w:sz w:val="32"/>
          <w:szCs w:val="32"/>
        </w:rPr>
        <w:t xml:space="preserve"> should ensure that training is designed and developed to establish clear links among the competencies to be achieved, the learning objectives, assessment methods, and course materials.</w:t>
      </w:r>
    </w:p>
    <w:p w14:paraId="6F2D5D01" w14:textId="625EDF23" w:rsidR="00387AF6" w:rsidRPr="00E90F03" w:rsidRDefault="00387AF6" w:rsidP="003E3026">
      <w:pPr>
        <w:jc w:val="thaiDistribute"/>
        <w:rPr>
          <w:rFonts w:ascii="TH SarabunPSK" w:hAnsi="TH SarabunPSK" w:cs="TH SarabunPSK"/>
          <w:spacing w:val="-8"/>
          <w:sz w:val="32"/>
          <w:szCs w:val="32"/>
        </w:rPr>
      </w:pPr>
      <w:r w:rsidRPr="00E90F03">
        <w:rPr>
          <w:rFonts w:ascii="TH SarabunPSK" w:hAnsi="TH SarabunPSK" w:cs="TH SarabunPSK" w:hint="cs"/>
          <w:spacing w:val="-8"/>
          <w:sz w:val="32"/>
          <w:szCs w:val="32"/>
        </w:rPr>
        <w:t xml:space="preserve">An approach to ensuring personnel </w:t>
      </w:r>
      <w:r w:rsidR="0037548E" w:rsidRPr="00E90F03">
        <w:rPr>
          <w:rFonts w:ascii="TH SarabunPSK" w:hAnsi="TH SarabunPSK" w:cs="TH SarabunPSK" w:hint="cs"/>
          <w:spacing w:val="-8"/>
          <w:sz w:val="32"/>
          <w:szCs w:val="32"/>
        </w:rPr>
        <w:t>is</w:t>
      </w:r>
      <w:r w:rsidRPr="00E90F03">
        <w:rPr>
          <w:rFonts w:ascii="TH SarabunPSK" w:hAnsi="TH SarabunPSK" w:cs="TH SarabunPSK" w:hint="cs"/>
          <w:spacing w:val="-8"/>
          <w:sz w:val="32"/>
          <w:szCs w:val="32"/>
        </w:rPr>
        <w:t xml:space="preserve"> competent to perform any function for which they are responsible is provided in CAAT Guidance Material for Competency-based Approach to Dangerous Goods Training and Assessment (CAAT-GM-OPS-DGCBT).</w:t>
      </w:r>
    </w:p>
    <w:p w14:paraId="3112FCD8" w14:textId="757AE890" w:rsidR="005640A7" w:rsidRPr="00D772AB" w:rsidRDefault="005640A7">
      <w:pPr>
        <w:pStyle w:val="Heading2"/>
        <w:numPr>
          <w:ilvl w:val="1"/>
          <w:numId w:val="78"/>
        </w:numPr>
        <w:ind w:left="426"/>
      </w:pPr>
      <w:bookmarkStart w:id="8385" w:name="_Toc198030940"/>
      <w:r w:rsidRPr="00D772AB">
        <w:rPr>
          <w:rFonts w:hint="cs"/>
        </w:rPr>
        <w:lastRenderedPageBreak/>
        <w:t>Objective of Dangerous Goods Training</w:t>
      </w:r>
      <w:bookmarkEnd w:id="8385"/>
    </w:p>
    <w:p w14:paraId="407AAFED" w14:textId="6782B57F" w:rsidR="005640A7" w:rsidRPr="00E01918" w:rsidRDefault="00E76034" w:rsidP="003E3026">
      <w:pPr>
        <w:jc w:val="thaiDistribute"/>
        <w:rPr>
          <w:rFonts w:ascii="TH SarabunPSK" w:hAnsi="TH SarabunPSK" w:cs="TH SarabunPSK"/>
          <w:spacing w:val="-8"/>
          <w:sz w:val="32"/>
          <w:szCs w:val="32"/>
        </w:rPr>
      </w:pPr>
      <w:r w:rsidRPr="00E01918">
        <w:rPr>
          <w:rFonts w:ascii="TH SarabunPSK" w:hAnsi="TH SarabunPSK" w:cs="TH SarabunPSK"/>
          <w:color w:val="FF0000"/>
          <w:spacing w:val="-8"/>
          <w:sz w:val="32"/>
          <w:szCs w:val="32"/>
        </w:rPr>
        <w:t>Company</w:t>
      </w:r>
      <w:r w:rsidRPr="00E01918">
        <w:rPr>
          <w:rFonts w:ascii="TH SarabunPSK" w:hAnsi="TH SarabunPSK" w:cs="TH SarabunPSK" w:hint="cs"/>
          <w:color w:val="FF0000"/>
          <w:spacing w:val="-8"/>
          <w:sz w:val="32"/>
          <w:szCs w:val="32"/>
        </w:rPr>
        <w:t xml:space="preserve"> </w:t>
      </w:r>
      <w:r w:rsidRPr="00E01918">
        <w:rPr>
          <w:rFonts w:ascii="TH SarabunPSK" w:hAnsi="TH SarabunPSK" w:cs="TH SarabunPSK"/>
          <w:color w:val="FF0000"/>
          <w:spacing w:val="-8"/>
          <w:sz w:val="32"/>
          <w:szCs w:val="32"/>
        </w:rPr>
        <w:t>names</w:t>
      </w:r>
      <w:r w:rsidRPr="00E01918">
        <w:rPr>
          <w:rFonts w:ascii="TH SarabunPSK" w:hAnsi="TH SarabunPSK" w:cs="TH SarabunPSK"/>
          <w:spacing w:val="-8"/>
          <w:sz w:val="32"/>
          <w:szCs w:val="32"/>
        </w:rPr>
        <w:t xml:space="preserve"> </w:t>
      </w:r>
      <w:r w:rsidR="005640A7" w:rsidRPr="00E01918">
        <w:rPr>
          <w:rFonts w:ascii="TH SarabunPSK" w:hAnsi="TH SarabunPSK" w:cs="TH SarabunPSK" w:hint="cs"/>
          <w:spacing w:val="-8"/>
          <w:sz w:val="32"/>
          <w:szCs w:val="32"/>
        </w:rPr>
        <w:t>must ensure that personnel are competent to perform any function for which they are responsible prior to performing any of these functions. This must be achieved through training and assessment commensurate with the functions for which they are responsible. Such training must include:</w:t>
      </w:r>
    </w:p>
    <w:p w14:paraId="3DBBFF8C" w14:textId="77777777" w:rsidR="005640A7" w:rsidRPr="00E01918" w:rsidRDefault="005640A7">
      <w:pPr>
        <w:numPr>
          <w:ilvl w:val="0"/>
          <w:numId w:val="60"/>
        </w:numPr>
        <w:spacing w:after="0"/>
        <w:jc w:val="thaiDistribute"/>
        <w:rPr>
          <w:rFonts w:ascii="TH SarabunPSK" w:hAnsi="TH SarabunPSK" w:cs="TH SarabunPSK"/>
          <w:spacing w:val="-8"/>
          <w:sz w:val="32"/>
          <w:szCs w:val="32"/>
        </w:rPr>
      </w:pPr>
      <w:r w:rsidRPr="00E01918">
        <w:rPr>
          <w:rFonts w:ascii="TH SarabunPSK" w:hAnsi="TH SarabunPSK" w:cs="TH SarabunPSK" w:hint="cs"/>
          <w:spacing w:val="-8"/>
          <w:sz w:val="32"/>
          <w:szCs w:val="32"/>
        </w:rPr>
        <w:t xml:space="preserve">general familiarization training - Personnel must be trained to be familiar with the general </w:t>
      </w:r>
      <w:proofErr w:type="gramStart"/>
      <w:r w:rsidRPr="00E01918">
        <w:rPr>
          <w:rFonts w:ascii="TH SarabunPSK" w:hAnsi="TH SarabunPSK" w:cs="TH SarabunPSK" w:hint="cs"/>
          <w:spacing w:val="-8"/>
          <w:sz w:val="32"/>
          <w:szCs w:val="32"/>
        </w:rPr>
        <w:t>provisions;</w:t>
      </w:r>
      <w:proofErr w:type="gramEnd"/>
    </w:p>
    <w:p w14:paraId="70477FA3" w14:textId="77777777" w:rsidR="005640A7" w:rsidRPr="00E01918" w:rsidRDefault="005640A7">
      <w:pPr>
        <w:numPr>
          <w:ilvl w:val="0"/>
          <w:numId w:val="60"/>
        </w:numPr>
        <w:spacing w:after="0"/>
        <w:jc w:val="thaiDistribute"/>
        <w:rPr>
          <w:rFonts w:ascii="TH SarabunPSK" w:hAnsi="TH SarabunPSK" w:cs="TH SarabunPSK"/>
          <w:spacing w:val="-8"/>
          <w:sz w:val="32"/>
          <w:szCs w:val="32"/>
        </w:rPr>
      </w:pPr>
      <w:r w:rsidRPr="00E01918">
        <w:rPr>
          <w:rFonts w:ascii="TH SarabunPSK" w:hAnsi="TH SarabunPSK" w:cs="TH SarabunPSK" w:hint="cs"/>
          <w:spacing w:val="-8"/>
          <w:sz w:val="32"/>
          <w:szCs w:val="32"/>
        </w:rPr>
        <w:t>function-specific training - Personnel must be trained to perform competently any function for which they are responsible; and</w:t>
      </w:r>
    </w:p>
    <w:p w14:paraId="5EA2B3A7" w14:textId="21EB5AB1" w:rsidR="006C43DC" w:rsidRPr="00E01918" w:rsidRDefault="005640A7">
      <w:pPr>
        <w:numPr>
          <w:ilvl w:val="0"/>
          <w:numId w:val="60"/>
        </w:numPr>
        <w:spacing w:after="0"/>
        <w:jc w:val="thaiDistribute"/>
        <w:rPr>
          <w:rFonts w:ascii="TH SarabunPSK" w:hAnsi="TH SarabunPSK" w:cs="TH SarabunPSK"/>
          <w:spacing w:val="-8"/>
          <w:sz w:val="32"/>
          <w:szCs w:val="32"/>
        </w:rPr>
      </w:pPr>
      <w:r w:rsidRPr="00E01918">
        <w:rPr>
          <w:rFonts w:ascii="TH SarabunPSK" w:hAnsi="TH SarabunPSK" w:cs="TH SarabunPSK" w:hint="cs"/>
          <w:spacing w:val="-8"/>
          <w:sz w:val="32"/>
          <w:szCs w:val="32"/>
        </w:rPr>
        <w:t>safety training - Personnel must be trained on how to recognize the hazards presented by dangerous goods, on the safe handling of dangerous goods, and on emergency response procedures.</w:t>
      </w:r>
      <w:bookmarkStart w:id="8386" w:name="_Toc192541173"/>
      <w:bookmarkStart w:id="8387" w:name="_Toc192541285"/>
      <w:bookmarkStart w:id="8388" w:name="_Toc192574245"/>
      <w:bookmarkStart w:id="8389" w:name="_Toc192574358"/>
      <w:bookmarkStart w:id="8390" w:name="_Toc192575496"/>
      <w:bookmarkStart w:id="8391" w:name="_Toc192762376"/>
      <w:bookmarkStart w:id="8392" w:name="_Toc192762945"/>
      <w:bookmarkStart w:id="8393" w:name="_Toc192763058"/>
      <w:bookmarkStart w:id="8394" w:name="_Toc192763171"/>
      <w:bookmarkStart w:id="8395" w:name="_Toc192763326"/>
      <w:bookmarkStart w:id="8396" w:name="_Toc192763440"/>
      <w:bookmarkStart w:id="8397" w:name="_Toc192766366"/>
      <w:bookmarkStart w:id="8398" w:name="_Toc192766631"/>
      <w:bookmarkStart w:id="8399" w:name="_Toc192769390"/>
      <w:bookmarkStart w:id="8400" w:name="_Toc192770133"/>
      <w:bookmarkStart w:id="8401" w:name="_Toc192770624"/>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p>
    <w:p w14:paraId="627E6FFD" w14:textId="77777777" w:rsidR="00DF069F" w:rsidRPr="00D772AB" w:rsidRDefault="00DF069F" w:rsidP="00DF069F">
      <w:pPr>
        <w:spacing w:after="0"/>
        <w:ind w:left="1080"/>
        <w:jc w:val="thaiDistribute"/>
        <w:rPr>
          <w:rFonts w:ascii="TH SarabunPSK" w:hAnsi="TH SarabunPSK" w:cs="TH SarabunPSK"/>
          <w:spacing w:val="-4"/>
          <w:sz w:val="32"/>
          <w:szCs w:val="32"/>
        </w:rPr>
      </w:pPr>
    </w:p>
    <w:p w14:paraId="47CDD127" w14:textId="2AA71F0E" w:rsidR="005640A7" w:rsidRPr="00D772AB" w:rsidRDefault="005640A7">
      <w:pPr>
        <w:pStyle w:val="Heading2"/>
        <w:numPr>
          <w:ilvl w:val="1"/>
          <w:numId w:val="78"/>
        </w:numPr>
        <w:ind w:left="426"/>
      </w:pPr>
      <w:bookmarkStart w:id="8402" w:name="_Toc198030941"/>
      <w:r w:rsidRPr="00D772AB">
        <w:rPr>
          <w:rFonts w:hint="cs"/>
        </w:rPr>
        <w:t>Recurrent Training</w:t>
      </w:r>
      <w:bookmarkEnd w:id="8402"/>
    </w:p>
    <w:p w14:paraId="3A55EEAB" w14:textId="77777777" w:rsidR="00387AF6" w:rsidRPr="00E01918" w:rsidRDefault="00387AF6" w:rsidP="003E3026">
      <w:pPr>
        <w:jc w:val="thaiDistribute"/>
        <w:rPr>
          <w:rFonts w:ascii="TH SarabunPSK" w:hAnsi="TH SarabunPSK" w:cs="TH SarabunPSK"/>
          <w:spacing w:val="-10"/>
          <w:sz w:val="32"/>
          <w:szCs w:val="32"/>
        </w:rPr>
      </w:pPr>
      <w:r w:rsidRPr="00E01918">
        <w:rPr>
          <w:rFonts w:ascii="TH SarabunPSK" w:hAnsi="TH SarabunPSK" w:cs="TH SarabunPSK" w:hint="cs"/>
          <w:spacing w:val="-10"/>
          <w:sz w:val="32"/>
          <w:szCs w:val="32"/>
        </w:rPr>
        <w:t>Personnel must receive recurrent training and assessment within 24 months of previous training and assessment to ensure that competency has been maintained. However, if recurrent training and assessment is completed within the final three months of validity of the previous training and assessment, the period of validity extends from the month on which the recurrent training and assessment was completed until 24 months from the expiry month of that previous training and assessment.</w:t>
      </w:r>
    </w:p>
    <w:p w14:paraId="0DB1E0FA" w14:textId="77777777" w:rsidR="00387AF6" w:rsidRDefault="00387AF6" w:rsidP="003E3026">
      <w:pPr>
        <w:jc w:val="thaiDistribute"/>
        <w:rPr>
          <w:rFonts w:ascii="TH SarabunPSK" w:hAnsi="TH SarabunPSK" w:cs="TH SarabunPSK"/>
          <w:spacing w:val="-10"/>
          <w:sz w:val="32"/>
          <w:szCs w:val="32"/>
        </w:rPr>
      </w:pPr>
      <w:r w:rsidRPr="00E01918">
        <w:rPr>
          <w:rFonts w:ascii="TH SarabunPSK" w:hAnsi="TH SarabunPSK" w:cs="TH SarabunPSK" w:hint="cs"/>
          <w:spacing w:val="-10"/>
          <w:sz w:val="32"/>
          <w:szCs w:val="32"/>
        </w:rPr>
        <w:t>As with other aviation qualifications, an offence against the regulations will be committed if staff continue to work after their training qualification has expired.</w:t>
      </w:r>
    </w:p>
    <w:p w14:paraId="6E724D98" w14:textId="77777777" w:rsidR="00BC4FD9" w:rsidRPr="00E01918" w:rsidRDefault="00BC4FD9" w:rsidP="003E3026">
      <w:pPr>
        <w:jc w:val="thaiDistribute"/>
        <w:rPr>
          <w:rFonts w:ascii="TH SarabunPSK" w:hAnsi="TH SarabunPSK" w:cs="TH SarabunPSK"/>
          <w:spacing w:val="-10"/>
          <w:sz w:val="32"/>
          <w:szCs w:val="32"/>
        </w:rPr>
      </w:pPr>
    </w:p>
    <w:p w14:paraId="1E76E86A" w14:textId="61454394" w:rsidR="005640A7" w:rsidRPr="00D772AB" w:rsidRDefault="005640A7" w:rsidP="00E76034">
      <w:pPr>
        <w:pStyle w:val="Heading2"/>
        <w:numPr>
          <w:ilvl w:val="1"/>
          <w:numId w:val="78"/>
        </w:numPr>
        <w:ind w:left="426"/>
      </w:pPr>
      <w:bookmarkStart w:id="8403" w:name="_Toc198030942"/>
      <w:r w:rsidRPr="00D772AB">
        <w:rPr>
          <w:rFonts w:hint="cs"/>
        </w:rPr>
        <w:t>Dangerous Goods Training Record</w:t>
      </w:r>
      <w:bookmarkEnd w:id="8403"/>
    </w:p>
    <w:p w14:paraId="2439D8E4" w14:textId="4323583E" w:rsidR="00387AF6" w:rsidRPr="00311EAB" w:rsidRDefault="00E76034" w:rsidP="003E3026">
      <w:pPr>
        <w:jc w:val="thaiDistribute"/>
        <w:rPr>
          <w:rFonts w:ascii="TH SarabunPSK" w:hAnsi="TH SarabunPSK" w:cs="TH SarabunPSK"/>
          <w:spacing w:val="-10"/>
          <w:sz w:val="32"/>
          <w:szCs w:val="32"/>
        </w:rPr>
      </w:pPr>
      <w:r w:rsidRPr="00311EAB">
        <w:rPr>
          <w:rFonts w:ascii="TH SarabunPSK" w:hAnsi="TH SarabunPSK" w:cs="TH SarabunPSK"/>
          <w:color w:val="FF0000"/>
          <w:spacing w:val="-10"/>
          <w:sz w:val="32"/>
          <w:szCs w:val="32"/>
        </w:rPr>
        <w:t>Company</w:t>
      </w:r>
      <w:r w:rsidRPr="00311EAB">
        <w:rPr>
          <w:rFonts w:ascii="TH SarabunPSK" w:hAnsi="TH SarabunPSK" w:cs="TH SarabunPSK" w:hint="cs"/>
          <w:color w:val="FF0000"/>
          <w:spacing w:val="-10"/>
          <w:sz w:val="32"/>
          <w:szCs w:val="32"/>
        </w:rPr>
        <w:t xml:space="preserve"> </w:t>
      </w:r>
      <w:r w:rsidRPr="00311EAB">
        <w:rPr>
          <w:rFonts w:ascii="TH SarabunPSK" w:hAnsi="TH SarabunPSK" w:cs="TH SarabunPSK"/>
          <w:color w:val="FF0000"/>
          <w:spacing w:val="-10"/>
          <w:sz w:val="32"/>
          <w:szCs w:val="32"/>
        </w:rPr>
        <w:t>names</w:t>
      </w:r>
      <w:r w:rsidRPr="00311EAB">
        <w:rPr>
          <w:rFonts w:ascii="TH SarabunPSK" w:hAnsi="TH SarabunPSK" w:cs="TH SarabunPSK"/>
          <w:spacing w:val="-10"/>
          <w:sz w:val="32"/>
          <w:szCs w:val="32"/>
        </w:rPr>
        <w:t xml:space="preserve"> </w:t>
      </w:r>
      <w:r w:rsidR="00387AF6" w:rsidRPr="00311EAB">
        <w:rPr>
          <w:rFonts w:ascii="TH SarabunPSK" w:hAnsi="TH SarabunPSK" w:cs="TH SarabunPSK" w:hint="cs"/>
          <w:spacing w:val="-10"/>
          <w:sz w:val="32"/>
          <w:szCs w:val="32"/>
        </w:rPr>
        <w:t>must maintain a record of training and assessment for personnel.</w:t>
      </w:r>
    </w:p>
    <w:p w14:paraId="5A4272ED" w14:textId="77777777" w:rsidR="00387AF6" w:rsidRPr="00311EAB" w:rsidRDefault="00387AF6" w:rsidP="003E3026">
      <w:pPr>
        <w:spacing w:after="0"/>
        <w:jc w:val="thaiDistribute"/>
        <w:rPr>
          <w:rFonts w:ascii="TH SarabunPSK" w:hAnsi="TH SarabunPSK" w:cs="TH SarabunPSK"/>
          <w:spacing w:val="-8"/>
          <w:sz w:val="32"/>
          <w:szCs w:val="32"/>
        </w:rPr>
      </w:pPr>
      <w:r w:rsidRPr="00311EAB">
        <w:rPr>
          <w:rFonts w:ascii="TH SarabunPSK" w:hAnsi="TH SarabunPSK" w:cs="TH SarabunPSK" w:hint="cs"/>
          <w:spacing w:val="-8"/>
          <w:sz w:val="32"/>
          <w:szCs w:val="32"/>
        </w:rPr>
        <w:t>The record of training and assessment must include:</w:t>
      </w:r>
    </w:p>
    <w:p w14:paraId="423FCE9B" w14:textId="77777777" w:rsidR="00387AF6" w:rsidRPr="00311EAB" w:rsidRDefault="00387AF6">
      <w:pPr>
        <w:numPr>
          <w:ilvl w:val="0"/>
          <w:numId w:val="26"/>
        </w:numPr>
        <w:spacing w:after="0"/>
        <w:jc w:val="thaiDistribute"/>
        <w:rPr>
          <w:rFonts w:ascii="TH SarabunPSK" w:hAnsi="TH SarabunPSK" w:cs="TH SarabunPSK"/>
          <w:spacing w:val="-8"/>
          <w:sz w:val="32"/>
          <w:szCs w:val="32"/>
        </w:rPr>
      </w:pPr>
      <w:r w:rsidRPr="00311EAB">
        <w:rPr>
          <w:rFonts w:ascii="TH SarabunPSK" w:hAnsi="TH SarabunPSK" w:cs="TH SarabunPSK" w:hint="cs"/>
          <w:spacing w:val="-8"/>
          <w:sz w:val="32"/>
          <w:szCs w:val="32"/>
        </w:rPr>
        <w:t>the individual’s name and surname:</w:t>
      </w:r>
    </w:p>
    <w:p w14:paraId="24E5E85A" w14:textId="77777777" w:rsidR="00387AF6" w:rsidRPr="00311EAB" w:rsidRDefault="00387AF6">
      <w:pPr>
        <w:numPr>
          <w:ilvl w:val="0"/>
          <w:numId w:val="26"/>
        </w:numPr>
        <w:spacing w:after="0"/>
        <w:jc w:val="thaiDistribute"/>
        <w:rPr>
          <w:rFonts w:ascii="TH SarabunPSK" w:hAnsi="TH SarabunPSK" w:cs="TH SarabunPSK"/>
          <w:spacing w:val="-8"/>
          <w:sz w:val="32"/>
          <w:szCs w:val="32"/>
        </w:rPr>
      </w:pPr>
      <w:r w:rsidRPr="00311EAB">
        <w:rPr>
          <w:rFonts w:ascii="TH SarabunPSK" w:hAnsi="TH SarabunPSK" w:cs="TH SarabunPSK" w:hint="cs"/>
          <w:spacing w:val="-8"/>
          <w:sz w:val="32"/>
          <w:szCs w:val="32"/>
        </w:rPr>
        <w:t xml:space="preserve">the month of completion of the most recent training and </w:t>
      </w:r>
      <w:proofErr w:type="gramStart"/>
      <w:r w:rsidRPr="00311EAB">
        <w:rPr>
          <w:rFonts w:ascii="TH SarabunPSK" w:hAnsi="TH SarabunPSK" w:cs="TH SarabunPSK" w:hint="cs"/>
          <w:spacing w:val="-8"/>
          <w:sz w:val="32"/>
          <w:szCs w:val="32"/>
        </w:rPr>
        <w:t>assessment;</w:t>
      </w:r>
      <w:proofErr w:type="gramEnd"/>
    </w:p>
    <w:p w14:paraId="230F8895" w14:textId="77777777" w:rsidR="00387AF6" w:rsidRPr="00311EAB" w:rsidRDefault="00387AF6">
      <w:pPr>
        <w:numPr>
          <w:ilvl w:val="0"/>
          <w:numId w:val="26"/>
        </w:numPr>
        <w:spacing w:after="0"/>
        <w:jc w:val="thaiDistribute"/>
        <w:rPr>
          <w:rFonts w:ascii="TH SarabunPSK" w:hAnsi="TH SarabunPSK" w:cs="TH SarabunPSK"/>
          <w:spacing w:val="-8"/>
          <w:sz w:val="32"/>
          <w:szCs w:val="32"/>
        </w:rPr>
      </w:pPr>
      <w:r w:rsidRPr="00311EAB">
        <w:rPr>
          <w:rFonts w:ascii="TH SarabunPSK" w:hAnsi="TH SarabunPSK" w:cs="TH SarabunPSK" w:hint="cs"/>
          <w:spacing w:val="-8"/>
          <w:sz w:val="32"/>
          <w:szCs w:val="32"/>
        </w:rPr>
        <w:t xml:space="preserve">a description, copy or reference to training and assessment materials used to meet the training and assessment </w:t>
      </w:r>
      <w:proofErr w:type="gramStart"/>
      <w:r w:rsidRPr="00311EAB">
        <w:rPr>
          <w:rFonts w:ascii="TH SarabunPSK" w:hAnsi="TH SarabunPSK" w:cs="TH SarabunPSK" w:hint="cs"/>
          <w:spacing w:val="-8"/>
          <w:sz w:val="32"/>
          <w:szCs w:val="32"/>
        </w:rPr>
        <w:t>requirements;</w:t>
      </w:r>
      <w:proofErr w:type="gramEnd"/>
    </w:p>
    <w:p w14:paraId="25F78556" w14:textId="77777777" w:rsidR="00387AF6" w:rsidRPr="00311EAB" w:rsidRDefault="00387AF6">
      <w:pPr>
        <w:numPr>
          <w:ilvl w:val="0"/>
          <w:numId w:val="26"/>
        </w:numPr>
        <w:spacing w:after="0"/>
        <w:jc w:val="thaiDistribute"/>
        <w:rPr>
          <w:rFonts w:ascii="TH SarabunPSK" w:hAnsi="TH SarabunPSK" w:cs="TH SarabunPSK"/>
          <w:spacing w:val="-8"/>
          <w:sz w:val="32"/>
          <w:szCs w:val="32"/>
        </w:rPr>
      </w:pPr>
      <w:r w:rsidRPr="00311EAB">
        <w:rPr>
          <w:rFonts w:ascii="TH SarabunPSK" w:hAnsi="TH SarabunPSK" w:cs="TH SarabunPSK" w:hint="cs"/>
          <w:spacing w:val="-8"/>
          <w:sz w:val="32"/>
          <w:szCs w:val="32"/>
        </w:rPr>
        <w:t xml:space="preserve">the name and address of the organization providing the training and assessment; and </w:t>
      </w:r>
    </w:p>
    <w:p w14:paraId="23C2F97A" w14:textId="77777777" w:rsidR="00387AF6" w:rsidRPr="00311EAB" w:rsidRDefault="00387AF6">
      <w:pPr>
        <w:numPr>
          <w:ilvl w:val="0"/>
          <w:numId w:val="26"/>
        </w:numPr>
        <w:spacing w:after="0"/>
        <w:jc w:val="thaiDistribute"/>
        <w:rPr>
          <w:rFonts w:ascii="TH SarabunPSK" w:hAnsi="TH SarabunPSK" w:cs="TH SarabunPSK"/>
          <w:spacing w:val="-8"/>
          <w:sz w:val="32"/>
          <w:szCs w:val="32"/>
        </w:rPr>
      </w:pPr>
      <w:r w:rsidRPr="00311EAB">
        <w:rPr>
          <w:rFonts w:ascii="TH SarabunPSK" w:hAnsi="TH SarabunPSK" w:cs="TH SarabunPSK" w:hint="cs"/>
          <w:spacing w:val="-8"/>
          <w:sz w:val="32"/>
          <w:szCs w:val="32"/>
        </w:rPr>
        <w:t>evidence which shows that the personnel have been assessed as competent.</w:t>
      </w:r>
    </w:p>
    <w:p w14:paraId="09E990DE" w14:textId="77777777" w:rsidR="00387AF6" w:rsidRPr="00311EAB" w:rsidRDefault="00387AF6" w:rsidP="003E3026">
      <w:pPr>
        <w:jc w:val="thaiDistribute"/>
        <w:rPr>
          <w:rFonts w:ascii="TH SarabunPSK" w:hAnsi="TH SarabunPSK" w:cs="TH SarabunPSK"/>
          <w:b/>
          <w:bCs/>
          <w:spacing w:val="-8"/>
          <w:sz w:val="32"/>
          <w:szCs w:val="32"/>
        </w:rPr>
      </w:pPr>
      <w:r w:rsidRPr="00311EAB">
        <w:rPr>
          <w:rFonts w:ascii="TH SarabunPSK" w:hAnsi="TH SarabunPSK" w:cs="TH SarabunPSK" w:hint="cs"/>
          <w:spacing w:val="-8"/>
          <w:sz w:val="32"/>
          <w:szCs w:val="32"/>
        </w:rPr>
        <w:t>Training and assessment records must be retained by the employer for a minimum period of 36 months from the most recent training and assessment completion month and must be made available upon request to personnel or the appropriate national authority</w:t>
      </w:r>
      <w:r w:rsidRPr="00311EAB">
        <w:rPr>
          <w:rFonts w:ascii="TH SarabunPSK" w:hAnsi="TH SarabunPSK" w:cs="TH SarabunPSK" w:hint="cs"/>
          <w:b/>
          <w:bCs/>
          <w:spacing w:val="-8"/>
          <w:sz w:val="32"/>
          <w:szCs w:val="32"/>
        </w:rPr>
        <w:t xml:space="preserve">. </w:t>
      </w:r>
    </w:p>
    <w:p w14:paraId="60675C6E" w14:textId="6F51B682" w:rsidR="00387AF6" w:rsidRPr="00D772AB" w:rsidRDefault="00387AF6" w:rsidP="00E76034">
      <w:pPr>
        <w:pStyle w:val="Heading2"/>
        <w:numPr>
          <w:ilvl w:val="1"/>
          <w:numId w:val="78"/>
        </w:numPr>
        <w:ind w:left="426"/>
      </w:pPr>
      <w:bookmarkStart w:id="8404" w:name="_Toc198030943"/>
      <w:r w:rsidRPr="00D772AB">
        <w:rPr>
          <w:rFonts w:hint="cs"/>
        </w:rPr>
        <w:lastRenderedPageBreak/>
        <w:t>Instructor Qualifications</w:t>
      </w:r>
      <w:bookmarkEnd w:id="8404"/>
    </w:p>
    <w:p w14:paraId="7851C23F" w14:textId="77777777" w:rsidR="00387AF6" w:rsidRPr="00D772AB" w:rsidRDefault="00387AF6" w:rsidP="003E3026">
      <w:pPr>
        <w:jc w:val="thaiDistribute"/>
        <w:rPr>
          <w:rFonts w:ascii="TH SarabunPSK" w:hAnsi="TH SarabunPSK" w:cs="TH SarabunPSK"/>
          <w:sz w:val="32"/>
          <w:szCs w:val="32"/>
        </w:rPr>
      </w:pPr>
      <w:r w:rsidRPr="00D772AB">
        <w:rPr>
          <w:rFonts w:ascii="TH SarabunPSK" w:hAnsi="TH SarabunPSK" w:cs="TH SarabunPSK" w:hint="cs"/>
          <w:sz w:val="32"/>
          <w:szCs w:val="32"/>
        </w:rPr>
        <w:t>Instructors of initial and recurrent dangerous goods training programmes must have</w:t>
      </w:r>
    </w:p>
    <w:p w14:paraId="7395E65E" w14:textId="77777777" w:rsidR="00387AF6" w:rsidRPr="001A2ABF" w:rsidRDefault="00387AF6" w:rsidP="00BC4FD9">
      <w:pPr>
        <w:numPr>
          <w:ilvl w:val="0"/>
          <w:numId w:val="61"/>
        </w:numPr>
        <w:spacing w:after="0"/>
        <w:ind w:left="1077" w:hanging="357"/>
        <w:jc w:val="thaiDistribute"/>
        <w:rPr>
          <w:rFonts w:ascii="TH SarabunPSK" w:hAnsi="TH SarabunPSK" w:cs="TH SarabunPSK"/>
          <w:spacing w:val="-8"/>
          <w:sz w:val="32"/>
          <w:szCs w:val="32"/>
        </w:rPr>
      </w:pPr>
      <w:r w:rsidRPr="001A2ABF">
        <w:rPr>
          <w:rFonts w:ascii="TH SarabunPSK" w:hAnsi="TH SarabunPSK" w:cs="TH SarabunPSK" w:hint="cs"/>
          <w:spacing w:val="-8"/>
          <w:sz w:val="32"/>
          <w:szCs w:val="32"/>
        </w:rPr>
        <w:t>Having knowledge and comprehension of the Technical Instructions or IATA Dangerous Goods Regulations, including Thai regulations related the transport of dangerous goods by air,</w:t>
      </w:r>
    </w:p>
    <w:p w14:paraId="58B38B2C" w14:textId="3F896375" w:rsidR="00387AF6" w:rsidRPr="001A2ABF" w:rsidRDefault="00387AF6" w:rsidP="00BC4FD9">
      <w:pPr>
        <w:numPr>
          <w:ilvl w:val="0"/>
          <w:numId w:val="61"/>
        </w:numPr>
        <w:spacing w:after="0"/>
        <w:ind w:left="1077" w:hanging="357"/>
        <w:jc w:val="thaiDistribute"/>
        <w:rPr>
          <w:rFonts w:ascii="TH SarabunPSK" w:hAnsi="TH SarabunPSK" w:cs="TH SarabunPSK"/>
          <w:spacing w:val="-8"/>
          <w:sz w:val="32"/>
          <w:szCs w:val="32"/>
        </w:rPr>
      </w:pPr>
      <w:r w:rsidRPr="001A2ABF">
        <w:rPr>
          <w:rFonts w:ascii="TH SarabunPSK" w:hAnsi="TH SarabunPSK" w:cs="TH SarabunPSK" w:hint="cs"/>
          <w:spacing w:val="-8"/>
          <w:sz w:val="32"/>
          <w:szCs w:val="32"/>
        </w:rPr>
        <w:t xml:space="preserve">Have the </w:t>
      </w:r>
      <w:r w:rsidR="001A2ABF" w:rsidRPr="001A2ABF">
        <w:rPr>
          <w:rFonts w:ascii="TH SarabunPSK" w:hAnsi="TH SarabunPSK" w:cs="TH SarabunPSK"/>
          <w:spacing w:val="-8"/>
          <w:sz w:val="32"/>
          <w:szCs w:val="32"/>
        </w:rPr>
        <w:t>capability</w:t>
      </w:r>
      <w:r w:rsidRPr="001A2ABF">
        <w:rPr>
          <w:rFonts w:ascii="TH SarabunPSK" w:hAnsi="TH SarabunPSK" w:cs="TH SarabunPSK" w:hint="cs"/>
          <w:spacing w:val="-8"/>
          <w:sz w:val="32"/>
          <w:szCs w:val="32"/>
        </w:rPr>
        <w:t xml:space="preserve"> to develop lesson plans, training materials, exercises, and training evaluation forms, </w:t>
      </w:r>
      <w:r w:rsidR="001A2ABF" w:rsidRPr="001A2ABF">
        <w:rPr>
          <w:rFonts w:ascii="TH SarabunPSK" w:hAnsi="TH SarabunPSK" w:cs="TH SarabunPSK"/>
          <w:spacing w:val="-8"/>
          <w:sz w:val="32"/>
          <w:szCs w:val="32"/>
        </w:rPr>
        <w:t>including</w:t>
      </w:r>
      <w:r w:rsidRPr="001A2ABF">
        <w:rPr>
          <w:rFonts w:ascii="TH SarabunPSK" w:hAnsi="TH SarabunPSK" w:cs="TH SarabunPSK" w:hint="cs"/>
          <w:spacing w:val="-8"/>
          <w:sz w:val="32"/>
          <w:szCs w:val="32"/>
        </w:rPr>
        <w:t xml:space="preserve"> having completed training in instructional techniques.</w:t>
      </w:r>
    </w:p>
    <w:p w14:paraId="7AEF0DE4" w14:textId="77777777" w:rsidR="00387AF6" w:rsidRPr="001A2ABF" w:rsidRDefault="00387AF6" w:rsidP="00BC4FD9">
      <w:pPr>
        <w:numPr>
          <w:ilvl w:val="0"/>
          <w:numId w:val="61"/>
        </w:numPr>
        <w:spacing w:after="0"/>
        <w:ind w:left="1077" w:hanging="357"/>
        <w:jc w:val="thaiDistribute"/>
        <w:rPr>
          <w:rFonts w:ascii="TH SarabunPSK" w:hAnsi="TH SarabunPSK" w:cs="TH SarabunPSK"/>
          <w:spacing w:val="-8"/>
          <w:sz w:val="32"/>
          <w:szCs w:val="32"/>
        </w:rPr>
      </w:pPr>
      <w:r w:rsidRPr="001A2ABF">
        <w:rPr>
          <w:rFonts w:ascii="TH SarabunPSK" w:hAnsi="TH SarabunPSK" w:cs="TH SarabunPSK" w:hint="cs"/>
          <w:spacing w:val="-8"/>
          <w:sz w:val="32"/>
          <w:szCs w:val="32"/>
        </w:rPr>
        <w:t>Instructors shall demonstrate or be assessed as competent in instruction and the function(s) that they will instruct prior to delivering such a dangerous goods training program.</w:t>
      </w:r>
    </w:p>
    <w:p w14:paraId="3FF4EE25" w14:textId="2249F450" w:rsidR="00387AF6" w:rsidRPr="001A2ABF" w:rsidRDefault="00387AF6" w:rsidP="00BC4FD9">
      <w:pPr>
        <w:numPr>
          <w:ilvl w:val="0"/>
          <w:numId w:val="61"/>
        </w:numPr>
        <w:spacing w:after="0"/>
        <w:ind w:left="1077" w:hanging="357"/>
        <w:jc w:val="thaiDistribute"/>
        <w:rPr>
          <w:rFonts w:ascii="TH SarabunPSK" w:hAnsi="TH SarabunPSK" w:cs="TH SarabunPSK"/>
          <w:spacing w:val="-8"/>
          <w:sz w:val="32"/>
          <w:szCs w:val="32"/>
        </w:rPr>
      </w:pPr>
      <w:r w:rsidRPr="001A2ABF">
        <w:rPr>
          <w:rFonts w:ascii="TH SarabunPSK" w:hAnsi="TH SarabunPSK" w:cs="TH SarabunPSK" w:hint="cs"/>
          <w:spacing w:val="-8"/>
          <w:sz w:val="32"/>
          <w:szCs w:val="32"/>
        </w:rPr>
        <w:t xml:space="preserve">Having </w:t>
      </w:r>
      <w:r w:rsidR="001A2ABF" w:rsidRPr="001A2ABF">
        <w:rPr>
          <w:rFonts w:ascii="TH SarabunPSK" w:hAnsi="TH SarabunPSK" w:cs="TH SarabunPSK"/>
          <w:spacing w:val="-8"/>
          <w:sz w:val="32"/>
          <w:szCs w:val="32"/>
        </w:rPr>
        <w:t>experience</w:t>
      </w:r>
      <w:r w:rsidRPr="001A2ABF">
        <w:rPr>
          <w:rFonts w:ascii="TH SarabunPSK" w:hAnsi="TH SarabunPSK" w:cs="TH SarabunPSK" w:hint="cs"/>
          <w:spacing w:val="-8"/>
          <w:sz w:val="32"/>
          <w:szCs w:val="32"/>
        </w:rPr>
        <w:t xml:space="preserve"> in the transport of dangerous goods or air cargo operations or other experiences related to </w:t>
      </w:r>
      <w:r w:rsidR="001A2ABF" w:rsidRPr="001A2ABF">
        <w:rPr>
          <w:rFonts w:ascii="TH SarabunPSK" w:hAnsi="TH SarabunPSK" w:cs="TH SarabunPSK"/>
          <w:spacing w:val="-8"/>
          <w:sz w:val="32"/>
          <w:szCs w:val="32"/>
        </w:rPr>
        <w:t>flight</w:t>
      </w:r>
      <w:r w:rsidRPr="001A2ABF">
        <w:rPr>
          <w:rFonts w:ascii="TH SarabunPSK" w:hAnsi="TH SarabunPSK" w:cs="TH SarabunPSK" w:hint="cs"/>
          <w:spacing w:val="-8"/>
          <w:sz w:val="32"/>
          <w:szCs w:val="32"/>
        </w:rPr>
        <w:t xml:space="preserve"> operations for at least five (5) years</w:t>
      </w:r>
    </w:p>
    <w:p w14:paraId="35A02401" w14:textId="77777777" w:rsidR="00636122" w:rsidRPr="00D772AB" w:rsidRDefault="00636122" w:rsidP="00636122">
      <w:pPr>
        <w:rPr>
          <w:rFonts w:ascii="TH SarabunPSK" w:hAnsi="TH SarabunPSK" w:cs="TH SarabunPSK"/>
          <w:szCs w:val="32"/>
        </w:rPr>
      </w:pPr>
    </w:p>
    <w:p w14:paraId="5B92194C" w14:textId="77777777" w:rsidR="00636122" w:rsidRPr="00D772AB" w:rsidRDefault="00636122" w:rsidP="00636122">
      <w:pPr>
        <w:rPr>
          <w:rFonts w:ascii="TH SarabunPSK" w:hAnsi="TH SarabunPSK" w:cs="TH SarabunPSK"/>
          <w:szCs w:val="32"/>
        </w:rPr>
      </w:pPr>
    </w:p>
    <w:p w14:paraId="2523A3DC" w14:textId="77777777" w:rsidR="008D5CCD" w:rsidRPr="00D772AB" w:rsidRDefault="008D5CCD" w:rsidP="000B1E01">
      <w:pPr>
        <w:rPr>
          <w:rFonts w:ascii="TH SarabunPSK" w:hAnsi="TH SarabunPSK" w:cs="TH SarabunPSK"/>
        </w:rPr>
      </w:pPr>
    </w:p>
    <w:sectPr w:rsidR="008D5CCD" w:rsidRPr="00D772AB" w:rsidSect="00FD6B8F">
      <w:headerReference w:type="default" r:id="rId57"/>
      <w:footerReference w:type="default" r:id="rId58"/>
      <w:pgSz w:w="12240" w:h="15840"/>
      <w:pgMar w:top="1134" w:right="1134" w:bottom="1135" w:left="1412" w:header="504" w:footer="211" w:gutter="0"/>
      <w:pgNumType w:start="1"/>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D0350" w14:textId="77777777" w:rsidR="00320A87" w:rsidRDefault="00320A87">
      <w:pPr>
        <w:spacing w:after="0"/>
      </w:pPr>
      <w:r>
        <w:separator/>
      </w:r>
    </w:p>
  </w:endnote>
  <w:endnote w:type="continuationSeparator" w:id="0">
    <w:p w14:paraId="75D421EF" w14:textId="77777777" w:rsidR="00320A87" w:rsidRDefault="00320A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DE"/>
    <w:family w:val="swiss"/>
    <w:pitch w:val="variable"/>
    <w:sig w:usb0="A100006F" w:usb1="5000205A" w:usb2="00000000" w:usb3="00000000" w:csb0="00010193" w:csb1="00000000"/>
  </w:font>
  <w:font w:name="Sylfaen">
    <w:panose1 w:val="010A0502050306030303"/>
    <w:charset w:val="00"/>
    <w:family w:val="roman"/>
    <w:pitch w:val="variable"/>
    <w:sig w:usb0="04000687" w:usb1="000000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0472651"/>
      <w:docPartObj>
        <w:docPartGallery w:val="Page Numbers (Bottom of Page)"/>
        <w:docPartUnique/>
      </w:docPartObj>
    </w:sdtPr>
    <w:sdtContent>
      <w:p w14:paraId="3812735C" w14:textId="452ADD2E" w:rsidR="00993F0C" w:rsidRDefault="00993F0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598024" w14:textId="10015996" w:rsidR="00AE6DA0" w:rsidRPr="00AE6DA0" w:rsidRDefault="00AE6DA0" w:rsidP="00AE6DA0">
    <w:pPr>
      <w:pStyle w:val="Footer"/>
      <w:jc w:val="center"/>
      <w:rPr>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9E09E" w14:textId="402A403E" w:rsidR="009C64F6" w:rsidRDefault="009C64F6" w:rsidP="009C64F6">
    <w:pPr>
      <w:pStyle w:val="Footer"/>
    </w:pPr>
  </w:p>
  <w:p w14:paraId="000AFA20" w14:textId="77777777" w:rsidR="009C64F6" w:rsidRPr="008D5CCD" w:rsidRDefault="009C64F6" w:rsidP="008D5C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562FA0" w14:textId="77777777" w:rsidR="00320A87" w:rsidRDefault="00320A87">
      <w:pPr>
        <w:spacing w:after="0"/>
      </w:pPr>
      <w:r>
        <w:separator/>
      </w:r>
    </w:p>
  </w:footnote>
  <w:footnote w:type="continuationSeparator" w:id="0">
    <w:p w14:paraId="028AEE37" w14:textId="77777777" w:rsidR="00320A87" w:rsidRDefault="00320A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0CB22" w14:textId="77777777" w:rsidR="000A3CA8" w:rsidRPr="00CF4440" w:rsidRDefault="000A3CA8" w:rsidP="001462B7">
    <w:pPr>
      <w:pStyle w:val="Header"/>
      <w:ind w:right="480"/>
      <w:rPr>
        <w:rFonts w:ascii="Aptos" w:hAnsi="Aptos" w:cs="Aptos"/>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54C9" w14:textId="77777777" w:rsidR="00DB58E3" w:rsidRPr="00CF4440" w:rsidRDefault="00DB58E3" w:rsidP="001462B7">
    <w:pPr>
      <w:pStyle w:val="Header"/>
      <w:ind w:right="480"/>
      <w:rPr>
        <w:rFonts w:ascii="Aptos" w:hAnsi="Aptos" w:cs="Aptos"/>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E69C" w14:textId="77777777" w:rsidR="00DB58E3" w:rsidRPr="00CF4440" w:rsidRDefault="00DB58E3" w:rsidP="001462B7">
    <w:pPr>
      <w:pStyle w:val="Header"/>
      <w:ind w:right="480"/>
      <w:rPr>
        <w:rFonts w:ascii="Aptos" w:hAnsi="Aptos" w:cs="Aptos"/>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9A6DB" w14:textId="77777777" w:rsidR="00DB58E3" w:rsidRPr="00CF4440" w:rsidRDefault="00DB58E3" w:rsidP="001462B7">
    <w:pPr>
      <w:pStyle w:val="Header"/>
      <w:ind w:right="480"/>
      <w:rPr>
        <w:rFonts w:ascii="Aptos" w:hAnsi="Aptos" w:cs="Apto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9A0E" w14:textId="77777777" w:rsidR="008D5CCD" w:rsidRPr="00CF4440" w:rsidRDefault="008D5CCD" w:rsidP="001462B7">
    <w:pPr>
      <w:pStyle w:val="Header"/>
      <w:ind w:right="480"/>
      <w:rPr>
        <w:rFonts w:ascii="Aptos" w:hAnsi="Aptos" w:cs="Apto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001F8"/>
    <w:multiLevelType w:val="hybridMultilevel"/>
    <w:tmpl w:val="4F6427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416B"/>
    <w:multiLevelType w:val="multilevel"/>
    <w:tmpl w:val="59AECEC2"/>
    <w:lvl w:ilvl="0">
      <w:start w:val="3"/>
      <w:numFmt w:val="decimal"/>
      <w:lvlText w:val="%1."/>
      <w:lvlJc w:val="left"/>
      <w:pPr>
        <w:ind w:left="360" w:hanging="360"/>
      </w:pPr>
      <w:rPr>
        <w:rFonts w:hint="default"/>
      </w:rPr>
    </w:lvl>
    <w:lvl w:ilvl="1">
      <w:start w:val="1"/>
      <w:numFmt w:val="decimal"/>
      <w:isLgl/>
      <w:lvlText w:val="%1.%2"/>
      <w:lvlJc w:val="left"/>
      <w:pPr>
        <w:ind w:left="564" w:hanging="564"/>
      </w:pPr>
      <w:rPr>
        <w:rFonts w:hint="default"/>
        <w:b/>
        <w:bCs/>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378304B"/>
    <w:multiLevelType w:val="multilevel"/>
    <w:tmpl w:val="9A44927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796B6D"/>
    <w:multiLevelType w:val="hybridMultilevel"/>
    <w:tmpl w:val="22884814"/>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48923AC"/>
    <w:multiLevelType w:val="hybridMultilevel"/>
    <w:tmpl w:val="54F23BA8"/>
    <w:lvl w:ilvl="0" w:tplc="FFFFFFFF">
      <w:start w:val="1"/>
      <w:numFmt w:val="lowerLetter"/>
      <w:lvlText w:val="%1)"/>
      <w:lvlJc w:val="left"/>
      <w:pPr>
        <w:ind w:left="1080" w:hanging="360"/>
      </w:pPr>
    </w:lvl>
    <w:lvl w:ilvl="1" w:tplc="04090011">
      <w:start w:val="1"/>
      <w:numFmt w:val="decimal"/>
      <w:lvlText w:val="%2)"/>
      <w:lvlJc w:val="left"/>
      <w:pPr>
        <w:ind w:left="1437"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4D0602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52748D6"/>
    <w:multiLevelType w:val="multilevel"/>
    <w:tmpl w:val="B1160F76"/>
    <w:lvl w:ilvl="0">
      <w:start w:val="1"/>
      <w:numFmt w:val="lowerLetter"/>
      <w:lvlText w:val="%1)"/>
      <w:lvlJc w:val="left"/>
      <w:pPr>
        <w:ind w:left="360" w:hanging="360"/>
      </w:pPr>
      <w:rPr>
        <w:rFonts w:hint="default"/>
      </w:rPr>
    </w:lvl>
    <w:lvl w:ilvl="1">
      <w:start w:val="1"/>
      <w:numFmt w:val="decimal"/>
      <w:isLgl/>
      <w:lvlText w:val="%1.%2"/>
      <w:lvlJc w:val="left"/>
      <w:pPr>
        <w:ind w:left="564" w:hanging="564"/>
      </w:pPr>
      <w:rPr>
        <w:rFonts w:hint="default"/>
        <w:color w:val="auto"/>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70C04E4"/>
    <w:multiLevelType w:val="hybridMultilevel"/>
    <w:tmpl w:val="82B253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ED5055"/>
    <w:multiLevelType w:val="multilevel"/>
    <w:tmpl w:val="DD048A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BE46D71"/>
    <w:multiLevelType w:val="hybridMultilevel"/>
    <w:tmpl w:val="E30E48B0"/>
    <w:lvl w:ilvl="0" w:tplc="04090017">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0" w15:restartNumberingAfterBreak="0">
    <w:nsid w:val="0CBB0C50"/>
    <w:multiLevelType w:val="hybridMultilevel"/>
    <w:tmpl w:val="F468E5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081EBF"/>
    <w:multiLevelType w:val="multilevel"/>
    <w:tmpl w:val="6A1AED24"/>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D0E0DCE"/>
    <w:multiLevelType w:val="hybridMultilevel"/>
    <w:tmpl w:val="ACDC1E3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2747F9"/>
    <w:multiLevelType w:val="multilevel"/>
    <w:tmpl w:val="DEC82512"/>
    <w:lvl w:ilvl="0">
      <w:start w:val="1"/>
      <w:numFmt w:val="lowerLetter"/>
      <w:lvlText w:val="%1)"/>
      <w:lvlJc w:val="left"/>
      <w:pPr>
        <w:ind w:left="720" w:hanging="360"/>
      </w:pPr>
      <w:rPr>
        <w:rFonts w:hint="default"/>
      </w:rPr>
    </w:lvl>
    <w:lvl w:ilvl="1">
      <w:start w:val="17"/>
      <w:numFmt w:val="decimal"/>
      <w:isLgl/>
      <w:lvlText w:val="%1.%2"/>
      <w:lvlJc w:val="left"/>
      <w:pPr>
        <w:ind w:left="924" w:hanging="564"/>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0F3D5187"/>
    <w:multiLevelType w:val="multilevel"/>
    <w:tmpl w:val="D2826F2A"/>
    <w:lvl w:ilvl="0">
      <w:start w:val="1"/>
      <w:numFmt w:val="lowerLetter"/>
      <w:lvlText w:val="%1)"/>
      <w:lvlJc w:val="left"/>
      <w:pPr>
        <w:ind w:left="720" w:hanging="360"/>
      </w:pPr>
      <w:rPr>
        <w:rFonts w:hint="default"/>
      </w:rPr>
    </w:lvl>
    <w:lvl w:ilvl="1">
      <w:start w:val="1"/>
      <w:numFmt w:val="decimal"/>
      <w:isLgl/>
      <w:lvlText w:val="%1.%2"/>
      <w:lvlJc w:val="left"/>
      <w:pPr>
        <w:ind w:left="924" w:hanging="564"/>
      </w:pPr>
      <w:rPr>
        <w:rFonts w:hint="default"/>
        <w:b/>
        <w:b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0262FA6"/>
    <w:multiLevelType w:val="multilevel"/>
    <w:tmpl w:val="FF1A338E"/>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1B2119F"/>
    <w:multiLevelType w:val="multilevel"/>
    <w:tmpl w:val="F0C2EBBA"/>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12C37AEA"/>
    <w:multiLevelType w:val="hybridMultilevel"/>
    <w:tmpl w:val="4F225F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C91F4A"/>
    <w:multiLevelType w:val="hybridMultilevel"/>
    <w:tmpl w:val="D1F42334"/>
    <w:lvl w:ilvl="0" w:tplc="04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6447204"/>
    <w:multiLevelType w:val="hybridMultilevel"/>
    <w:tmpl w:val="A8DC77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7D03163"/>
    <w:multiLevelType w:val="hybridMultilevel"/>
    <w:tmpl w:val="CB6A54E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B3A31DF"/>
    <w:multiLevelType w:val="multilevel"/>
    <w:tmpl w:val="70166C64"/>
    <w:lvl w:ilvl="0">
      <w:start w:val="3"/>
      <w:numFmt w:val="decimal"/>
      <w:lvlText w:val="%1."/>
      <w:lvlJc w:val="left"/>
      <w:pPr>
        <w:ind w:left="360" w:hanging="360"/>
      </w:pPr>
      <w:rPr>
        <w:rFonts w:hint="default"/>
      </w:rPr>
    </w:lvl>
    <w:lvl w:ilvl="1">
      <w:start w:val="12"/>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1BFE1478"/>
    <w:multiLevelType w:val="multilevel"/>
    <w:tmpl w:val="82602062"/>
    <w:lvl w:ilvl="0">
      <w:start w:val="1"/>
      <w:numFmt w:val="lowerLetter"/>
      <w:lvlText w:val="%1)"/>
      <w:lvlJc w:val="left"/>
      <w:pPr>
        <w:ind w:left="720" w:hanging="720"/>
      </w:pPr>
      <w:rPr>
        <w:rFonts w:hint="default"/>
      </w:rPr>
    </w:lvl>
    <w:lvl w:ilvl="1">
      <w:start w:val="20"/>
      <w:numFmt w:val="decimal"/>
      <w:lvlText w:val="%1.%2"/>
      <w:lvlJc w:val="left"/>
      <w:pPr>
        <w:ind w:left="720" w:hanging="720"/>
      </w:pPr>
      <w:rPr>
        <w:rFonts w:hint="default"/>
        <w:b/>
        <w:bCs/>
        <w:sz w:val="32"/>
        <w:szCs w:val="32"/>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F773D52"/>
    <w:multiLevelType w:val="hybridMultilevel"/>
    <w:tmpl w:val="8D7E9B14"/>
    <w:lvl w:ilvl="0" w:tplc="FFFFFFFF">
      <w:start w:val="1"/>
      <w:numFmt w:val="lowerLetter"/>
      <w:lvlText w:val="%1)"/>
      <w:lvlJc w:val="left"/>
      <w:pPr>
        <w:ind w:left="720" w:hanging="360"/>
      </w:pPr>
      <w:rPr>
        <w:rFonts w:hint="default"/>
        <w:sz w:val="32"/>
        <w:szCs w:val="3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04C2DD0"/>
    <w:multiLevelType w:val="hybridMultilevel"/>
    <w:tmpl w:val="E5EE9E00"/>
    <w:lvl w:ilvl="0" w:tplc="04090017">
      <w:start w:val="1"/>
      <w:numFmt w:val="low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2112729A"/>
    <w:multiLevelType w:val="multilevel"/>
    <w:tmpl w:val="59AECEC2"/>
    <w:lvl w:ilvl="0">
      <w:start w:val="3"/>
      <w:numFmt w:val="decimal"/>
      <w:lvlText w:val="%1."/>
      <w:lvlJc w:val="left"/>
      <w:pPr>
        <w:ind w:left="360" w:hanging="360"/>
      </w:pPr>
      <w:rPr>
        <w:rFonts w:hint="default"/>
      </w:rPr>
    </w:lvl>
    <w:lvl w:ilvl="1">
      <w:start w:val="1"/>
      <w:numFmt w:val="decimal"/>
      <w:isLgl/>
      <w:lvlText w:val="%1.%2"/>
      <w:lvlJc w:val="left"/>
      <w:pPr>
        <w:ind w:left="564" w:hanging="56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1823F38"/>
    <w:multiLevelType w:val="multilevel"/>
    <w:tmpl w:val="2CAE6642"/>
    <w:lvl w:ilvl="0">
      <w:start w:val="3"/>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41C0291"/>
    <w:multiLevelType w:val="multilevel"/>
    <w:tmpl w:val="227A1BA0"/>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AF4052A"/>
    <w:multiLevelType w:val="multilevel"/>
    <w:tmpl w:val="6A1AED24"/>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B6453BB"/>
    <w:multiLevelType w:val="hybridMultilevel"/>
    <w:tmpl w:val="D39211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B612A4"/>
    <w:multiLevelType w:val="hybridMultilevel"/>
    <w:tmpl w:val="996438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975465"/>
    <w:multiLevelType w:val="multilevel"/>
    <w:tmpl w:val="CC0A1CD2"/>
    <w:lvl w:ilvl="0">
      <w:start w:val="1"/>
      <w:numFmt w:val="lowerLetter"/>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32" w15:restartNumberingAfterBreak="0">
    <w:nsid w:val="2D973CCF"/>
    <w:multiLevelType w:val="multilevel"/>
    <w:tmpl w:val="C8CE22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38D632F"/>
    <w:multiLevelType w:val="hybridMultilevel"/>
    <w:tmpl w:val="E0BC3CF0"/>
    <w:lvl w:ilvl="0" w:tplc="04090017">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4" w15:restartNumberingAfterBreak="0">
    <w:nsid w:val="339A5643"/>
    <w:multiLevelType w:val="multilevel"/>
    <w:tmpl w:val="24F2C88E"/>
    <w:lvl w:ilvl="0">
      <w:numFmt w:val="decimal"/>
      <w:isLgl/>
      <w:lvlText w:val="%1."/>
      <w:lvlJc w:val="left"/>
      <w:pPr>
        <w:ind w:left="567" w:hanging="567"/>
      </w:pPr>
      <w:rPr>
        <w:rFonts w:ascii="TH SarabunPSK" w:hAnsi="TH SarabunPSK" w:hint="cs"/>
        <w:caps/>
        <w:sz w:val="36"/>
        <w:szCs w:val="28"/>
      </w:rPr>
    </w:lvl>
    <w:lvl w:ilvl="1">
      <w:start w:val="1"/>
      <w:numFmt w:val="decimal"/>
      <w:lvlText w:val="%1.%2"/>
      <w:lvlJc w:val="left"/>
      <w:pPr>
        <w:ind w:left="567" w:hanging="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SubHead3"/>
      <w:lvlText w:val="%1.%2.%3"/>
      <w:lvlJc w:val="left"/>
      <w:pPr>
        <w:ind w:left="567"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1928" w:hanging="510"/>
      </w:pPr>
      <w:rPr>
        <w:rFonts w:hint="default"/>
      </w:rPr>
    </w:lvl>
    <w:lvl w:ilvl="4">
      <w:start w:val="1"/>
      <w:numFmt w:val="lowerRoman"/>
      <w:lvlText w:val="%5."/>
      <w:lvlJc w:val="left"/>
      <w:pPr>
        <w:ind w:left="2552" w:hanging="624"/>
      </w:pPr>
      <w:rPr>
        <w:rFonts w:hint="default"/>
      </w:rPr>
    </w:lvl>
    <w:lvl w:ilvl="5">
      <w:start w:val="1"/>
      <w:numFmt w:val="bullet"/>
      <w:lvlText w:val=""/>
      <w:lvlJc w:val="left"/>
      <w:pPr>
        <w:ind w:left="3005" w:hanging="453"/>
      </w:pPr>
      <w:rPr>
        <w:rFonts w:ascii="Symbol" w:hAnsi="Symbol" w:hint="default"/>
      </w:rPr>
    </w:lvl>
    <w:lvl w:ilvl="6">
      <w:start w:val="1"/>
      <w:numFmt w:val="bullet"/>
      <w:lvlText w:val="◦"/>
      <w:lvlJc w:val="left"/>
      <w:pPr>
        <w:ind w:left="3402" w:hanging="454"/>
      </w:pPr>
      <w:rPr>
        <w:rFonts w:ascii="Sylfaen" w:hAnsi="Sylfaen" w:hint="default"/>
        <w:sz w:val="2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3AD2E4B"/>
    <w:multiLevelType w:val="multilevel"/>
    <w:tmpl w:val="DA7C4DC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40017E0"/>
    <w:multiLevelType w:val="hybridMultilevel"/>
    <w:tmpl w:val="83724CD2"/>
    <w:lvl w:ilvl="0" w:tplc="04090011">
      <w:start w:val="1"/>
      <w:numFmt w:val="decimal"/>
      <w:lvlText w:val="%1)"/>
      <w:lvlJc w:val="left"/>
      <w:pPr>
        <w:ind w:left="1437" w:hanging="360"/>
      </w:pPr>
    </w:lvl>
    <w:lvl w:ilvl="1" w:tplc="FFFFFFFF" w:tentative="1">
      <w:start w:val="1"/>
      <w:numFmt w:val="lowerLetter"/>
      <w:lvlText w:val="%2."/>
      <w:lvlJc w:val="left"/>
      <w:pPr>
        <w:ind w:left="2157" w:hanging="360"/>
      </w:pPr>
    </w:lvl>
    <w:lvl w:ilvl="2" w:tplc="FFFFFFFF" w:tentative="1">
      <w:start w:val="1"/>
      <w:numFmt w:val="lowerRoman"/>
      <w:lvlText w:val="%3."/>
      <w:lvlJc w:val="right"/>
      <w:pPr>
        <w:ind w:left="2877" w:hanging="180"/>
      </w:pPr>
    </w:lvl>
    <w:lvl w:ilvl="3" w:tplc="FFFFFFFF" w:tentative="1">
      <w:start w:val="1"/>
      <w:numFmt w:val="decimal"/>
      <w:lvlText w:val="%4."/>
      <w:lvlJc w:val="left"/>
      <w:pPr>
        <w:ind w:left="3597" w:hanging="360"/>
      </w:pPr>
    </w:lvl>
    <w:lvl w:ilvl="4" w:tplc="FFFFFFFF" w:tentative="1">
      <w:start w:val="1"/>
      <w:numFmt w:val="lowerLetter"/>
      <w:lvlText w:val="%5."/>
      <w:lvlJc w:val="left"/>
      <w:pPr>
        <w:ind w:left="4317" w:hanging="360"/>
      </w:pPr>
    </w:lvl>
    <w:lvl w:ilvl="5" w:tplc="FFFFFFFF" w:tentative="1">
      <w:start w:val="1"/>
      <w:numFmt w:val="lowerRoman"/>
      <w:lvlText w:val="%6."/>
      <w:lvlJc w:val="right"/>
      <w:pPr>
        <w:ind w:left="5037" w:hanging="180"/>
      </w:pPr>
    </w:lvl>
    <w:lvl w:ilvl="6" w:tplc="FFFFFFFF" w:tentative="1">
      <w:start w:val="1"/>
      <w:numFmt w:val="decimal"/>
      <w:lvlText w:val="%7."/>
      <w:lvlJc w:val="left"/>
      <w:pPr>
        <w:ind w:left="5757" w:hanging="360"/>
      </w:pPr>
    </w:lvl>
    <w:lvl w:ilvl="7" w:tplc="FFFFFFFF" w:tentative="1">
      <w:start w:val="1"/>
      <w:numFmt w:val="lowerLetter"/>
      <w:lvlText w:val="%8."/>
      <w:lvlJc w:val="left"/>
      <w:pPr>
        <w:ind w:left="6477" w:hanging="360"/>
      </w:pPr>
    </w:lvl>
    <w:lvl w:ilvl="8" w:tplc="FFFFFFFF" w:tentative="1">
      <w:start w:val="1"/>
      <w:numFmt w:val="lowerRoman"/>
      <w:lvlText w:val="%9."/>
      <w:lvlJc w:val="right"/>
      <w:pPr>
        <w:ind w:left="7197" w:hanging="180"/>
      </w:pPr>
    </w:lvl>
  </w:abstractNum>
  <w:abstractNum w:abstractNumId="37" w15:restartNumberingAfterBreak="0">
    <w:nsid w:val="341F5932"/>
    <w:multiLevelType w:val="hybridMultilevel"/>
    <w:tmpl w:val="8C90DAB4"/>
    <w:lvl w:ilvl="0" w:tplc="E94213D8">
      <w:start w:val="1"/>
      <w:numFmt w:val="decimal"/>
      <w:lvlText w:val="%1)"/>
      <w:lvlJc w:val="left"/>
      <w:pPr>
        <w:ind w:left="360" w:hanging="360"/>
      </w:pPr>
      <w:rPr>
        <w:rFonts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48340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4F56415"/>
    <w:multiLevelType w:val="hybridMultilevel"/>
    <w:tmpl w:val="E2487A84"/>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38D16665"/>
    <w:multiLevelType w:val="multilevel"/>
    <w:tmpl w:val="15DC08F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9536BC0"/>
    <w:multiLevelType w:val="multilevel"/>
    <w:tmpl w:val="B75E1F3C"/>
    <w:lvl w:ilvl="0">
      <w:start w:val="1"/>
      <w:numFmt w:val="lowerLetter"/>
      <w:lvlText w:val="%1)"/>
      <w:lvlJc w:val="left"/>
      <w:pPr>
        <w:ind w:left="720" w:hanging="720"/>
      </w:pPr>
      <w:rPr>
        <w:rFonts w:hint="default"/>
      </w:rPr>
    </w:lvl>
    <w:lvl w:ilvl="1">
      <w:start w:val="16"/>
      <w:numFmt w:val="decimal"/>
      <w:lvlText w:val="%1.%2"/>
      <w:lvlJc w:val="left"/>
      <w:pPr>
        <w:ind w:left="720" w:hanging="720"/>
      </w:pPr>
      <w:rPr>
        <w:rFonts w:ascii="TH SarabunPSK" w:hAnsi="TH SarabunPSK" w:cs="TH SarabunPSK" w:hint="cs"/>
        <w:sz w:val="32"/>
        <w:szCs w:val="32"/>
      </w:rPr>
    </w:lvl>
    <w:lvl w:ilvl="2">
      <w:start w:val="1"/>
      <w:numFmt w:val="decimal"/>
      <w:lvlText w:val="%1.%2.%3"/>
      <w:lvlJc w:val="left"/>
      <w:pPr>
        <w:ind w:left="720" w:hanging="720"/>
      </w:pPr>
      <w:rPr>
        <w:rFonts w:ascii="TH SarabunPSK" w:hAnsi="TH SarabunPSK" w:cs="TH SarabunPSK" w:hint="cs"/>
        <w:b/>
        <w:bCs/>
        <w:sz w:val="32"/>
        <w:szCs w:val="32"/>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A9B19B3"/>
    <w:multiLevelType w:val="hybridMultilevel"/>
    <w:tmpl w:val="3FF6213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3" w15:restartNumberingAfterBreak="0">
    <w:nsid w:val="3B0A2576"/>
    <w:multiLevelType w:val="multilevel"/>
    <w:tmpl w:val="58926502"/>
    <w:lvl w:ilvl="0">
      <w:start w:val="1"/>
      <w:numFmt w:val="decimal"/>
      <w:lvlText w:val="%1)"/>
      <w:lvlJc w:val="left"/>
      <w:pPr>
        <w:ind w:left="1440" w:hanging="360"/>
      </w:pPr>
      <w:rPr>
        <w:rFonts w:hint="default"/>
      </w:rPr>
    </w:lvl>
    <w:lvl w:ilvl="1">
      <w:start w:val="1"/>
      <w:numFmt w:val="decimal"/>
      <w:isLgl/>
      <w:lvlText w:val="%1.%2"/>
      <w:lvlJc w:val="left"/>
      <w:pPr>
        <w:ind w:left="1644" w:hanging="564"/>
      </w:pPr>
      <w:rPr>
        <w:rFonts w:hint="default"/>
        <w:sz w:val="32"/>
        <w:szCs w:val="32"/>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4" w15:restartNumberingAfterBreak="0">
    <w:nsid w:val="3C526144"/>
    <w:multiLevelType w:val="hybridMultilevel"/>
    <w:tmpl w:val="9140C62E"/>
    <w:lvl w:ilvl="0" w:tplc="2FCACEA2">
      <w:start w:val="1"/>
      <w:numFmt w:val="decimal"/>
      <w:lvlText w:val="%1)"/>
      <w:lvlJc w:val="left"/>
      <w:pPr>
        <w:ind w:left="360" w:hanging="360"/>
      </w:pPr>
      <w:rPr>
        <w:rFonts w:hint="default"/>
        <w:b/>
        <w:i/>
        <w:color w:val="FF0000"/>
        <w:u w:val="dotted"/>
      </w:rPr>
    </w:lvl>
    <w:lvl w:ilvl="1" w:tplc="4CFA9AE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D2D2120"/>
    <w:multiLevelType w:val="hybridMultilevel"/>
    <w:tmpl w:val="0C5456C0"/>
    <w:lvl w:ilvl="0" w:tplc="2286D276">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3E686F0C"/>
    <w:multiLevelType w:val="multilevel"/>
    <w:tmpl w:val="3ECCA26E"/>
    <w:lvl w:ilvl="0">
      <w:start w:val="4"/>
      <w:numFmt w:val="decimal"/>
      <w:lvlText w:val="%1."/>
      <w:lvlJc w:val="left"/>
      <w:pPr>
        <w:ind w:left="360" w:hanging="360"/>
      </w:pPr>
      <w:rPr>
        <w:rFonts w:hint="default"/>
      </w:rPr>
    </w:lvl>
    <w:lvl w:ilvl="1">
      <w:start w:val="5"/>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ED11BE7"/>
    <w:multiLevelType w:val="hybridMultilevel"/>
    <w:tmpl w:val="1814046A"/>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3FC95297"/>
    <w:multiLevelType w:val="hybridMultilevel"/>
    <w:tmpl w:val="72E67724"/>
    <w:lvl w:ilvl="0" w:tplc="2286D276">
      <w:start w:val="1"/>
      <w:numFmt w:val="bullet"/>
      <w:lvlText w:val="-"/>
      <w:lvlJc w:val="left"/>
      <w:pPr>
        <w:ind w:left="1797" w:hanging="360"/>
      </w:pPr>
      <w:rPr>
        <w:rFonts w:ascii="Courier New" w:hAnsi="Courier New" w:hint="default"/>
      </w:rPr>
    </w:lvl>
    <w:lvl w:ilvl="1" w:tplc="04090003">
      <w:start w:val="1"/>
      <w:numFmt w:val="bullet"/>
      <w:lvlText w:val="o"/>
      <w:lvlJc w:val="left"/>
      <w:pPr>
        <w:ind w:left="2517" w:hanging="360"/>
      </w:pPr>
      <w:rPr>
        <w:rFonts w:ascii="Courier New" w:hAnsi="Courier New" w:cs="Courier New" w:hint="default"/>
      </w:rPr>
    </w:lvl>
    <w:lvl w:ilvl="2" w:tplc="04090005">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49" w15:restartNumberingAfterBreak="0">
    <w:nsid w:val="408F7305"/>
    <w:multiLevelType w:val="hybridMultilevel"/>
    <w:tmpl w:val="9BC685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1273978"/>
    <w:multiLevelType w:val="multilevel"/>
    <w:tmpl w:val="E9645F5E"/>
    <w:lvl w:ilvl="0">
      <w:start w:val="1"/>
      <w:numFmt w:val="lowerLetter"/>
      <w:lvlText w:val="%1)"/>
      <w:lvlJc w:val="left"/>
      <w:pPr>
        <w:ind w:left="360" w:hanging="360"/>
      </w:pPr>
      <w:rPr>
        <w:rFonts w:hint="default"/>
      </w:rPr>
    </w:lvl>
    <w:lvl w:ilvl="1">
      <w:start w:val="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41DC48F5"/>
    <w:multiLevelType w:val="hybridMultilevel"/>
    <w:tmpl w:val="D0FC0D62"/>
    <w:lvl w:ilvl="0" w:tplc="9C48E63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F57CF5"/>
    <w:multiLevelType w:val="hybridMultilevel"/>
    <w:tmpl w:val="B21A29F2"/>
    <w:lvl w:ilvl="0" w:tplc="C7F244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4A23654"/>
    <w:multiLevelType w:val="multilevel"/>
    <w:tmpl w:val="847AA15A"/>
    <w:lvl w:ilvl="0">
      <w:start w:val="3"/>
      <w:numFmt w:val="decimal"/>
      <w:lvlText w:val="%1."/>
      <w:lvlJc w:val="left"/>
      <w:pPr>
        <w:ind w:left="360" w:hanging="360"/>
      </w:pPr>
      <w:rPr>
        <w:rFonts w:hint="default"/>
      </w:rPr>
    </w:lvl>
    <w:lvl w:ilvl="1">
      <w:start w:val="19"/>
      <w:numFmt w:val="decimal"/>
      <w:isLgl/>
      <w:lvlText w:val="%1.%2"/>
      <w:lvlJc w:val="left"/>
      <w:pPr>
        <w:ind w:left="564" w:hanging="564"/>
      </w:pPr>
      <w:rPr>
        <w:rFonts w:hint="default"/>
        <w:b/>
        <w:bCs/>
        <w:color w:val="auto"/>
        <w:sz w:val="32"/>
        <w:szCs w:val="32"/>
      </w:rPr>
    </w:lvl>
    <w:lvl w:ilvl="2">
      <w:start w:val="2"/>
      <w:numFmt w:val="decimal"/>
      <w:isLgl/>
      <w:lvlText w:val="%1.%2.%3"/>
      <w:lvlJc w:val="left"/>
      <w:pPr>
        <w:ind w:left="720" w:hanging="720"/>
      </w:pPr>
      <w:rPr>
        <w:rFonts w:ascii="TH SarabunPSK" w:hAnsi="TH SarabunPSK" w:cs="TH SarabunPSK" w:hint="default"/>
        <w:b w:val="0"/>
        <w:bCs/>
        <w:color w:val="000000" w:themeColor="text1"/>
        <w:sz w:val="32"/>
        <w:szCs w:val="32"/>
      </w:rPr>
    </w:lvl>
    <w:lvl w:ilvl="3">
      <w:start w:val="1"/>
      <w:numFmt w:val="decimal"/>
      <w:isLgl/>
      <w:lvlText w:val="%1.%2.%3.%4"/>
      <w:lvlJc w:val="left"/>
      <w:pPr>
        <w:ind w:left="1080" w:hanging="1080"/>
      </w:pPr>
      <w:rPr>
        <w:rFonts w:hint="default"/>
        <w:b/>
        <w:bCs/>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45854BCB"/>
    <w:multiLevelType w:val="hybridMultilevel"/>
    <w:tmpl w:val="E35AB93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A65F6D"/>
    <w:multiLevelType w:val="multilevel"/>
    <w:tmpl w:val="CBC2456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7FA019C"/>
    <w:multiLevelType w:val="hybridMultilevel"/>
    <w:tmpl w:val="F128139E"/>
    <w:lvl w:ilvl="0" w:tplc="2286D276">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849579B"/>
    <w:multiLevelType w:val="hybridMultilevel"/>
    <w:tmpl w:val="9CAAA83A"/>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8D563AF"/>
    <w:multiLevelType w:val="hybridMultilevel"/>
    <w:tmpl w:val="E5CC60E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493A734F"/>
    <w:multiLevelType w:val="multilevel"/>
    <w:tmpl w:val="F3EE792C"/>
    <w:lvl w:ilvl="0">
      <w:start w:val="1"/>
      <w:numFmt w:val="lowerLetter"/>
      <w:lvlText w:val="%1)"/>
      <w:lvlJc w:val="left"/>
      <w:pPr>
        <w:ind w:left="1080" w:hanging="360"/>
      </w:pPr>
      <w:rPr>
        <w:rFonts w:hint="default"/>
      </w:rPr>
    </w:lvl>
    <w:lvl w:ilvl="1">
      <w:start w:val="1"/>
      <w:numFmt w:val="decimal"/>
      <w:isLgl/>
      <w:lvlText w:val="%1.%2"/>
      <w:lvlJc w:val="left"/>
      <w:pPr>
        <w:ind w:left="1284" w:hanging="564"/>
      </w:pPr>
      <w:rPr>
        <w:rFonts w:hint="default"/>
        <w:sz w:val="32"/>
        <w:szCs w:val="3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0" w15:restartNumberingAfterBreak="0">
    <w:nsid w:val="49452199"/>
    <w:multiLevelType w:val="multilevel"/>
    <w:tmpl w:val="470E6DBC"/>
    <w:lvl w:ilvl="0">
      <w:start w:val="4"/>
      <w:numFmt w:val="decimal"/>
      <w:lvlText w:val="%1."/>
      <w:lvlJc w:val="left"/>
      <w:pPr>
        <w:ind w:left="360" w:hanging="360"/>
      </w:pPr>
      <w:rPr>
        <w:rFonts w:hint="default"/>
      </w:rPr>
    </w:lvl>
    <w:lvl w:ilvl="1">
      <w:start w:val="3"/>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A753FAB"/>
    <w:multiLevelType w:val="multilevel"/>
    <w:tmpl w:val="30C2F390"/>
    <w:lvl w:ilvl="0">
      <w:start w:val="1"/>
      <w:numFmt w:val="lowerLetter"/>
      <w:lvlText w:val="%1)"/>
      <w:lvlJc w:val="left"/>
      <w:pPr>
        <w:ind w:left="1080" w:hanging="360"/>
      </w:pPr>
      <w:rPr>
        <w:rFonts w:hint="default"/>
      </w:rPr>
    </w:lvl>
    <w:lvl w:ilvl="1">
      <w:start w:val="1"/>
      <w:numFmt w:val="decimal"/>
      <w:isLgl/>
      <w:lvlText w:val="%1.%2"/>
      <w:lvlJc w:val="left"/>
      <w:pPr>
        <w:ind w:left="1284" w:hanging="564"/>
      </w:pPr>
      <w:rPr>
        <w:rFonts w:hint="default"/>
        <w:sz w:val="32"/>
        <w:szCs w:val="3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2" w15:restartNumberingAfterBreak="0">
    <w:nsid w:val="4E597616"/>
    <w:multiLevelType w:val="hybridMultilevel"/>
    <w:tmpl w:val="C18EDD4A"/>
    <w:lvl w:ilvl="0" w:tplc="492A581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EE859A8"/>
    <w:multiLevelType w:val="hybridMultilevel"/>
    <w:tmpl w:val="A712FD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02F5916"/>
    <w:multiLevelType w:val="hybridMultilevel"/>
    <w:tmpl w:val="A7A283FC"/>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5" w15:restartNumberingAfterBreak="0">
    <w:nsid w:val="51492824"/>
    <w:multiLevelType w:val="hybridMultilevel"/>
    <w:tmpl w:val="AFE8E76A"/>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6" w15:restartNumberingAfterBreak="0">
    <w:nsid w:val="52537D54"/>
    <w:multiLevelType w:val="hybridMultilevel"/>
    <w:tmpl w:val="BB4835EE"/>
    <w:lvl w:ilvl="0" w:tplc="2286D276">
      <w:start w:val="1"/>
      <w:numFmt w:val="bullet"/>
      <w:lvlText w:val="-"/>
      <w:lvlJc w:val="left"/>
      <w:pPr>
        <w:ind w:left="1494" w:hanging="360"/>
      </w:pPr>
      <w:rPr>
        <w:rFonts w:ascii="Courier New" w:hAnsi="Courier New"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7" w15:restartNumberingAfterBreak="0">
    <w:nsid w:val="5332614C"/>
    <w:multiLevelType w:val="multilevel"/>
    <w:tmpl w:val="329610C0"/>
    <w:lvl w:ilvl="0">
      <w:start w:val="1"/>
      <w:numFmt w:val="lowerLetter"/>
      <w:lvlText w:val="%1)"/>
      <w:lvlJc w:val="left"/>
      <w:pPr>
        <w:ind w:left="1440" w:hanging="720"/>
      </w:pPr>
      <w:rPr>
        <w:rFonts w:hint="default"/>
      </w:rPr>
    </w:lvl>
    <w:lvl w:ilvl="1">
      <w:start w:val="20"/>
      <w:numFmt w:val="decimal"/>
      <w:lvlText w:val="%1.%2"/>
      <w:lvlJc w:val="left"/>
      <w:pPr>
        <w:ind w:left="1440" w:hanging="720"/>
      </w:pPr>
      <w:rPr>
        <w:rFonts w:hint="default"/>
        <w:b/>
        <w:bCs/>
        <w:sz w:val="32"/>
        <w:szCs w:val="32"/>
      </w:rPr>
    </w:lvl>
    <w:lvl w:ilvl="2">
      <w:start w:val="2"/>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68" w15:restartNumberingAfterBreak="0">
    <w:nsid w:val="543410A0"/>
    <w:multiLevelType w:val="hybridMultilevel"/>
    <w:tmpl w:val="06A8A2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4A344B0"/>
    <w:multiLevelType w:val="hybridMultilevel"/>
    <w:tmpl w:val="CD8AB9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6026454"/>
    <w:multiLevelType w:val="hybridMultilevel"/>
    <w:tmpl w:val="84DA06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9C46AF"/>
    <w:multiLevelType w:val="hybridMultilevel"/>
    <w:tmpl w:val="DB26F6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8E459DC"/>
    <w:multiLevelType w:val="multilevel"/>
    <w:tmpl w:val="48E62E8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8EB6619"/>
    <w:multiLevelType w:val="multilevel"/>
    <w:tmpl w:val="7F9024D6"/>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59BA7912"/>
    <w:multiLevelType w:val="multilevel"/>
    <w:tmpl w:val="F6EEA398"/>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b/>
        <w:bCs/>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5A314132"/>
    <w:multiLevelType w:val="hybridMultilevel"/>
    <w:tmpl w:val="DDA831E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5D4438FF"/>
    <w:multiLevelType w:val="multilevel"/>
    <w:tmpl w:val="F0C2EBBA"/>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7" w15:restartNumberingAfterBreak="0">
    <w:nsid w:val="5D8F0C59"/>
    <w:multiLevelType w:val="hybridMultilevel"/>
    <w:tmpl w:val="ED28D78C"/>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8" w15:restartNumberingAfterBreak="0">
    <w:nsid w:val="62367DCA"/>
    <w:multiLevelType w:val="hybridMultilevel"/>
    <w:tmpl w:val="0D828D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28A108F"/>
    <w:multiLevelType w:val="hybridMultilevel"/>
    <w:tmpl w:val="D3C0FFE8"/>
    <w:lvl w:ilvl="0" w:tplc="009EF0F2">
      <w:start w:val="1"/>
      <w:numFmt w:val="lowerLetter"/>
      <w:lvlText w:val="%1)"/>
      <w:lvlJc w:val="left"/>
      <w:pPr>
        <w:ind w:left="1080" w:hanging="360"/>
      </w:pPr>
      <w:rPr>
        <w:rFonts w:hint="default"/>
        <w:sz w:val="32"/>
        <w:szCs w:val="3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63642D45"/>
    <w:multiLevelType w:val="multilevel"/>
    <w:tmpl w:val="6A1AED24"/>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b w:val="0"/>
        <w:bCs w:val="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1" w15:restartNumberingAfterBreak="0">
    <w:nsid w:val="64CB7C12"/>
    <w:multiLevelType w:val="hybridMultilevel"/>
    <w:tmpl w:val="FDF2EB64"/>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5F94760"/>
    <w:multiLevelType w:val="multilevel"/>
    <w:tmpl w:val="689EF20C"/>
    <w:lvl w:ilvl="0">
      <w:start w:val="3"/>
      <w:numFmt w:val="decimal"/>
      <w:lvlText w:val="%1."/>
      <w:lvlJc w:val="left"/>
      <w:pPr>
        <w:ind w:left="360" w:hanging="360"/>
      </w:pPr>
      <w:rPr>
        <w:rFonts w:hint="default"/>
      </w:rPr>
    </w:lvl>
    <w:lvl w:ilvl="1">
      <w:start w:val="7"/>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b/>
        <w:bCs w:val="0"/>
        <w:color w:val="000000" w:themeColor="text1"/>
      </w:rPr>
    </w:lvl>
    <w:lvl w:ilvl="3">
      <w:start w:val="1"/>
      <w:numFmt w:val="decimal"/>
      <w:isLgl/>
      <w:lvlText w:val="%1.%2.%3.%4"/>
      <w:lvlJc w:val="left"/>
      <w:pPr>
        <w:ind w:left="1080" w:hanging="1080"/>
      </w:pPr>
      <w:rPr>
        <w:rFonts w:hint="default"/>
        <w:b/>
        <w:bCs/>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3" w15:restartNumberingAfterBreak="0">
    <w:nsid w:val="69ED7BB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A076550"/>
    <w:multiLevelType w:val="multilevel"/>
    <w:tmpl w:val="4A368D98"/>
    <w:lvl w:ilvl="0">
      <w:start w:val="1"/>
      <w:numFmt w:val="lowerLetter"/>
      <w:lvlText w:val="%1)"/>
      <w:lvlJc w:val="left"/>
      <w:pPr>
        <w:ind w:left="1080" w:hanging="360"/>
      </w:pPr>
      <w:rPr>
        <w:rFonts w:hint="default"/>
      </w:rPr>
    </w:lvl>
    <w:lvl w:ilvl="1">
      <w:start w:val="1"/>
      <w:numFmt w:val="decimal"/>
      <w:isLgl/>
      <w:lvlText w:val="%1.%2"/>
      <w:lvlJc w:val="left"/>
      <w:pPr>
        <w:ind w:left="1284" w:hanging="564"/>
      </w:pPr>
      <w:rPr>
        <w:rFonts w:hint="default"/>
        <w:sz w:val="32"/>
        <w:szCs w:val="32"/>
      </w:rPr>
    </w:lvl>
    <w:lvl w:ilvl="2">
      <w:start w:val="1"/>
      <w:numFmt w:val="decimal"/>
      <w:isLgl/>
      <w:lvlText w:val="%1.%2.%3"/>
      <w:lvlJc w:val="left"/>
      <w:pPr>
        <w:ind w:left="1440" w:hanging="720"/>
      </w:pPr>
      <w:rPr>
        <w:rFonts w:hint="default"/>
        <w:b/>
        <w:bCs/>
        <w:color w:val="auto"/>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5" w15:restartNumberingAfterBreak="0">
    <w:nsid w:val="6A5B6DCC"/>
    <w:multiLevelType w:val="hybridMultilevel"/>
    <w:tmpl w:val="912000C8"/>
    <w:lvl w:ilvl="0" w:tplc="6C2C71D6">
      <w:start w:val="1"/>
      <w:numFmt w:val="bullet"/>
      <w:lvlText w:val="⃞"/>
      <w:lvlJc w:val="left"/>
      <w:pPr>
        <w:ind w:left="1440" w:hanging="360"/>
      </w:pPr>
      <w:rPr>
        <w:rFonts w:ascii="Yu Gothic UI Semibold" w:eastAsia="Yu Gothic UI Semibold" w:hAnsi="Yu Gothic UI Semibold" w:hint="eastAsia"/>
        <w:sz w:val="22"/>
        <w:szCs w:val="2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6B875AB8"/>
    <w:multiLevelType w:val="multilevel"/>
    <w:tmpl w:val="F0C2EBBA"/>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6C8E60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FF733E5"/>
    <w:multiLevelType w:val="hybridMultilevel"/>
    <w:tmpl w:val="3176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11C042D"/>
    <w:multiLevelType w:val="multilevel"/>
    <w:tmpl w:val="6278F2D4"/>
    <w:lvl w:ilvl="0">
      <w:start w:val="3"/>
      <w:numFmt w:val="decimal"/>
      <w:lvlText w:val="%1."/>
      <w:lvlJc w:val="left"/>
      <w:pPr>
        <w:ind w:left="360" w:hanging="360"/>
      </w:pPr>
      <w:rPr>
        <w:rFonts w:hint="default"/>
      </w:rPr>
    </w:lvl>
    <w:lvl w:ilvl="1">
      <w:start w:val="21"/>
      <w:numFmt w:val="decimal"/>
      <w:isLgl/>
      <w:lvlText w:val="%1.%2"/>
      <w:lvlJc w:val="left"/>
      <w:pPr>
        <w:ind w:left="564" w:hanging="564"/>
      </w:pPr>
      <w:rPr>
        <w:rFonts w:hint="default"/>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0" w15:restartNumberingAfterBreak="0">
    <w:nsid w:val="71203A51"/>
    <w:multiLevelType w:val="multilevel"/>
    <w:tmpl w:val="C354E57E"/>
    <w:lvl w:ilvl="0">
      <w:start w:val="4"/>
      <w:numFmt w:val="decimal"/>
      <w:lvlText w:val="%1."/>
      <w:lvlJc w:val="left"/>
      <w:pPr>
        <w:ind w:left="360" w:hanging="360"/>
      </w:pPr>
      <w:rPr>
        <w:rFonts w:hint="default"/>
      </w:rPr>
    </w:lvl>
    <w:lvl w:ilvl="1">
      <w:start w:val="4"/>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71CE2E79"/>
    <w:multiLevelType w:val="hybridMultilevel"/>
    <w:tmpl w:val="378C5594"/>
    <w:lvl w:ilvl="0" w:tplc="2286D276">
      <w:start w:val="1"/>
      <w:numFmt w:val="bullet"/>
      <w:lvlText w:val="-"/>
      <w:lvlJc w:val="left"/>
      <w:pPr>
        <w:ind w:left="644" w:hanging="360"/>
      </w:pPr>
      <w:rPr>
        <w:rFonts w:ascii="Courier New" w:hAnsi="Courier New"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73014085"/>
    <w:multiLevelType w:val="multilevel"/>
    <w:tmpl w:val="E548BE68"/>
    <w:lvl w:ilvl="0">
      <w:start w:val="1"/>
      <w:numFmt w:val="decimal"/>
      <w:lvlText w:val="%1)"/>
      <w:lvlJc w:val="left"/>
      <w:pPr>
        <w:ind w:left="2160" w:hanging="360"/>
      </w:pPr>
      <w:rPr>
        <w:rFonts w:hint="default"/>
      </w:rPr>
    </w:lvl>
    <w:lvl w:ilvl="1">
      <w:start w:val="1"/>
      <w:numFmt w:val="decimal"/>
      <w:isLgl/>
      <w:lvlText w:val="%1.%2"/>
      <w:lvlJc w:val="left"/>
      <w:pPr>
        <w:ind w:left="2364" w:hanging="564"/>
      </w:pPr>
      <w:rPr>
        <w:rFonts w:hint="default"/>
        <w:sz w:val="32"/>
        <w:szCs w:val="32"/>
      </w:rPr>
    </w:lvl>
    <w:lvl w:ilvl="2">
      <w:start w:val="1"/>
      <w:numFmt w:val="decimal"/>
      <w:isLgl/>
      <w:lvlText w:val="%1.%2.%3"/>
      <w:lvlJc w:val="left"/>
      <w:pPr>
        <w:ind w:left="2520" w:hanging="720"/>
      </w:pPr>
      <w:rPr>
        <w:rFonts w:hint="default"/>
        <w:b/>
        <w:bCs/>
        <w:color w:val="auto"/>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93" w15:restartNumberingAfterBreak="0">
    <w:nsid w:val="742A320F"/>
    <w:multiLevelType w:val="multilevel"/>
    <w:tmpl w:val="4DCE35AA"/>
    <w:lvl w:ilvl="0">
      <w:start w:val="1"/>
      <w:numFmt w:val="decimal"/>
      <w:lvlText w:val="%1."/>
      <w:lvlJc w:val="left"/>
      <w:pPr>
        <w:ind w:left="360" w:hanging="360"/>
      </w:pPr>
      <w:rPr>
        <w:rFonts w:hint="default"/>
      </w:rPr>
    </w:lvl>
    <w:lvl w:ilvl="1">
      <w:start w:val="2"/>
      <w:numFmt w:val="decimal"/>
      <w:isLgl/>
      <w:lvlText w:val="%1.%2"/>
      <w:lvlJc w:val="left"/>
      <w:pPr>
        <w:ind w:left="564" w:hanging="564"/>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4" w15:restartNumberingAfterBreak="0">
    <w:nsid w:val="747214AC"/>
    <w:multiLevelType w:val="multilevel"/>
    <w:tmpl w:val="ABDEEE08"/>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74C860EA"/>
    <w:multiLevelType w:val="multilevel"/>
    <w:tmpl w:val="F0C2EBBA"/>
    <w:lvl w:ilvl="0">
      <w:numFmt w:val="decimal"/>
      <w:lvlText w:val="%1."/>
      <w:lvlJc w:val="left"/>
      <w:pPr>
        <w:ind w:left="360" w:hanging="360"/>
      </w:pPr>
      <w:rPr>
        <w:rFonts w:hint="default"/>
      </w:rPr>
    </w:lvl>
    <w:lvl w:ilvl="1">
      <w:start w:val="1"/>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6" w15:restartNumberingAfterBreak="0">
    <w:nsid w:val="76E330ED"/>
    <w:multiLevelType w:val="hybridMultilevel"/>
    <w:tmpl w:val="76B0E166"/>
    <w:lvl w:ilvl="0" w:tplc="2286D276">
      <w:start w:val="1"/>
      <w:numFmt w:val="bullet"/>
      <w:lvlText w:val="-"/>
      <w:lvlJc w:val="left"/>
      <w:pPr>
        <w:ind w:left="1077" w:hanging="360"/>
      </w:pPr>
      <w:rPr>
        <w:rFonts w:ascii="Courier New" w:hAnsi="Courier New"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7" w15:restartNumberingAfterBreak="0">
    <w:nsid w:val="777F2305"/>
    <w:multiLevelType w:val="hybridMultilevel"/>
    <w:tmpl w:val="A3265E84"/>
    <w:lvl w:ilvl="0" w:tplc="FFFFFFFF">
      <w:start w:val="1"/>
      <w:numFmt w:val="lowerLetter"/>
      <w:lvlText w:val="%1)"/>
      <w:lvlJc w:val="left"/>
      <w:pPr>
        <w:ind w:left="1794" w:hanging="360"/>
      </w:pPr>
    </w:lvl>
    <w:lvl w:ilvl="1" w:tplc="04090013">
      <w:start w:val="1"/>
      <w:numFmt w:val="upperRoman"/>
      <w:lvlText w:val="%2."/>
      <w:lvlJc w:val="right"/>
      <w:pPr>
        <w:ind w:left="2514" w:hanging="360"/>
      </w:pPr>
    </w:lvl>
    <w:lvl w:ilvl="2" w:tplc="FFFFFFFF">
      <w:start w:val="1"/>
      <w:numFmt w:val="lowerRoman"/>
      <w:lvlText w:val="%3."/>
      <w:lvlJc w:val="right"/>
      <w:pPr>
        <w:ind w:left="3234" w:hanging="180"/>
      </w:pPr>
    </w:lvl>
    <w:lvl w:ilvl="3" w:tplc="FFFFFFFF" w:tentative="1">
      <w:start w:val="1"/>
      <w:numFmt w:val="decimal"/>
      <w:lvlText w:val="%4."/>
      <w:lvlJc w:val="left"/>
      <w:pPr>
        <w:ind w:left="3954" w:hanging="360"/>
      </w:pPr>
    </w:lvl>
    <w:lvl w:ilvl="4" w:tplc="FFFFFFFF" w:tentative="1">
      <w:start w:val="1"/>
      <w:numFmt w:val="lowerLetter"/>
      <w:lvlText w:val="%5."/>
      <w:lvlJc w:val="left"/>
      <w:pPr>
        <w:ind w:left="4674" w:hanging="360"/>
      </w:pPr>
    </w:lvl>
    <w:lvl w:ilvl="5" w:tplc="FFFFFFFF" w:tentative="1">
      <w:start w:val="1"/>
      <w:numFmt w:val="lowerRoman"/>
      <w:lvlText w:val="%6."/>
      <w:lvlJc w:val="right"/>
      <w:pPr>
        <w:ind w:left="5394" w:hanging="180"/>
      </w:pPr>
    </w:lvl>
    <w:lvl w:ilvl="6" w:tplc="FFFFFFFF" w:tentative="1">
      <w:start w:val="1"/>
      <w:numFmt w:val="decimal"/>
      <w:lvlText w:val="%7."/>
      <w:lvlJc w:val="left"/>
      <w:pPr>
        <w:ind w:left="6114" w:hanging="360"/>
      </w:pPr>
    </w:lvl>
    <w:lvl w:ilvl="7" w:tplc="FFFFFFFF" w:tentative="1">
      <w:start w:val="1"/>
      <w:numFmt w:val="lowerLetter"/>
      <w:lvlText w:val="%8."/>
      <w:lvlJc w:val="left"/>
      <w:pPr>
        <w:ind w:left="6834" w:hanging="360"/>
      </w:pPr>
    </w:lvl>
    <w:lvl w:ilvl="8" w:tplc="FFFFFFFF" w:tentative="1">
      <w:start w:val="1"/>
      <w:numFmt w:val="lowerRoman"/>
      <w:lvlText w:val="%9."/>
      <w:lvlJc w:val="right"/>
      <w:pPr>
        <w:ind w:left="7554" w:hanging="180"/>
      </w:pPr>
    </w:lvl>
  </w:abstractNum>
  <w:abstractNum w:abstractNumId="98" w15:restartNumberingAfterBreak="0">
    <w:nsid w:val="77F679AE"/>
    <w:multiLevelType w:val="multilevel"/>
    <w:tmpl w:val="CC3A6C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8D70F9B"/>
    <w:multiLevelType w:val="multilevel"/>
    <w:tmpl w:val="936E6E6E"/>
    <w:lvl w:ilvl="0">
      <w:start w:val="4"/>
      <w:numFmt w:val="decimal"/>
      <w:lvlText w:val="%1."/>
      <w:lvlJc w:val="left"/>
      <w:pPr>
        <w:ind w:left="360" w:hanging="360"/>
      </w:pPr>
      <w:rPr>
        <w:rFonts w:hint="default"/>
      </w:rPr>
    </w:lvl>
    <w:lvl w:ilvl="1">
      <w:start w:val="6"/>
      <w:numFmt w:val="decimal"/>
      <w:lvlText w:val="%1.%2."/>
      <w:lvlJc w:val="left"/>
      <w:pPr>
        <w:ind w:left="792" w:hanging="432"/>
      </w:pPr>
      <w:rPr>
        <w:rFonts w:hint="default"/>
        <w:sz w:val="32"/>
        <w:szCs w:val="3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791A2606"/>
    <w:multiLevelType w:val="hybridMultilevel"/>
    <w:tmpl w:val="AEB0460E"/>
    <w:lvl w:ilvl="0" w:tplc="04090001">
      <w:start w:val="1"/>
      <w:numFmt w:val="bullet"/>
      <w:lvlText w:val=""/>
      <w:lvlJc w:val="left"/>
      <w:pPr>
        <w:ind w:left="1146" w:hanging="360"/>
      </w:pPr>
      <w:rPr>
        <w:rFonts w:ascii="Symbol" w:hAnsi="Symbol" w:hint="default"/>
        <w:b w:val="0"/>
        <w:bCs w:val="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1" w15:restartNumberingAfterBreak="0">
    <w:nsid w:val="7B677998"/>
    <w:multiLevelType w:val="multilevel"/>
    <w:tmpl w:val="59AECEC2"/>
    <w:lvl w:ilvl="0">
      <w:start w:val="3"/>
      <w:numFmt w:val="decimal"/>
      <w:lvlText w:val="%1."/>
      <w:lvlJc w:val="left"/>
      <w:pPr>
        <w:ind w:left="360" w:hanging="360"/>
      </w:pPr>
      <w:rPr>
        <w:rFonts w:hint="default"/>
      </w:rPr>
    </w:lvl>
    <w:lvl w:ilvl="1">
      <w:start w:val="1"/>
      <w:numFmt w:val="decimal"/>
      <w:isLgl/>
      <w:lvlText w:val="%1.%2"/>
      <w:lvlJc w:val="left"/>
      <w:pPr>
        <w:ind w:left="564" w:hanging="56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2" w15:restartNumberingAfterBreak="0">
    <w:nsid w:val="7C813B74"/>
    <w:multiLevelType w:val="hybridMultilevel"/>
    <w:tmpl w:val="886C1A46"/>
    <w:lvl w:ilvl="0" w:tplc="0409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3" w15:restartNumberingAfterBreak="0">
    <w:nsid w:val="7CAD47A8"/>
    <w:multiLevelType w:val="multilevel"/>
    <w:tmpl w:val="703C2E1C"/>
    <w:lvl w:ilvl="0">
      <w:start w:val="3"/>
      <w:numFmt w:val="decimal"/>
      <w:lvlText w:val="%1."/>
      <w:lvlJc w:val="left"/>
      <w:pPr>
        <w:ind w:left="360" w:hanging="360"/>
      </w:pPr>
      <w:rPr>
        <w:rFonts w:hint="default"/>
      </w:rPr>
    </w:lvl>
    <w:lvl w:ilvl="1">
      <w:start w:val="18"/>
      <w:numFmt w:val="decimal"/>
      <w:isLgl/>
      <w:lvlText w:val="%1.%2"/>
      <w:lvlJc w:val="left"/>
      <w:pPr>
        <w:ind w:left="564" w:hanging="564"/>
      </w:pPr>
      <w:rPr>
        <w:rFonts w:hint="default"/>
        <w:b/>
        <w:bCs/>
        <w:color w:val="auto"/>
        <w:sz w:val="32"/>
        <w:szCs w:val="32"/>
      </w:rPr>
    </w:lvl>
    <w:lvl w:ilvl="2">
      <w:start w:val="1"/>
      <w:numFmt w:val="decimal"/>
      <w:isLgl/>
      <w:lvlText w:val="%1.%2.%3"/>
      <w:lvlJc w:val="left"/>
      <w:pPr>
        <w:ind w:left="720" w:hanging="720"/>
      </w:pPr>
      <w:rPr>
        <w:rFonts w:hint="default"/>
        <w:b/>
        <w:bCs w:val="0"/>
        <w:color w:val="000000" w:themeColor="text1"/>
      </w:rPr>
    </w:lvl>
    <w:lvl w:ilvl="3">
      <w:start w:val="1"/>
      <w:numFmt w:val="decimal"/>
      <w:isLgl/>
      <w:lvlText w:val="%1.%2.%3.%4"/>
      <w:lvlJc w:val="left"/>
      <w:pPr>
        <w:ind w:left="1080" w:hanging="1080"/>
      </w:pPr>
      <w:rPr>
        <w:rFonts w:hint="default"/>
        <w:b/>
        <w:bCs/>
        <w:color w:val="000000" w:themeColor="text1"/>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4" w15:restartNumberingAfterBreak="0">
    <w:nsid w:val="7FDC735D"/>
    <w:multiLevelType w:val="hybridMultilevel"/>
    <w:tmpl w:val="0D9C88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0828990">
    <w:abstractNumId w:val="34"/>
  </w:num>
  <w:num w:numId="2" w16cid:durableId="1858813051">
    <w:abstractNumId w:val="86"/>
  </w:num>
  <w:num w:numId="3" w16cid:durableId="1564633261">
    <w:abstractNumId w:val="100"/>
  </w:num>
  <w:num w:numId="4" w16cid:durableId="69276596">
    <w:abstractNumId w:val="8"/>
  </w:num>
  <w:num w:numId="5" w16cid:durableId="573706980">
    <w:abstractNumId w:val="87"/>
  </w:num>
  <w:num w:numId="6" w16cid:durableId="533158869">
    <w:abstractNumId w:val="56"/>
  </w:num>
  <w:num w:numId="7" w16cid:durableId="94980059">
    <w:abstractNumId w:val="75"/>
  </w:num>
  <w:num w:numId="8" w16cid:durableId="1359966461">
    <w:abstractNumId w:val="78"/>
  </w:num>
  <w:num w:numId="9" w16cid:durableId="2070883443">
    <w:abstractNumId w:val="50"/>
  </w:num>
  <w:num w:numId="10" w16cid:durableId="56518205">
    <w:abstractNumId w:val="7"/>
  </w:num>
  <w:num w:numId="11" w16cid:durableId="852261078">
    <w:abstractNumId w:val="91"/>
  </w:num>
  <w:num w:numId="12" w16cid:durableId="1287396476">
    <w:abstractNumId w:val="0"/>
  </w:num>
  <w:num w:numId="13" w16cid:durableId="619799700">
    <w:abstractNumId w:val="66"/>
  </w:num>
  <w:num w:numId="14" w16cid:durableId="1353457378">
    <w:abstractNumId w:val="96"/>
  </w:num>
  <w:num w:numId="15" w16cid:durableId="1644963733">
    <w:abstractNumId w:val="51"/>
  </w:num>
  <w:num w:numId="16" w16cid:durableId="203099408">
    <w:abstractNumId w:val="54"/>
  </w:num>
  <w:num w:numId="17" w16cid:durableId="1205630414">
    <w:abstractNumId w:val="1"/>
  </w:num>
  <w:num w:numId="18" w16cid:durableId="719137662">
    <w:abstractNumId w:val="28"/>
  </w:num>
  <w:num w:numId="19" w16cid:durableId="1549687630">
    <w:abstractNumId w:val="5"/>
  </w:num>
  <w:num w:numId="20" w16cid:durableId="1693149888">
    <w:abstractNumId w:val="12"/>
  </w:num>
  <w:num w:numId="21" w16cid:durableId="1679426154">
    <w:abstractNumId w:val="52"/>
  </w:num>
  <w:num w:numId="22" w16cid:durableId="13576022">
    <w:abstractNumId w:val="48"/>
  </w:num>
  <w:num w:numId="23" w16cid:durableId="517621482">
    <w:abstractNumId w:val="58"/>
  </w:num>
  <w:num w:numId="24" w16cid:durableId="493185900">
    <w:abstractNumId w:val="97"/>
  </w:num>
  <w:num w:numId="25" w16cid:durableId="566694633">
    <w:abstractNumId w:val="20"/>
  </w:num>
  <w:num w:numId="26" w16cid:durableId="1743402690">
    <w:abstractNumId w:val="9"/>
  </w:num>
  <w:num w:numId="27" w16cid:durableId="1053963483">
    <w:abstractNumId w:val="95"/>
  </w:num>
  <w:num w:numId="28" w16cid:durableId="1083604702">
    <w:abstractNumId w:val="98"/>
  </w:num>
  <w:num w:numId="29" w16cid:durableId="1023744084">
    <w:abstractNumId w:val="101"/>
  </w:num>
  <w:num w:numId="30" w16cid:durableId="2130662140">
    <w:abstractNumId w:val="82"/>
  </w:num>
  <w:num w:numId="31" w16cid:durableId="1140225742">
    <w:abstractNumId w:val="10"/>
  </w:num>
  <w:num w:numId="32" w16cid:durableId="109204158">
    <w:abstractNumId w:val="17"/>
  </w:num>
  <w:num w:numId="33" w16cid:durableId="1739865257">
    <w:abstractNumId w:val="31"/>
  </w:num>
  <w:num w:numId="34" w16cid:durableId="613442378">
    <w:abstractNumId w:val="57"/>
  </w:num>
  <w:num w:numId="35" w16cid:durableId="596523738">
    <w:abstractNumId w:val="18"/>
  </w:num>
  <w:num w:numId="36" w16cid:durableId="1891648862">
    <w:abstractNumId w:val="92"/>
  </w:num>
  <w:num w:numId="37" w16cid:durableId="1923757032">
    <w:abstractNumId w:val="45"/>
  </w:num>
  <w:num w:numId="38" w16cid:durableId="2511765">
    <w:abstractNumId w:val="102"/>
  </w:num>
  <w:num w:numId="39" w16cid:durableId="1214535823">
    <w:abstractNumId w:val="40"/>
  </w:num>
  <w:num w:numId="40" w16cid:durableId="1464998809">
    <w:abstractNumId w:val="77"/>
  </w:num>
  <w:num w:numId="41" w16cid:durableId="71895374">
    <w:abstractNumId w:val="79"/>
  </w:num>
  <w:num w:numId="42" w16cid:durableId="1995642924">
    <w:abstractNumId w:val="3"/>
  </w:num>
  <w:num w:numId="43" w16cid:durableId="1547986660">
    <w:abstractNumId w:val="59"/>
  </w:num>
  <w:num w:numId="44" w16cid:durableId="1194536601">
    <w:abstractNumId w:val="33"/>
  </w:num>
  <w:num w:numId="45" w16cid:durableId="1756239752">
    <w:abstractNumId w:val="14"/>
  </w:num>
  <w:num w:numId="46" w16cid:durableId="838350684">
    <w:abstractNumId w:val="47"/>
  </w:num>
  <w:num w:numId="47" w16cid:durableId="1345474768">
    <w:abstractNumId w:val="39"/>
  </w:num>
  <w:num w:numId="48" w16cid:durableId="1298490379">
    <w:abstractNumId w:val="71"/>
  </w:num>
  <w:num w:numId="49" w16cid:durableId="1617981142">
    <w:abstractNumId w:val="41"/>
  </w:num>
  <w:num w:numId="50" w16cid:durableId="1330791654">
    <w:abstractNumId w:val="13"/>
  </w:num>
  <w:num w:numId="51" w16cid:durableId="1792244705">
    <w:abstractNumId w:val="22"/>
  </w:num>
  <w:num w:numId="52" w16cid:durableId="902372937">
    <w:abstractNumId w:val="61"/>
  </w:num>
  <w:num w:numId="53" w16cid:durableId="319427953">
    <w:abstractNumId w:val="36"/>
  </w:num>
  <w:num w:numId="54" w16cid:durableId="807820740">
    <w:abstractNumId w:val="24"/>
  </w:num>
  <w:num w:numId="55" w16cid:durableId="1955162664">
    <w:abstractNumId w:val="70"/>
  </w:num>
  <w:num w:numId="56" w16cid:durableId="1380519794">
    <w:abstractNumId w:val="43"/>
  </w:num>
  <w:num w:numId="57" w16cid:durableId="1108698276">
    <w:abstractNumId w:val="4"/>
  </w:num>
  <w:num w:numId="58" w16cid:durableId="1753549088">
    <w:abstractNumId w:val="64"/>
  </w:num>
  <w:num w:numId="59" w16cid:durableId="1844540410">
    <w:abstractNumId w:val="67"/>
  </w:num>
  <w:num w:numId="60" w16cid:durableId="2034454847">
    <w:abstractNumId w:val="84"/>
  </w:num>
  <w:num w:numId="61" w16cid:durableId="657728973">
    <w:abstractNumId w:val="65"/>
  </w:num>
  <w:num w:numId="62" w16cid:durableId="713310213">
    <w:abstractNumId w:val="26"/>
  </w:num>
  <w:num w:numId="63" w16cid:durableId="1632127081">
    <w:abstractNumId w:val="29"/>
  </w:num>
  <w:num w:numId="64" w16cid:durableId="1526407461">
    <w:abstractNumId w:val="35"/>
  </w:num>
  <w:num w:numId="65" w16cid:durableId="1514033134">
    <w:abstractNumId w:val="32"/>
  </w:num>
  <w:num w:numId="66" w16cid:durableId="84150174">
    <w:abstractNumId w:val="72"/>
  </w:num>
  <w:num w:numId="67" w16cid:durableId="100147795">
    <w:abstractNumId w:val="93"/>
  </w:num>
  <w:num w:numId="68" w16cid:durableId="490147871">
    <w:abstractNumId w:val="38"/>
  </w:num>
  <w:num w:numId="69" w16cid:durableId="489906212">
    <w:abstractNumId w:val="2"/>
  </w:num>
  <w:num w:numId="70" w16cid:durableId="3359650">
    <w:abstractNumId w:val="83"/>
  </w:num>
  <w:num w:numId="71" w16cid:durableId="197206078">
    <w:abstractNumId w:val="27"/>
  </w:num>
  <w:num w:numId="72" w16cid:durableId="992223208">
    <w:abstractNumId w:val="60"/>
  </w:num>
  <w:num w:numId="73" w16cid:durableId="460926080">
    <w:abstractNumId w:val="94"/>
  </w:num>
  <w:num w:numId="74" w16cid:durableId="818889800">
    <w:abstractNumId w:val="23"/>
  </w:num>
  <w:num w:numId="75" w16cid:durableId="1591889844">
    <w:abstractNumId w:val="90"/>
  </w:num>
  <w:num w:numId="76" w16cid:durableId="1928155296">
    <w:abstractNumId w:val="46"/>
  </w:num>
  <w:num w:numId="77" w16cid:durableId="1909071920">
    <w:abstractNumId w:val="99"/>
  </w:num>
  <w:num w:numId="78" w16cid:durableId="1458067359">
    <w:abstractNumId w:val="55"/>
  </w:num>
  <w:num w:numId="79" w16cid:durableId="911700549">
    <w:abstractNumId w:val="15"/>
  </w:num>
  <w:num w:numId="80" w16cid:durableId="803159352">
    <w:abstractNumId w:val="74"/>
  </w:num>
  <w:num w:numId="81" w16cid:durableId="1781608627">
    <w:abstractNumId w:val="16"/>
  </w:num>
  <w:num w:numId="82" w16cid:durableId="1978608390">
    <w:abstractNumId w:val="6"/>
  </w:num>
  <w:num w:numId="83" w16cid:durableId="1905291787">
    <w:abstractNumId w:val="68"/>
  </w:num>
  <w:num w:numId="84" w16cid:durableId="613287577">
    <w:abstractNumId w:val="69"/>
  </w:num>
  <w:num w:numId="85" w16cid:durableId="1020206245">
    <w:abstractNumId w:val="19"/>
  </w:num>
  <w:num w:numId="86" w16cid:durableId="1753576088">
    <w:abstractNumId w:val="104"/>
  </w:num>
  <w:num w:numId="87" w16cid:durableId="987634913">
    <w:abstractNumId w:val="25"/>
  </w:num>
  <w:num w:numId="88" w16cid:durableId="954366028">
    <w:abstractNumId w:val="53"/>
  </w:num>
  <w:num w:numId="89" w16cid:durableId="1017000908">
    <w:abstractNumId w:val="73"/>
  </w:num>
  <w:num w:numId="90" w16cid:durableId="471404310">
    <w:abstractNumId w:val="89"/>
  </w:num>
  <w:num w:numId="91" w16cid:durableId="529879904">
    <w:abstractNumId w:val="76"/>
  </w:num>
  <w:num w:numId="92" w16cid:durableId="816801318">
    <w:abstractNumId w:val="103"/>
  </w:num>
  <w:num w:numId="93" w16cid:durableId="2130584461">
    <w:abstractNumId w:val="21"/>
  </w:num>
  <w:num w:numId="94" w16cid:durableId="1273393952">
    <w:abstractNumId w:val="80"/>
  </w:num>
  <w:num w:numId="95" w16cid:durableId="1598709602">
    <w:abstractNumId w:val="11"/>
  </w:num>
  <w:num w:numId="96" w16cid:durableId="1334528586">
    <w:abstractNumId w:val="30"/>
  </w:num>
  <w:num w:numId="97" w16cid:durableId="235631992">
    <w:abstractNumId w:val="49"/>
  </w:num>
  <w:num w:numId="98" w16cid:durableId="86462488">
    <w:abstractNumId w:val="88"/>
  </w:num>
  <w:num w:numId="99" w16cid:durableId="791366134">
    <w:abstractNumId w:val="42"/>
  </w:num>
  <w:num w:numId="100" w16cid:durableId="7680484">
    <w:abstractNumId w:val="85"/>
  </w:num>
  <w:num w:numId="101" w16cid:durableId="401950290">
    <w:abstractNumId w:val="37"/>
  </w:num>
  <w:num w:numId="102" w16cid:durableId="1090350841">
    <w:abstractNumId w:val="44"/>
  </w:num>
  <w:num w:numId="103" w16cid:durableId="1491368863">
    <w:abstractNumId w:val="63"/>
  </w:num>
  <w:num w:numId="104" w16cid:durableId="960189763">
    <w:abstractNumId w:val="62"/>
  </w:num>
  <w:num w:numId="105" w16cid:durableId="602999507">
    <w:abstractNumId w:val="8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F81"/>
    <w:rsid w:val="000012AB"/>
    <w:rsid w:val="000022B3"/>
    <w:rsid w:val="00003220"/>
    <w:rsid w:val="00003753"/>
    <w:rsid w:val="00006E1F"/>
    <w:rsid w:val="000072D0"/>
    <w:rsid w:val="00013D95"/>
    <w:rsid w:val="0001504B"/>
    <w:rsid w:val="00020634"/>
    <w:rsid w:val="00023EDA"/>
    <w:rsid w:val="00025BCC"/>
    <w:rsid w:val="000307E4"/>
    <w:rsid w:val="00032C6E"/>
    <w:rsid w:val="00032D6F"/>
    <w:rsid w:val="0003465A"/>
    <w:rsid w:val="00036451"/>
    <w:rsid w:val="00037849"/>
    <w:rsid w:val="00037AAD"/>
    <w:rsid w:val="0005739D"/>
    <w:rsid w:val="00057C2B"/>
    <w:rsid w:val="000602BE"/>
    <w:rsid w:val="000621AF"/>
    <w:rsid w:val="0006247D"/>
    <w:rsid w:val="00063ACF"/>
    <w:rsid w:val="00067BC9"/>
    <w:rsid w:val="000753A5"/>
    <w:rsid w:val="0007626F"/>
    <w:rsid w:val="000829CE"/>
    <w:rsid w:val="000866E5"/>
    <w:rsid w:val="000909E9"/>
    <w:rsid w:val="00092D1D"/>
    <w:rsid w:val="0009302E"/>
    <w:rsid w:val="00093C31"/>
    <w:rsid w:val="000A286F"/>
    <w:rsid w:val="000A3CA8"/>
    <w:rsid w:val="000A4796"/>
    <w:rsid w:val="000B0629"/>
    <w:rsid w:val="000B1E01"/>
    <w:rsid w:val="000B1E08"/>
    <w:rsid w:val="000B22EE"/>
    <w:rsid w:val="000B2D0F"/>
    <w:rsid w:val="000B43C7"/>
    <w:rsid w:val="000C4261"/>
    <w:rsid w:val="000C6658"/>
    <w:rsid w:val="000C7379"/>
    <w:rsid w:val="000D60EC"/>
    <w:rsid w:val="000D7531"/>
    <w:rsid w:val="000D7E34"/>
    <w:rsid w:val="000E1B80"/>
    <w:rsid w:val="000E2337"/>
    <w:rsid w:val="000E3CCC"/>
    <w:rsid w:val="000E3EDA"/>
    <w:rsid w:val="000E6D3A"/>
    <w:rsid w:val="001078A9"/>
    <w:rsid w:val="00110271"/>
    <w:rsid w:val="00111B4A"/>
    <w:rsid w:val="00111BF6"/>
    <w:rsid w:val="00113215"/>
    <w:rsid w:val="00113C8D"/>
    <w:rsid w:val="001149DC"/>
    <w:rsid w:val="0011563B"/>
    <w:rsid w:val="00116191"/>
    <w:rsid w:val="0012352E"/>
    <w:rsid w:val="00130D8E"/>
    <w:rsid w:val="00137F94"/>
    <w:rsid w:val="00141665"/>
    <w:rsid w:val="00141C69"/>
    <w:rsid w:val="0014458F"/>
    <w:rsid w:val="001462B7"/>
    <w:rsid w:val="00147AF2"/>
    <w:rsid w:val="00151462"/>
    <w:rsid w:val="00153C28"/>
    <w:rsid w:val="00154076"/>
    <w:rsid w:val="00154CAF"/>
    <w:rsid w:val="00160850"/>
    <w:rsid w:val="00162209"/>
    <w:rsid w:val="001627CB"/>
    <w:rsid w:val="00163FB4"/>
    <w:rsid w:val="0016489B"/>
    <w:rsid w:val="001648F6"/>
    <w:rsid w:val="00164C63"/>
    <w:rsid w:val="001728E9"/>
    <w:rsid w:val="00173A3C"/>
    <w:rsid w:val="00173AE4"/>
    <w:rsid w:val="00175207"/>
    <w:rsid w:val="001768BD"/>
    <w:rsid w:val="00180274"/>
    <w:rsid w:val="0018235A"/>
    <w:rsid w:val="0018342A"/>
    <w:rsid w:val="00184D10"/>
    <w:rsid w:val="001941FD"/>
    <w:rsid w:val="00194559"/>
    <w:rsid w:val="001A2ABF"/>
    <w:rsid w:val="001A58A0"/>
    <w:rsid w:val="001A62B3"/>
    <w:rsid w:val="001A6D35"/>
    <w:rsid w:val="001B4DF5"/>
    <w:rsid w:val="001C33E6"/>
    <w:rsid w:val="001C3C8E"/>
    <w:rsid w:val="001D37FB"/>
    <w:rsid w:val="001D5034"/>
    <w:rsid w:val="001D57EC"/>
    <w:rsid w:val="001D6AE0"/>
    <w:rsid w:val="001E12F5"/>
    <w:rsid w:val="001F18E6"/>
    <w:rsid w:val="001F2FC6"/>
    <w:rsid w:val="001F485F"/>
    <w:rsid w:val="002005BA"/>
    <w:rsid w:val="002037A2"/>
    <w:rsid w:val="00205061"/>
    <w:rsid w:val="002062AA"/>
    <w:rsid w:val="002074C0"/>
    <w:rsid w:val="00211245"/>
    <w:rsid w:val="00217CC5"/>
    <w:rsid w:val="00220EDF"/>
    <w:rsid w:val="00221E7D"/>
    <w:rsid w:val="002264C5"/>
    <w:rsid w:val="0023053E"/>
    <w:rsid w:val="00231AB3"/>
    <w:rsid w:val="00234C5A"/>
    <w:rsid w:val="00235FBD"/>
    <w:rsid w:val="00242C2E"/>
    <w:rsid w:val="00242F3A"/>
    <w:rsid w:val="00244B7F"/>
    <w:rsid w:val="0024590D"/>
    <w:rsid w:val="00253624"/>
    <w:rsid w:val="00253629"/>
    <w:rsid w:val="00260680"/>
    <w:rsid w:val="00262053"/>
    <w:rsid w:val="00262161"/>
    <w:rsid w:val="00265B68"/>
    <w:rsid w:val="00266914"/>
    <w:rsid w:val="002705E9"/>
    <w:rsid w:val="00271DF0"/>
    <w:rsid w:val="00275141"/>
    <w:rsid w:val="00277F12"/>
    <w:rsid w:val="00281FDB"/>
    <w:rsid w:val="00282A14"/>
    <w:rsid w:val="0028441D"/>
    <w:rsid w:val="00285D6D"/>
    <w:rsid w:val="002874CE"/>
    <w:rsid w:val="00287A7A"/>
    <w:rsid w:val="00293A48"/>
    <w:rsid w:val="002A1532"/>
    <w:rsid w:val="002A4849"/>
    <w:rsid w:val="002A543F"/>
    <w:rsid w:val="002A58E6"/>
    <w:rsid w:val="002B0E86"/>
    <w:rsid w:val="002B1A6A"/>
    <w:rsid w:val="002B3E6C"/>
    <w:rsid w:val="002B5702"/>
    <w:rsid w:val="002C1765"/>
    <w:rsid w:val="002C22A2"/>
    <w:rsid w:val="002C3EE9"/>
    <w:rsid w:val="002C6E7B"/>
    <w:rsid w:val="002C790F"/>
    <w:rsid w:val="002D09BD"/>
    <w:rsid w:val="002D4D75"/>
    <w:rsid w:val="002D6E0C"/>
    <w:rsid w:val="002E0DD2"/>
    <w:rsid w:val="002E28E7"/>
    <w:rsid w:val="002F0BF0"/>
    <w:rsid w:val="0030003E"/>
    <w:rsid w:val="003009F1"/>
    <w:rsid w:val="0030228A"/>
    <w:rsid w:val="00303B62"/>
    <w:rsid w:val="003058A4"/>
    <w:rsid w:val="00310104"/>
    <w:rsid w:val="00310A2E"/>
    <w:rsid w:val="00311EAB"/>
    <w:rsid w:val="003135D5"/>
    <w:rsid w:val="00314B1C"/>
    <w:rsid w:val="003164F7"/>
    <w:rsid w:val="003166BF"/>
    <w:rsid w:val="00320154"/>
    <w:rsid w:val="00320362"/>
    <w:rsid w:val="00320A87"/>
    <w:rsid w:val="00322EAA"/>
    <w:rsid w:val="00324B6C"/>
    <w:rsid w:val="00330CDC"/>
    <w:rsid w:val="00333080"/>
    <w:rsid w:val="00333276"/>
    <w:rsid w:val="00334551"/>
    <w:rsid w:val="0033500D"/>
    <w:rsid w:val="00335DA4"/>
    <w:rsid w:val="00337F2F"/>
    <w:rsid w:val="00341A68"/>
    <w:rsid w:val="00344E35"/>
    <w:rsid w:val="00357672"/>
    <w:rsid w:val="00357C20"/>
    <w:rsid w:val="003605A4"/>
    <w:rsid w:val="003607E2"/>
    <w:rsid w:val="00363AD5"/>
    <w:rsid w:val="003677D7"/>
    <w:rsid w:val="00370D02"/>
    <w:rsid w:val="00372925"/>
    <w:rsid w:val="00373983"/>
    <w:rsid w:val="0037548E"/>
    <w:rsid w:val="00375CC5"/>
    <w:rsid w:val="003805FF"/>
    <w:rsid w:val="0038078F"/>
    <w:rsid w:val="00387AF6"/>
    <w:rsid w:val="003A1175"/>
    <w:rsid w:val="003A1786"/>
    <w:rsid w:val="003A227B"/>
    <w:rsid w:val="003A3B34"/>
    <w:rsid w:val="003A7606"/>
    <w:rsid w:val="003B1234"/>
    <w:rsid w:val="003B7867"/>
    <w:rsid w:val="003C7056"/>
    <w:rsid w:val="003D0A26"/>
    <w:rsid w:val="003D1307"/>
    <w:rsid w:val="003D25B1"/>
    <w:rsid w:val="003D6131"/>
    <w:rsid w:val="003D6E55"/>
    <w:rsid w:val="003E20D3"/>
    <w:rsid w:val="003E3026"/>
    <w:rsid w:val="003E31B6"/>
    <w:rsid w:val="003F4EDB"/>
    <w:rsid w:val="003F6041"/>
    <w:rsid w:val="004021B3"/>
    <w:rsid w:val="00404282"/>
    <w:rsid w:val="00407101"/>
    <w:rsid w:val="0041082D"/>
    <w:rsid w:val="00413742"/>
    <w:rsid w:val="0041461E"/>
    <w:rsid w:val="004156D4"/>
    <w:rsid w:val="00422E49"/>
    <w:rsid w:val="0042313B"/>
    <w:rsid w:val="00424393"/>
    <w:rsid w:val="00426CB1"/>
    <w:rsid w:val="00431F18"/>
    <w:rsid w:val="00431F43"/>
    <w:rsid w:val="00437221"/>
    <w:rsid w:val="004373E0"/>
    <w:rsid w:val="0044122D"/>
    <w:rsid w:val="00441398"/>
    <w:rsid w:val="004420F6"/>
    <w:rsid w:val="00450E6C"/>
    <w:rsid w:val="00450E7B"/>
    <w:rsid w:val="00456EB5"/>
    <w:rsid w:val="00457937"/>
    <w:rsid w:val="00465280"/>
    <w:rsid w:val="0047176F"/>
    <w:rsid w:val="00471F41"/>
    <w:rsid w:val="0047446F"/>
    <w:rsid w:val="00475BBB"/>
    <w:rsid w:val="00477E20"/>
    <w:rsid w:val="00480231"/>
    <w:rsid w:val="00486D09"/>
    <w:rsid w:val="0049408C"/>
    <w:rsid w:val="00494974"/>
    <w:rsid w:val="00495E62"/>
    <w:rsid w:val="00497964"/>
    <w:rsid w:val="004A1F49"/>
    <w:rsid w:val="004A4327"/>
    <w:rsid w:val="004A4D11"/>
    <w:rsid w:val="004A5F81"/>
    <w:rsid w:val="004B0A01"/>
    <w:rsid w:val="004B299A"/>
    <w:rsid w:val="004B55EA"/>
    <w:rsid w:val="004B5CCD"/>
    <w:rsid w:val="004B74E6"/>
    <w:rsid w:val="004B7905"/>
    <w:rsid w:val="004C3941"/>
    <w:rsid w:val="004D0E7D"/>
    <w:rsid w:val="004D307A"/>
    <w:rsid w:val="004D460B"/>
    <w:rsid w:val="004D70EB"/>
    <w:rsid w:val="004E03D4"/>
    <w:rsid w:val="004E052B"/>
    <w:rsid w:val="004E1F7F"/>
    <w:rsid w:val="004E2C1E"/>
    <w:rsid w:val="004E39A5"/>
    <w:rsid w:val="004F0C5B"/>
    <w:rsid w:val="004F2159"/>
    <w:rsid w:val="004F2F66"/>
    <w:rsid w:val="004F3712"/>
    <w:rsid w:val="004F42ED"/>
    <w:rsid w:val="004F50E0"/>
    <w:rsid w:val="004F570F"/>
    <w:rsid w:val="004F7FD6"/>
    <w:rsid w:val="00501154"/>
    <w:rsid w:val="00502FEE"/>
    <w:rsid w:val="00505213"/>
    <w:rsid w:val="00505F61"/>
    <w:rsid w:val="00506CC1"/>
    <w:rsid w:val="00510201"/>
    <w:rsid w:val="00511299"/>
    <w:rsid w:val="0051308B"/>
    <w:rsid w:val="00513F42"/>
    <w:rsid w:val="00516130"/>
    <w:rsid w:val="005168C3"/>
    <w:rsid w:val="00524598"/>
    <w:rsid w:val="00524811"/>
    <w:rsid w:val="00524B3D"/>
    <w:rsid w:val="00527D7D"/>
    <w:rsid w:val="00527E1F"/>
    <w:rsid w:val="00534A1C"/>
    <w:rsid w:val="0053592E"/>
    <w:rsid w:val="00541504"/>
    <w:rsid w:val="0054702C"/>
    <w:rsid w:val="0055440C"/>
    <w:rsid w:val="00557B3D"/>
    <w:rsid w:val="0056004C"/>
    <w:rsid w:val="00560D1D"/>
    <w:rsid w:val="005640A7"/>
    <w:rsid w:val="00564BD5"/>
    <w:rsid w:val="00565DD7"/>
    <w:rsid w:val="00566B1B"/>
    <w:rsid w:val="00571DE3"/>
    <w:rsid w:val="00574159"/>
    <w:rsid w:val="00577052"/>
    <w:rsid w:val="00582676"/>
    <w:rsid w:val="00582B77"/>
    <w:rsid w:val="00583330"/>
    <w:rsid w:val="005864E6"/>
    <w:rsid w:val="005903BC"/>
    <w:rsid w:val="00591F73"/>
    <w:rsid w:val="00592F52"/>
    <w:rsid w:val="00596530"/>
    <w:rsid w:val="005A047E"/>
    <w:rsid w:val="005A17CF"/>
    <w:rsid w:val="005A5C32"/>
    <w:rsid w:val="005A7174"/>
    <w:rsid w:val="005B2FB7"/>
    <w:rsid w:val="005B3DD2"/>
    <w:rsid w:val="005B3E82"/>
    <w:rsid w:val="005B4382"/>
    <w:rsid w:val="005C09C1"/>
    <w:rsid w:val="005C324C"/>
    <w:rsid w:val="005C6AD8"/>
    <w:rsid w:val="005D2EFF"/>
    <w:rsid w:val="005D7708"/>
    <w:rsid w:val="005D7DEB"/>
    <w:rsid w:val="005E0087"/>
    <w:rsid w:val="005E5621"/>
    <w:rsid w:val="005F07D0"/>
    <w:rsid w:val="005F0BBF"/>
    <w:rsid w:val="005F5179"/>
    <w:rsid w:val="00600BBC"/>
    <w:rsid w:val="0060167A"/>
    <w:rsid w:val="00601AF7"/>
    <w:rsid w:val="006022CC"/>
    <w:rsid w:val="00602A2E"/>
    <w:rsid w:val="00605F35"/>
    <w:rsid w:val="00606EB0"/>
    <w:rsid w:val="006079B5"/>
    <w:rsid w:val="00610203"/>
    <w:rsid w:val="006108BE"/>
    <w:rsid w:val="006112BD"/>
    <w:rsid w:val="0061350C"/>
    <w:rsid w:val="00613F56"/>
    <w:rsid w:val="0061536B"/>
    <w:rsid w:val="00616743"/>
    <w:rsid w:val="006234E9"/>
    <w:rsid w:val="00626370"/>
    <w:rsid w:val="00626525"/>
    <w:rsid w:val="006277EA"/>
    <w:rsid w:val="00630529"/>
    <w:rsid w:val="00630FD2"/>
    <w:rsid w:val="0063260D"/>
    <w:rsid w:val="00632D70"/>
    <w:rsid w:val="006358AF"/>
    <w:rsid w:val="00636122"/>
    <w:rsid w:val="0063638C"/>
    <w:rsid w:val="00637A27"/>
    <w:rsid w:val="00637DB6"/>
    <w:rsid w:val="00640574"/>
    <w:rsid w:val="00643280"/>
    <w:rsid w:val="00645463"/>
    <w:rsid w:val="006521AE"/>
    <w:rsid w:val="0065261B"/>
    <w:rsid w:val="006527F0"/>
    <w:rsid w:val="00654FE8"/>
    <w:rsid w:val="00656D13"/>
    <w:rsid w:val="00657266"/>
    <w:rsid w:val="0065730B"/>
    <w:rsid w:val="0066050B"/>
    <w:rsid w:val="0066268F"/>
    <w:rsid w:val="0066779D"/>
    <w:rsid w:val="00670DDE"/>
    <w:rsid w:val="00677B24"/>
    <w:rsid w:val="00683AA3"/>
    <w:rsid w:val="00685D2C"/>
    <w:rsid w:val="006862E7"/>
    <w:rsid w:val="00687B7F"/>
    <w:rsid w:val="00691B77"/>
    <w:rsid w:val="00693B6F"/>
    <w:rsid w:val="006A12AD"/>
    <w:rsid w:val="006A3E75"/>
    <w:rsid w:val="006B2E95"/>
    <w:rsid w:val="006B3BA8"/>
    <w:rsid w:val="006C036B"/>
    <w:rsid w:val="006C05E1"/>
    <w:rsid w:val="006C43DC"/>
    <w:rsid w:val="006D0D1B"/>
    <w:rsid w:val="006D2D79"/>
    <w:rsid w:val="006D4BC2"/>
    <w:rsid w:val="006D4C3D"/>
    <w:rsid w:val="006D5403"/>
    <w:rsid w:val="006D6EBE"/>
    <w:rsid w:val="006D726A"/>
    <w:rsid w:val="006E230F"/>
    <w:rsid w:val="006E357D"/>
    <w:rsid w:val="006E5918"/>
    <w:rsid w:val="006F0C74"/>
    <w:rsid w:val="006F21D2"/>
    <w:rsid w:val="006F2F2F"/>
    <w:rsid w:val="006F48A1"/>
    <w:rsid w:val="00700E5D"/>
    <w:rsid w:val="00700E71"/>
    <w:rsid w:val="00701D0D"/>
    <w:rsid w:val="00704720"/>
    <w:rsid w:val="007057C0"/>
    <w:rsid w:val="007117B7"/>
    <w:rsid w:val="00714D8F"/>
    <w:rsid w:val="00725238"/>
    <w:rsid w:val="007261A0"/>
    <w:rsid w:val="00734408"/>
    <w:rsid w:val="00735969"/>
    <w:rsid w:val="007415E7"/>
    <w:rsid w:val="007433A3"/>
    <w:rsid w:val="007436B8"/>
    <w:rsid w:val="00746536"/>
    <w:rsid w:val="0075258C"/>
    <w:rsid w:val="00752F1B"/>
    <w:rsid w:val="00756290"/>
    <w:rsid w:val="007665F2"/>
    <w:rsid w:val="00771E38"/>
    <w:rsid w:val="007724B8"/>
    <w:rsid w:val="00772F46"/>
    <w:rsid w:val="00774D80"/>
    <w:rsid w:val="00780C73"/>
    <w:rsid w:val="0078680E"/>
    <w:rsid w:val="007911C0"/>
    <w:rsid w:val="007952B9"/>
    <w:rsid w:val="007A06F7"/>
    <w:rsid w:val="007A0A31"/>
    <w:rsid w:val="007A2E1A"/>
    <w:rsid w:val="007A30CA"/>
    <w:rsid w:val="007A68D2"/>
    <w:rsid w:val="007A74B9"/>
    <w:rsid w:val="007A78EC"/>
    <w:rsid w:val="007B1132"/>
    <w:rsid w:val="007B3EE3"/>
    <w:rsid w:val="007B42FE"/>
    <w:rsid w:val="007B436B"/>
    <w:rsid w:val="007B4A67"/>
    <w:rsid w:val="007B7397"/>
    <w:rsid w:val="007B74CF"/>
    <w:rsid w:val="007C0549"/>
    <w:rsid w:val="007C2D06"/>
    <w:rsid w:val="007C2FB5"/>
    <w:rsid w:val="007C6AEA"/>
    <w:rsid w:val="007C6AF7"/>
    <w:rsid w:val="007C7A06"/>
    <w:rsid w:val="007D1774"/>
    <w:rsid w:val="007D781A"/>
    <w:rsid w:val="007E08FB"/>
    <w:rsid w:val="007E4B4C"/>
    <w:rsid w:val="007F21C7"/>
    <w:rsid w:val="007F5166"/>
    <w:rsid w:val="007F64A6"/>
    <w:rsid w:val="00801498"/>
    <w:rsid w:val="00810D05"/>
    <w:rsid w:val="00812CD3"/>
    <w:rsid w:val="00814D19"/>
    <w:rsid w:val="00817476"/>
    <w:rsid w:val="00817CFC"/>
    <w:rsid w:val="00825D04"/>
    <w:rsid w:val="00826809"/>
    <w:rsid w:val="00827648"/>
    <w:rsid w:val="00831ECF"/>
    <w:rsid w:val="00832289"/>
    <w:rsid w:val="00832CEA"/>
    <w:rsid w:val="00835DE7"/>
    <w:rsid w:val="008403C3"/>
    <w:rsid w:val="00840F38"/>
    <w:rsid w:val="00842C31"/>
    <w:rsid w:val="00845EBA"/>
    <w:rsid w:val="008464CD"/>
    <w:rsid w:val="008525BC"/>
    <w:rsid w:val="00852992"/>
    <w:rsid w:val="00856D2D"/>
    <w:rsid w:val="008613F9"/>
    <w:rsid w:val="00864053"/>
    <w:rsid w:val="00865521"/>
    <w:rsid w:val="00865695"/>
    <w:rsid w:val="00867A67"/>
    <w:rsid w:val="00871EC4"/>
    <w:rsid w:val="00874542"/>
    <w:rsid w:val="00877DFF"/>
    <w:rsid w:val="00882C9A"/>
    <w:rsid w:val="00886926"/>
    <w:rsid w:val="008919BD"/>
    <w:rsid w:val="00897D36"/>
    <w:rsid w:val="00897E69"/>
    <w:rsid w:val="008A21F3"/>
    <w:rsid w:val="008A2DB5"/>
    <w:rsid w:val="008A303F"/>
    <w:rsid w:val="008A6B22"/>
    <w:rsid w:val="008B04A7"/>
    <w:rsid w:val="008B6D96"/>
    <w:rsid w:val="008C09B5"/>
    <w:rsid w:val="008C1EBD"/>
    <w:rsid w:val="008C2DC9"/>
    <w:rsid w:val="008C30E2"/>
    <w:rsid w:val="008C51AE"/>
    <w:rsid w:val="008D31DD"/>
    <w:rsid w:val="008D5CCD"/>
    <w:rsid w:val="008E19A7"/>
    <w:rsid w:val="008E6B2E"/>
    <w:rsid w:val="008E73B2"/>
    <w:rsid w:val="008E7A95"/>
    <w:rsid w:val="008E7B19"/>
    <w:rsid w:val="008E7C48"/>
    <w:rsid w:val="008F219F"/>
    <w:rsid w:val="008F69E0"/>
    <w:rsid w:val="008F706F"/>
    <w:rsid w:val="00900500"/>
    <w:rsid w:val="009007A5"/>
    <w:rsid w:val="00900BAA"/>
    <w:rsid w:val="00900C8B"/>
    <w:rsid w:val="00902381"/>
    <w:rsid w:val="009035DA"/>
    <w:rsid w:val="009079DF"/>
    <w:rsid w:val="00911D51"/>
    <w:rsid w:val="00912A9D"/>
    <w:rsid w:val="009134D6"/>
    <w:rsid w:val="00913F80"/>
    <w:rsid w:val="009151E2"/>
    <w:rsid w:val="009153D7"/>
    <w:rsid w:val="00915E02"/>
    <w:rsid w:val="009220DD"/>
    <w:rsid w:val="009319E2"/>
    <w:rsid w:val="00945A16"/>
    <w:rsid w:val="009468CB"/>
    <w:rsid w:val="009513FD"/>
    <w:rsid w:val="009531A5"/>
    <w:rsid w:val="00953CA8"/>
    <w:rsid w:val="00955824"/>
    <w:rsid w:val="00961807"/>
    <w:rsid w:val="0096470E"/>
    <w:rsid w:val="0097358B"/>
    <w:rsid w:val="00974219"/>
    <w:rsid w:val="00975270"/>
    <w:rsid w:val="00980AB6"/>
    <w:rsid w:val="00980BF4"/>
    <w:rsid w:val="00984501"/>
    <w:rsid w:val="00984627"/>
    <w:rsid w:val="00984855"/>
    <w:rsid w:val="009908D1"/>
    <w:rsid w:val="00991F46"/>
    <w:rsid w:val="00993F0C"/>
    <w:rsid w:val="009942CF"/>
    <w:rsid w:val="00996AFF"/>
    <w:rsid w:val="00997846"/>
    <w:rsid w:val="009A6D1E"/>
    <w:rsid w:val="009A7F78"/>
    <w:rsid w:val="009B0FCC"/>
    <w:rsid w:val="009B2E0C"/>
    <w:rsid w:val="009B3FC2"/>
    <w:rsid w:val="009B70C9"/>
    <w:rsid w:val="009C296D"/>
    <w:rsid w:val="009C64F6"/>
    <w:rsid w:val="009D2F6E"/>
    <w:rsid w:val="009D7946"/>
    <w:rsid w:val="009E32C7"/>
    <w:rsid w:val="009F0E24"/>
    <w:rsid w:val="009F22A9"/>
    <w:rsid w:val="009F4428"/>
    <w:rsid w:val="009F7625"/>
    <w:rsid w:val="00A02476"/>
    <w:rsid w:val="00A103D9"/>
    <w:rsid w:val="00A1094D"/>
    <w:rsid w:val="00A1170C"/>
    <w:rsid w:val="00A218D4"/>
    <w:rsid w:val="00A2210D"/>
    <w:rsid w:val="00A247C5"/>
    <w:rsid w:val="00A266F1"/>
    <w:rsid w:val="00A2796A"/>
    <w:rsid w:val="00A306E2"/>
    <w:rsid w:val="00A33041"/>
    <w:rsid w:val="00A352DA"/>
    <w:rsid w:val="00A359A6"/>
    <w:rsid w:val="00A36111"/>
    <w:rsid w:val="00A40D10"/>
    <w:rsid w:val="00A419B6"/>
    <w:rsid w:val="00A42391"/>
    <w:rsid w:val="00A4309E"/>
    <w:rsid w:val="00A431D3"/>
    <w:rsid w:val="00A45FCE"/>
    <w:rsid w:val="00A47B3D"/>
    <w:rsid w:val="00A5139C"/>
    <w:rsid w:val="00A51595"/>
    <w:rsid w:val="00A559BD"/>
    <w:rsid w:val="00A6062F"/>
    <w:rsid w:val="00A60F99"/>
    <w:rsid w:val="00A63FD0"/>
    <w:rsid w:val="00A64A39"/>
    <w:rsid w:val="00A65456"/>
    <w:rsid w:val="00A66407"/>
    <w:rsid w:val="00A67634"/>
    <w:rsid w:val="00A679ED"/>
    <w:rsid w:val="00A67BA0"/>
    <w:rsid w:val="00A7279A"/>
    <w:rsid w:val="00A73E89"/>
    <w:rsid w:val="00A76219"/>
    <w:rsid w:val="00A81E8F"/>
    <w:rsid w:val="00A910A8"/>
    <w:rsid w:val="00A95759"/>
    <w:rsid w:val="00A964D3"/>
    <w:rsid w:val="00A965E9"/>
    <w:rsid w:val="00AA1143"/>
    <w:rsid w:val="00AA2BE7"/>
    <w:rsid w:val="00AA42F0"/>
    <w:rsid w:val="00AA49A0"/>
    <w:rsid w:val="00AA5306"/>
    <w:rsid w:val="00AA5E28"/>
    <w:rsid w:val="00AA648B"/>
    <w:rsid w:val="00AA7680"/>
    <w:rsid w:val="00AA772B"/>
    <w:rsid w:val="00AB151E"/>
    <w:rsid w:val="00AB548F"/>
    <w:rsid w:val="00AC350E"/>
    <w:rsid w:val="00AC3965"/>
    <w:rsid w:val="00AD183F"/>
    <w:rsid w:val="00AD4685"/>
    <w:rsid w:val="00AD5A02"/>
    <w:rsid w:val="00AD6FC7"/>
    <w:rsid w:val="00AD74E9"/>
    <w:rsid w:val="00AE08EC"/>
    <w:rsid w:val="00AE5CC6"/>
    <w:rsid w:val="00AE6DA0"/>
    <w:rsid w:val="00AF1AB4"/>
    <w:rsid w:val="00AF5D2F"/>
    <w:rsid w:val="00AF6025"/>
    <w:rsid w:val="00B0306E"/>
    <w:rsid w:val="00B0444D"/>
    <w:rsid w:val="00B04E9E"/>
    <w:rsid w:val="00B073AD"/>
    <w:rsid w:val="00B1010E"/>
    <w:rsid w:val="00B12A99"/>
    <w:rsid w:val="00B234EE"/>
    <w:rsid w:val="00B25E5E"/>
    <w:rsid w:val="00B26238"/>
    <w:rsid w:val="00B26B7D"/>
    <w:rsid w:val="00B274B5"/>
    <w:rsid w:val="00B3098C"/>
    <w:rsid w:val="00B36AB2"/>
    <w:rsid w:val="00B400C1"/>
    <w:rsid w:val="00B41FDF"/>
    <w:rsid w:val="00B438D4"/>
    <w:rsid w:val="00B44095"/>
    <w:rsid w:val="00B447BC"/>
    <w:rsid w:val="00B50DCB"/>
    <w:rsid w:val="00B50E9F"/>
    <w:rsid w:val="00B53585"/>
    <w:rsid w:val="00B53EAB"/>
    <w:rsid w:val="00B639DB"/>
    <w:rsid w:val="00B64C0F"/>
    <w:rsid w:val="00B65BA8"/>
    <w:rsid w:val="00B72E4B"/>
    <w:rsid w:val="00B72FBF"/>
    <w:rsid w:val="00B73DFB"/>
    <w:rsid w:val="00B73E72"/>
    <w:rsid w:val="00B75268"/>
    <w:rsid w:val="00B81C5E"/>
    <w:rsid w:val="00B84D66"/>
    <w:rsid w:val="00B85837"/>
    <w:rsid w:val="00B85BF3"/>
    <w:rsid w:val="00B92B8F"/>
    <w:rsid w:val="00B97A8A"/>
    <w:rsid w:val="00BA19BF"/>
    <w:rsid w:val="00BA27F4"/>
    <w:rsid w:val="00BA6D05"/>
    <w:rsid w:val="00BA77F9"/>
    <w:rsid w:val="00BB3FF1"/>
    <w:rsid w:val="00BB4C83"/>
    <w:rsid w:val="00BB5EC6"/>
    <w:rsid w:val="00BB77F1"/>
    <w:rsid w:val="00BC2E74"/>
    <w:rsid w:val="00BC4FD9"/>
    <w:rsid w:val="00BC5137"/>
    <w:rsid w:val="00BC6DC3"/>
    <w:rsid w:val="00BD021C"/>
    <w:rsid w:val="00BD4E44"/>
    <w:rsid w:val="00BD525F"/>
    <w:rsid w:val="00BD5564"/>
    <w:rsid w:val="00BE00CF"/>
    <w:rsid w:val="00BE2006"/>
    <w:rsid w:val="00BE26AD"/>
    <w:rsid w:val="00BE5C1B"/>
    <w:rsid w:val="00BF58A6"/>
    <w:rsid w:val="00BF7E1A"/>
    <w:rsid w:val="00C02B62"/>
    <w:rsid w:val="00C04CD2"/>
    <w:rsid w:val="00C0526D"/>
    <w:rsid w:val="00C10921"/>
    <w:rsid w:val="00C137D2"/>
    <w:rsid w:val="00C153EC"/>
    <w:rsid w:val="00C15BA9"/>
    <w:rsid w:val="00C172BD"/>
    <w:rsid w:val="00C20279"/>
    <w:rsid w:val="00C22043"/>
    <w:rsid w:val="00C26ADC"/>
    <w:rsid w:val="00C31D25"/>
    <w:rsid w:val="00C3359D"/>
    <w:rsid w:val="00C34189"/>
    <w:rsid w:val="00C3421E"/>
    <w:rsid w:val="00C41B29"/>
    <w:rsid w:val="00C46AD4"/>
    <w:rsid w:val="00C5103F"/>
    <w:rsid w:val="00C51488"/>
    <w:rsid w:val="00C51E7C"/>
    <w:rsid w:val="00C5296B"/>
    <w:rsid w:val="00C55957"/>
    <w:rsid w:val="00C57D8B"/>
    <w:rsid w:val="00C6090A"/>
    <w:rsid w:val="00C62957"/>
    <w:rsid w:val="00C713B4"/>
    <w:rsid w:val="00C72EFE"/>
    <w:rsid w:val="00C740D6"/>
    <w:rsid w:val="00C74F2A"/>
    <w:rsid w:val="00C75799"/>
    <w:rsid w:val="00C76645"/>
    <w:rsid w:val="00C771CB"/>
    <w:rsid w:val="00C773AF"/>
    <w:rsid w:val="00C82544"/>
    <w:rsid w:val="00C87DC5"/>
    <w:rsid w:val="00C907AE"/>
    <w:rsid w:val="00C910DF"/>
    <w:rsid w:val="00C91EE4"/>
    <w:rsid w:val="00C955FE"/>
    <w:rsid w:val="00C97D5D"/>
    <w:rsid w:val="00CA05C1"/>
    <w:rsid w:val="00CA2F6C"/>
    <w:rsid w:val="00CA4794"/>
    <w:rsid w:val="00CA4983"/>
    <w:rsid w:val="00CA5441"/>
    <w:rsid w:val="00CA59B2"/>
    <w:rsid w:val="00CA671C"/>
    <w:rsid w:val="00CB1998"/>
    <w:rsid w:val="00CB41B4"/>
    <w:rsid w:val="00CB4B7F"/>
    <w:rsid w:val="00CB5648"/>
    <w:rsid w:val="00CC0AE8"/>
    <w:rsid w:val="00CC2C1C"/>
    <w:rsid w:val="00CC4537"/>
    <w:rsid w:val="00CC4B2F"/>
    <w:rsid w:val="00CD0F96"/>
    <w:rsid w:val="00CD16DF"/>
    <w:rsid w:val="00CD3D92"/>
    <w:rsid w:val="00CD69B5"/>
    <w:rsid w:val="00CE3A54"/>
    <w:rsid w:val="00CE4DEF"/>
    <w:rsid w:val="00CF225F"/>
    <w:rsid w:val="00CF4440"/>
    <w:rsid w:val="00D00187"/>
    <w:rsid w:val="00D10B91"/>
    <w:rsid w:val="00D21211"/>
    <w:rsid w:val="00D24C46"/>
    <w:rsid w:val="00D3699F"/>
    <w:rsid w:val="00D377F7"/>
    <w:rsid w:val="00D37F46"/>
    <w:rsid w:val="00D40E3F"/>
    <w:rsid w:val="00D470DF"/>
    <w:rsid w:val="00D477DF"/>
    <w:rsid w:val="00D501B6"/>
    <w:rsid w:val="00D50816"/>
    <w:rsid w:val="00D5170E"/>
    <w:rsid w:val="00D5210F"/>
    <w:rsid w:val="00D55019"/>
    <w:rsid w:val="00D571F1"/>
    <w:rsid w:val="00D6183A"/>
    <w:rsid w:val="00D729DB"/>
    <w:rsid w:val="00D7370F"/>
    <w:rsid w:val="00D737E5"/>
    <w:rsid w:val="00D760C3"/>
    <w:rsid w:val="00D76C71"/>
    <w:rsid w:val="00D772AB"/>
    <w:rsid w:val="00D8009C"/>
    <w:rsid w:val="00D82523"/>
    <w:rsid w:val="00D83A99"/>
    <w:rsid w:val="00D84FC1"/>
    <w:rsid w:val="00D91D9C"/>
    <w:rsid w:val="00D92464"/>
    <w:rsid w:val="00D93AB4"/>
    <w:rsid w:val="00D949B0"/>
    <w:rsid w:val="00D95B72"/>
    <w:rsid w:val="00DA1229"/>
    <w:rsid w:val="00DA150B"/>
    <w:rsid w:val="00DA414D"/>
    <w:rsid w:val="00DB0C2B"/>
    <w:rsid w:val="00DB58E3"/>
    <w:rsid w:val="00DB5E8E"/>
    <w:rsid w:val="00DC0712"/>
    <w:rsid w:val="00DC0949"/>
    <w:rsid w:val="00DC28F2"/>
    <w:rsid w:val="00DC3182"/>
    <w:rsid w:val="00DC4497"/>
    <w:rsid w:val="00DC5E16"/>
    <w:rsid w:val="00DD380A"/>
    <w:rsid w:val="00DD439C"/>
    <w:rsid w:val="00DD48D1"/>
    <w:rsid w:val="00DD5513"/>
    <w:rsid w:val="00DD5D7A"/>
    <w:rsid w:val="00DD5E64"/>
    <w:rsid w:val="00DD661D"/>
    <w:rsid w:val="00DE0E80"/>
    <w:rsid w:val="00DE3584"/>
    <w:rsid w:val="00DE4A2D"/>
    <w:rsid w:val="00DE7B9E"/>
    <w:rsid w:val="00DF069F"/>
    <w:rsid w:val="00DF0B69"/>
    <w:rsid w:val="00DF1224"/>
    <w:rsid w:val="00DF208E"/>
    <w:rsid w:val="00DF2385"/>
    <w:rsid w:val="00DF29D7"/>
    <w:rsid w:val="00DF6262"/>
    <w:rsid w:val="00E01918"/>
    <w:rsid w:val="00E01ABE"/>
    <w:rsid w:val="00E026E1"/>
    <w:rsid w:val="00E121C6"/>
    <w:rsid w:val="00E17E88"/>
    <w:rsid w:val="00E22504"/>
    <w:rsid w:val="00E22505"/>
    <w:rsid w:val="00E22EBD"/>
    <w:rsid w:val="00E24089"/>
    <w:rsid w:val="00E25835"/>
    <w:rsid w:val="00E27006"/>
    <w:rsid w:val="00E27936"/>
    <w:rsid w:val="00E279C5"/>
    <w:rsid w:val="00E31A42"/>
    <w:rsid w:val="00E31C31"/>
    <w:rsid w:val="00E320A1"/>
    <w:rsid w:val="00E330BC"/>
    <w:rsid w:val="00E3765A"/>
    <w:rsid w:val="00E4498C"/>
    <w:rsid w:val="00E45674"/>
    <w:rsid w:val="00E469C0"/>
    <w:rsid w:val="00E46C14"/>
    <w:rsid w:val="00E51ED6"/>
    <w:rsid w:val="00E55AD5"/>
    <w:rsid w:val="00E6112C"/>
    <w:rsid w:val="00E6447F"/>
    <w:rsid w:val="00E64543"/>
    <w:rsid w:val="00E71B31"/>
    <w:rsid w:val="00E74F76"/>
    <w:rsid w:val="00E751D6"/>
    <w:rsid w:val="00E76034"/>
    <w:rsid w:val="00E77836"/>
    <w:rsid w:val="00E8010F"/>
    <w:rsid w:val="00E9076C"/>
    <w:rsid w:val="00E90F03"/>
    <w:rsid w:val="00E9183F"/>
    <w:rsid w:val="00E928A1"/>
    <w:rsid w:val="00E931CE"/>
    <w:rsid w:val="00E9480B"/>
    <w:rsid w:val="00E96A6F"/>
    <w:rsid w:val="00E96B76"/>
    <w:rsid w:val="00E978C9"/>
    <w:rsid w:val="00E979CF"/>
    <w:rsid w:val="00EA519A"/>
    <w:rsid w:val="00EA60D1"/>
    <w:rsid w:val="00EA7011"/>
    <w:rsid w:val="00EA75F5"/>
    <w:rsid w:val="00EB4CB5"/>
    <w:rsid w:val="00EB4E76"/>
    <w:rsid w:val="00EB5DDE"/>
    <w:rsid w:val="00EB695D"/>
    <w:rsid w:val="00EB7CD2"/>
    <w:rsid w:val="00EC0F2D"/>
    <w:rsid w:val="00EC4C20"/>
    <w:rsid w:val="00ED268D"/>
    <w:rsid w:val="00ED360F"/>
    <w:rsid w:val="00EE1C4F"/>
    <w:rsid w:val="00EE5267"/>
    <w:rsid w:val="00EF061B"/>
    <w:rsid w:val="00EF482A"/>
    <w:rsid w:val="00EF4BFA"/>
    <w:rsid w:val="00EF516B"/>
    <w:rsid w:val="00EF5363"/>
    <w:rsid w:val="00EF5408"/>
    <w:rsid w:val="00F01ADB"/>
    <w:rsid w:val="00F028CE"/>
    <w:rsid w:val="00F04438"/>
    <w:rsid w:val="00F049D7"/>
    <w:rsid w:val="00F04D4B"/>
    <w:rsid w:val="00F05F06"/>
    <w:rsid w:val="00F05FA0"/>
    <w:rsid w:val="00F07F16"/>
    <w:rsid w:val="00F1574B"/>
    <w:rsid w:val="00F24022"/>
    <w:rsid w:val="00F30370"/>
    <w:rsid w:val="00F31B2D"/>
    <w:rsid w:val="00F327BC"/>
    <w:rsid w:val="00F34E77"/>
    <w:rsid w:val="00F3609E"/>
    <w:rsid w:val="00F37A24"/>
    <w:rsid w:val="00F44CF2"/>
    <w:rsid w:val="00F45F7B"/>
    <w:rsid w:val="00F502D5"/>
    <w:rsid w:val="00F5157B"/>
    <w:rsid w:val="00F564EA"/>
    <w:rsid w:val="00F5791C"/>
    <w:rsid w:val="00F64A82"/>
    <w:rsid w:val="00F6629A"/>
    <w:rsid w:val="00F667A1"/>
    <w:rsid w:val="00F737BD"/>
    <w:rsid w:val="00F749A3"/>
    <w:rsid w:val="00F76F0A"/>
    <w:rsid w:val="00F77D72"/>
    <w:rsid w:val="00F8060F"/>
    <w:rsid w:val="00F80A03"/>
    <w:rsid w:val="00F902F0"/>
    <w:rsid w:val="00F91210"/>
    <w:rsid w:val="00F91449"/>
    <w:rsid w:val="00F960BA"/>
    <w:rsid w:val="00FA144A"/>
    <w:rsid w:val="00FA1F0E"/>
    <w:rsid w:val="00FA2E6D"/>
    <w:rsid w:val="00FA323C"/>
    <w:rsid w:val="00FA36D5"/>
    <w:rsid w:val="00FA5E56"/>
    <w:rsid w:val="00FA7A31"/>
    <w:rsid w:val="00FB2D40"/>
    <w:rsid w:val="00FC1D62"/>
    <w:rsid w:val="00FD4D9F"/>
    <w:rsid w:val="00FD5942"/>
    <w:rsid w:val="00FD6B8F"/>
    <w:rsid w:val="00FE4C92"/>
    <w:rsid w:val="00FF33E5"/>
    <w:rsid w:val="00FF695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ACB70"/>
  <w15:chartTrackingRefBased/>
  <w15:docId w15:val="{519465F3-F1A1-4146-A956-4D170E4B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Cordia New"/>
        <w:lang w:val="en-US" w:eastAsia="en-US" w:bidi="th-TH"/>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724B8"/>
    <w:pPr>
      <w:spacing w:after="160"/>
    </w:pPr>
    <w:rPr>
      <w:kern w:val="2"/>
      <w:sz w:val="24"/>
      <w:szCs w:val="30"/>
    </w:rPr>
  </w:style>
  <w:style w:type="paragraph" w:styleId="Heading1">
    <w:name w:val="heading 1"/>
    <w:basedOn w:val="Normal"/>
    <w:next w:val="Normal"/>
    <w:link w:val="Heading1Char"/>
    <w:uiPriority w:val="9"/>
    <w:qFormat/>
    <w:rsid w:val="000B43C7"/>
    <w:pPr>
      <w:keepNext/>
      <w:keepLines/>
      <w:spacing w:before="320" w:after="40"/>
      <w:outlineLvl w:val="0"/>
    </w:pPr>
    <w:rPr>
      <w:rFonts w:ascii="TH SarabunPSK" w:eastAsia="Times New Roman" w:hAnsi="TH SarabunPSK" w:cs="TH SarabunPSK"/>
      <w:b/>
      <w:bCs/>
      <w:color w:val="000000" w:themeColor="text1"/>
      <w:sz w:val="36"/>
      <w:szCs w:val="32"/>
    </w:rPr>
  </w:style>
  <w:style w:type="paragraph" w:styleId="Heading2">
    <w:name w:val="heading 2"/>
    <w:basedOn w:val="Normal"/>
    <w:next w:val="Normal"/>
    <w:link w:val="Heading2Char"/>
    <w:uiPriority w:val="9"/>
    <w:unhideWhenUsed/>
    <w:qFormat/>
    <w:rsid w:val="00DA1229"/>
    <w:pPr>
      <w:keepNext/>
      <w:keepLines/>
      <w:spacing w:before="120" w:after="120"/>
      <w:outlineLvl w:val="1"/>
    </w:pPr>
    <w:rPr>
      <w:rFonts w:ascii="TH SarabunPSK" w:eastAsia="Times New Roman" w:hAnsi="TH SarabunPSK" w:cs="TH SarabunPSK"/>
      <w:b/>
      <w:iCs/>
      <w:color w:val="000000" w:themeColor="text1"/>
      <w:sz w:val="32"/>
      <w:szCs w:val="32"/>
    </w:rPr>
  </w:style>
  <w:style w:type="paragraph" w:styleId="Heading3">
    <w:name w:val="heading 3"/>
    <w:basedOn w:val="Normal"/>
    <w:next w:val="Normal"/>
    <w:link w:val="Heading3Char"/>
    <w:uiPriority w:val="9"/>
    <w:unhideWhenUsed/>
    <w:qFormat/>
    <w:rsid w:val="002C1765"/>
    <w:pPr>
      <w:keepNext/>
      <w:keepLines/>
      <w:spacing w:before="120" w:after="40"/>
      <w:outlineLvl w:val="2"/>
    </w:pPr>
    <w:rPr>
      <w:rFonts w:ascii="TH SarabunPSK" w:eastAsia="Times New Roman" w:hAnsi="TH SarabunPSK" w:cs="TH SarabunPSK"/>
      <w:b/>
      <w:bCs/>
      <w:color w:val="000000" w:themeColor="text1"/>
      <w:sz w:val="32"/>
      <w:szCs w:val="32"/>
    </w:rPr>
  </w:style>
  <w:style w:type="paragraph" w:styleId="Heading4">
    <w:name w:val="heading 4"/>
    <w:basedOn w:val="Normal"/>
    <w:next w:val="Normal"/>
    <w:link w:val="Heading4Char"/>
    <w:uiPriority w:val="9"/>
    <w:unhideWhenUsed/>
    <w:qFormat/>
    <w:rsid w:val="007C6AEA"/>
    <w:pPr>
      <w:keepNext/>
      <w:keepLines/>
      <w:spacing w:before="80" w:after="40"/>
      <w:outlineLvl w:val="3"/>
    </w:pPr>
    <w:rPr>
      <w:rFonts w:ascii="TH SarabunPSK" w:eastAsia="Times New Roman" w:hAnsi="TH SarabunPSK" w:cs="TH SarabunPSK"/>
      <w:b/>
      <w:bCs/>
      <w:color w:val="000000" w:themeColor="text1"/>
      <w:sz w:val="32"/>
      <w:szCs w:val="32"/>
    </w:rPr>
  </w:style>
  <w:style w:type="paragraph" w:styleId="Heading5">
    <w:name w:val="heading 5"/>
    <w:basedOn w:val="Normal"/>
    <w:next w:val="Normal"/>
    <w:link w:val="Heading5Char"/>
    <w:uiPriority w:val="9"/>
    <w:unhideWhenUsed/>
    <w:qFormat/>
    <w:rsid w:val="004A5F81"/>
    <w:pPr>
      <w:keepNext/>
      <w:keepLines/>
      <w:spacing w:before="80" w:after="40"/>
      <w:outlineLvl w:val="4"/>
    </w:pPr>
    <w:rPr>
      <w:rFonts w:eastAsia="Times New Roman" w:cs="Angsana New"/>
      <w:color w:val="0F4761"/>
    </w:rPr>
  </w:style>
  <w:style w:type="paragraph" w:styleId="Heading6">
    <w:name w:val="heading 6"/>
    <w:basedOn w:val="Normal"/>
    <w:next w:val="Normal"/>
    <w:link w:val="Heading6Char"/>
    <w:uiPriority w:val="9"/>
    <w:unhideWhenUsed/>
    <w:qFormat/>
    <w:rsid w:val="004A5F81"/>
    <w:pPr>
      <w:keepNext/>
      <w:keepLines/>
      <w:spacing w:before="40" w:after="0"/>
      <w:outlineLvl w:val="5"/>
    </w:pPr>
    <w:rPr>
      <w:rFonts w:eastAsia="Times New Roman" w:cs="Angsana New"/>
      <w:i/>
      <w:iCs/>
      <w:color w:val="595959"/>
    </w:rPr>
  </w:style>
  <w:style w:type="paragraph" w:styleId="Heading7">
    <w:name w:val="heading 7"/>
    <w:basedOn w:val="Normal"/>
    <w:next w:val="Normal"/>
    <w:link w:val="Heading7Char"/>
    <w:uiPriority w:val="9"/>
    <w:unhideWhenUsed/>
    <w:qFormat/>
    <w:rsid w:val="004A5F81"/>
    <w:pPr>
      <w:keepNext/>
      <w:keepLines/>
      <w:spacing w:before="40" w:after="0"/>
      <w:outlineLvl w:val="6"/>
    </w:pPr>
    <w:rPr>
      <w:rFonts w:eastAsia="Times New Roman" w:cs="Angsana New"/>
      <w:color w:val="595959"/>
    </w:rPr>
  </w:style>
  <w:style w:type="paragraph" w:styleId="Heading8">
    <w:name w:val="heading 8"/>
    <w:basedOn w:val="Normal"/>
    <w:next w:val="Normal"/>
    <w:link w:val="Heading8Char"/>
    <w:uiPriority w:val="9"/>
    <w:semiHidden/>
    <w:unhideWhenUsed/>
    <w:qFormat/>
    <w:rsid w:val="004A5F81"/>
    <w:pPr>
      <w:keepNext/>
      <w:keepLines/>
      <w:spacing w:after="0"/>
      <w:outlineLvl w:val="7"/>
    </w:pPr>
    <w:rPr>
      <w:rFonts w:eastAsia="Times New Roman" w:cs="Angsana New"/>
      <w:i/>
      <w:iCs/>
      <w:color w:val="272727"/>
    </w:rPr>
  </w:style>
  <w:style w:type="paragraph" w:styleId="Heading9">
    <w:name w:val="heading 9"/>
    <w:basedOn w:val="Normal"/>
    <w:next w:val="Normal"/>
    <w:link w:val="Heading9Char"/>
    <w:uiPriority w:val="9"/>
    <w:semiHidden/>
    <w:unhideWhenUsed/>
    <w:qFormat/>
    <w:rsid w:val="004A5F81"/>
    <w:pPr>
      <w:keepNext/>
      <w:keepLines/>
      <w:spacing w:after="0"/>
      <w:outlineLvl w:val="8"/>
    </w:pPr>
    <w:rPr>
      <w:rFonts w:eastAsia="Times New Roman" w:cs="Angsana New"/>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43C7"/>
    <w:rPr>
      <w:rFonts w:ascii="TH SarabunPSK" w:eastAsia="Times New Roman" w:hAnsi="TH SarabunPSK" w:cs="TH SarabunPSK"/>
      <w:b/>
      <w:bCs/>
      <w:color w:val="000000" w:themeColor="text1"/>
      <w:kern w:val="2"/>
      <w:sz w:val="36"/>
      <w:szCs w:val="32"/>
    </w:rPr>
  </w:style>
  <w:style w:type="character" w:customStyle="1" w:styleId="Heading2Char">
    <w:name w:val="Heading 2 Char"/>
    <w:link w:val="Heading2"/>
    <w:uiPriority w:val="9"/>
    <w:rsid w:val="00DA1229"/>
    <w:rPr>
      <w:rFonts w:ascii="TH SarabunPSK" w:eastAsia="Times New Roman" w:hAnsi="TH SarabunPSK" w:cs="TH SarabunPSK"/>
      <w:b/>
      <w:iCs/>
      <w:color w:val="000000" w:themeColor="text1"/>
      <w:kern w:val="2"/>
      <w:sz w:val="32"/>
      <w:szCs w:val="32"/>
    </w:rPr>
  </w:style>
  <w:style w:type="character" w:customStyle="1" w:styleId="Heading3Char">
    <w:name w:val="Heading 3 Char"/>
    <w:link w:val="Heading3"/>
    <w:uiPriority w:val="9"/>
    <w:rsid w:val="003B7867"/>
    <w:rPr>
      <w:rFonts w:ascii="TH SarabunPSK" w:eastAsia="Times New Roman" w:hAnsi="TH SarabunPSK" w:cs="TH SarabunPSK"/>
      <w:b/>
      <w:bCs/>
      <w:color w:val="000000" w:themeColor="text1"/>
      <w:kern w:val="2"/>
      <w:sz w:val="32"/>
      <w:szCs w:val="32"/>
    </w:rPr>
  </w:style>
  <w:style w:type="character" w:customStyle="1" w:styleId="Heading4Char">
    <w:name w:val="Heading 4 Char"/>
    <w:link w:val="Heading4"/>
    <w:uiPriority w:val="9"/>
    <w:rsid w:val="007C6AEA"/>
    <w:rPr>
      <w:rFonts w:ascii="TH SarabunPSK" w:eastAsia="Times New Roman" w:hAnsi="TH SarabunPSK" w:cs="TH SarabunPSK"/>
      <w:b/>
      <w:bCs/>
      <w:color w:val="000000" w:themeColor="text1"/>
      <w:kern w:val="2"/>
      <w:sz w:val="32"/>
      <w:szCs w:val="32"/>
    </w:rPr>
  </w:style>
  <w:style w:type="character" w:customStyle="1" w:styleId="Heading5Char">
    <w:name w:val="Heading 5 Char"/>
    <w:link w:val="Heading5"/>
    <w:uiPriority w:val="9"/>
    <w:rsid w:val="004A5F81"/>
    <w:rPr>
      <w:rFonts w:eastAsia="Times New Roman" w:cs="Angsana New"/>
      <w:color w:val="0F4761"/>
    </w:rPr>
  </w:style>
  <w:style w:type="character" w:customStyle="1" w:styleId="Heading6Char">
    <w:name w:val="Heading 6 Char"/>
    <w:link w:val="Heading6"/>
    <w:uiPriority w:val="9"/>
    <w:rsid w:val="004A5F81"/>
    <w:rPr>
      <w:rFonts w:eastAsia="Times New Roman" w:cs="Angsana New"/>
      <w:i/>
      <w:iCs/>
      <w:color w:val="595959"/>
    </w:rPr>
  </w:style>
  <w:style w:type="character" w:customStyle="1" w:styleId="Heading7Char">
    <w:name w:val="Heading 7 Char"/>
    <w:link w:val="Heading7"/>
    <w:uiPriority w:val="9"/>
    <w:rsid w:val="004A5F81"/>
    <w:rPr>
      <w:rFonts w:eastAsia="Times New Roman" w:cs="Angsana New"/>
      <w:color w:val="595959"/>
    </w:rPr>
  </w:style>
  <w:style w:type="character" w:customStyle="1" w:styleId="Heading8Char">
    <w:name w:val="Heading 8 Char"/>
    <w:link w:val="Heading8"/>
    <w:uiPriority w:val="9"/>
    <w:semiHidden/>
    <w:rsid w:val="004A5F81"/>
    <w:rPr>
      <w:rFonts w:eastAsia="Times New Roman" w:cs="Angsana New"/>
      <w:i/>
      <w:iCs/>
      <w:color w:val="272727"/>
    </w:rPr>
  </w:style>
  <w:style w:type="character" w:customStyle="1" w:styleId="Heading9Char">
    <w:name w:val="Heading 9 Char"/>
    <w:link w:val="Heading9"/>
    <w:uiPriority w:val="9"/>
    <w:semiHidden/>
    <w:rsid w:val="004A5F81"/>
    <w:rPr>
      <w:rFonts w:eastAsia="Times New Roman" w:cs="Angsana New"/>
      <w:color w:val="272727"/>
    </w:rPr>
  </w:style>
  <w:style w:type="paragraph" w:styleId="Title">
    <w:name w:val="Title"/>
    <w:aliases w:val="List a)"/>
    <w:basedOn w:val="Normal"/>
    <w:next w:val="Normal"/>
    <w:link w:val="TitleChar"/>
    <w:uiPriority w:val="10"/>
    <w:qFormat/>
    <w:rsid w:val="004A5F81"/>
    <w:pPr>
      <w:spacing w:after="40"/>
      <w:contextualSpacing/>
    </w:pPr>
    <w:rPr>
      <w:rFonts w:ascii="Aptos Display" w:eastAsia="Times New Roman" w:hAnsi="Aptos Display" w:cs="Angsana New"/>
      <w:spacing w:val="-10"/>
      <w:kern w:val="28"/>
      <w:sz w:val="56"/>
      <w:szCs w:val="71"/>
    </w:rPr>
  </w:style>
  <w:style w:type="character" w:customStyle="1" w:styleId="TitleChar">
    <w:name w:val="Title Char"/>
    <w:aliases w:val="List a) Char"/>
    <w:link w:val="Title"/>
    <w:uiPriority w:val="10"/>
    <w:rsid w:val="004A5F81"/>
    <w:rPr>
      <w:rFonts w:ascii="Aptos Display" w:eastAsia="Times New Roman" w:hAnsi="Aptos Display" w:cs="Angsana New"/>
      <w:spacing w:val="-10"/>
      <w:kern w:val="28"/>
      <w:sz w:val="56"/>
      <w:szCs w:val="71"/>
    </w:rPr>
  </w:style>
  <w:style w:type="paragraph" w:styleId="Subtitle">
    <w:name w:val="Subtitle"/>
    <w:aliases w:val="Appendix"/>
    <w:basedOn w:val="Normal"/>
    <w:next w:val="Normal"/>
    <w:link w:val="SubtitleChar"/>
    <w:uiPriority w:val="11"/>
    <w:qFormat/>
    <w:rsid w:val="004A5F81"/>
    <w:pPr>
      <w:numPr>
        <w:ilvl w:val="1"/>
      </w:numPr>
    </w:pPr>
    <w:rPr>
      <w:rFonts w:eastAsia="Times New Roman" w:cs="Angsana New"/>
      <w:color w:val="595959"/>
      <w:spacing w:val="15"/>
      <w:sz w:val="28"/>
      <w:szCs w:val="35"/>
    </w:rPr>
  </w:style>
  <w:style w:type="character" w:customStyle="1" w:styleId="SubtitleChar">
    <w:name w:val="Subtitle Char"/>
    <w:aliases w:val="Appendix Char"/>
    <w:link w:val="Subtitle"/>
    <w:uiPriority w:val="11"/>
    <w:rsid w:val="004A5F81"/>
    <w:rPr>
      <w:rFonts w:eastAsia="Times New Roman" w:cs="Angsana New"/>
      <w:color w:val="595959"/>
      <w:spacing w:val="15"/>
      <w:sz w:val="28"/>
      <w:szCs w:val="35"/>
    </w:rPr>
  </w:style>
  <w:style w:type="paragraph" w:styleId="Quote">
    <w:name w:val="Quote"/>
    <w:basedOn w:val="Normal"/>
    <w:next w:val="Normal"/>
    <w:link w:val="QuoteChar"/>
    <w:uiPriority w:val="29"/>
    <w:qFormat/>
    <w:rsid w:val="004A5F81"/>
    <w:pPr>
      <w:spacing w:before="160"/>
      <w:jc w:val="center"/>
    </w:pPr>
    <w:rPr>
      <w:i/>
      <w:iCs/>
      <w:color w:val="404040"/>
    </w:rPr>
  </w:style>
  <w:style w:type="character" w:customStyle="1" w:styleId="QuoteChar">
    <w:name w:val="Quote Char"/>
    <w:link w:val="Quote"/>
    <w:uiPriority w:val="29"/>
    <w:rsid w:val="004A5F81"/>
    <w:rPr>
      <w:i/>
      <w:iCs/>
      <w:color w:val="404040"/>
    </w:rPr>
  </w:style>
  <w:style w:type="paragraph" w:styleId="ListParagraph">
    <w:name w:val="List Paragraph"/>
    <w:aliases w:val="NCT 7.7.7 (a)"/>
    <w:basedOn w:val="Normal"/>
    <w:uiPriority w:val="34"/>
    <w:qFormat/>
    <w:rsid w:val="004A5F81"/>
    <w:pPr>
      <w:ind w:left="720"/>
      <w:contextualSpacing/>
    </w:pPr>
  </w:style>
  <w:style w:type="character" w:styleId="IntenseEmphasis">
    <w:name w:val="Intense Emphasis"/>
    <w:uiPriority w:val="21"/>
    <w:qFormat/>
    <w:rsid w:val="004A5F81"/>
    <w:rPr>
      <w:i/>
      <w:iCs/>
      <w:color w:val="0F4761"/>
    </w:rPr>
  </w:style>
  <w:style w:type="paragraph" w:styleId="IntenseQuote">
    <w:name w:val="Intense Quote"/>
    <w:basedOn w:val="Normal"/>
    <w:next w:val="Normal"/>
    <w:link w:val="IntenseQuoteChar"/>
    <w:uiPriority w:val="30"/>
    <w:qFormat/>
    <w:rsid w:val="004A5F81"/>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4A5F81"/>
    <w:rPr>
      <w:i/>
      <w:iCs/>
      <w:color w:val="0F4761"/>
    </w:rPr>
  </w:style>
  <w:style w:type="character" w:styleId="IntenseReference">
    <w:name w:val="Intense Reference"/>
    <w:uiPriority w:val="32"/>
    <w:qFormat/>
    <w:rsid w:val="004A5F81"/>
    <w:rPr>
      <w:b/>
      <w:bCs/>
      <w:smallCaps/>
      <w:color w:val="0F4761"/>
      <w:spacing w:val="5"/>
    </w:rPr>
  </w:style>
  <w:style w:type="table" w:styleId="TableGrid">
    <w:name w:val="Table Grid"/>
    <w:basedOn w:val="TableNormal"/>
    <w:uiPriority w:val="39"/>
    <w:rsid w:val="004A5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A5F81"/>
    <w:rPr>
      <w:rFonts w:ascii="TH SarabunPSK" w:eastAsia="Times New Roman" w:hAnsi="TH SarabunPSK" w:cs="Angsana New"/>
      <w:sz w:val="32"/>
      <w:szCs w:val="40"/>
    </w:rPr>
  </w:style>
  <w:style w:type="character" w:styleId="PlaceholderText">
    <w:name w:val="Placeholder Text"/>
    <w:uiPriority w:val="99"/>
    <w:semiHidden/>
    <w:rsid w:val="004A5F81"/>
    <w:rPr>
      <w:color w:val="808080"/>
    </w:rPr>
  </w:style>
  <w:style w:type="paragraph" w:customStyle="1" w:styleId="FrontPageTitle">
    <w:name w:val="Front Page Title"/>
    <w:basedOn w:val="Normal"/>
    <w:link w:val="FrontPageTitleChar"/>
    <w:autoRedefine/>
    <w:locked/>
    <w:rsid w:val="00AE6DA0"/>
    <w:pPr>
      <w:pBdr>
        <w:top w:val="single" w:sz="8" w:space="1" w:color="0070C0"/>
        <w:bottom w:val="single" w:sz="8" w:space="1" w:color="0070C0"/>
      </w:pBdr>
      <w:spacing w:before="120" w:after="0" w:line="0" w:lineRule="atLeast"/>
      <w:jc w:val="center"/>
    </w:pPr>
    <w:rPr>
      <w:rFonts w:ascii="TH SarabunPSK" w:eastAsia="Times New Roman" w:hAnsi="TH SarabunPSK" w:cs="TH SarabunPSK"/>
      <w:b/>
      <w:bCs/>
      <w:kern w:val="0"/>
      <w:sz w:val="56"/>
      <w:szCs w:val="56"/>
    </w:rPr>
  </w:style>
  <w:style w:type="character" w:customStyle="1" w:styleId="FrontPageTitleChar">
    <w:name w:val="Front Page Title Char"/>
    <w:link w:val="FrontPageTitle"/>
    <w:rsid w:val="00AE6DA0"/>
    <w:rPr>
      <w:rFonts w:ascii="TH SarabunPSK" w:eastAsia="Times New Roman" w:hAnsi="TH SarabunPSK" w:cs="TH SarabunPSK"/>
      <w:b/>
      <w:bCs/>
      <w:sz w:val="56"/>
      <w:szCs w:val="56"/>
    </w:rPr>
  </w:style>
  <w:style w:type="paragraph" w:styleId="Header">
    <w:name w:val="header"/>
    <w:basedOn w:val="Normal"/>
    <w:link w:val="HeaderChar"/>
    <w:uiPriority w:val="99"/>
    <w:unhideWhenUsed/>
    <w:rsid w:val="004A5F81"/>
    <w:pPr>
      <w:tabs>
        <w:tab w:val="center" w:pos="4680"/>
        <w:tab w:val="right" w:pos="9360"/>
      </w:tabs>
      <w:spacing w:after="0"/>
      <w:jc w:val="both"/>
    </w:pPr>
    <w:rPr>
      <w:rFonts w:ascii="Calibri" w:eastAsia="Times New Roman" w:hAnsi="Calibri" w:cs="Angsana New"/>
      <w:kern w:val="0"/>
      <w:sz w:val="22"/>
      <w:szCs w:val="40"/>
    </w:rPr>
  </w:style>
  <w:style w:type="character" w:customStyle="1" w:styleId="HeaderChar">
    <w:name w:val="Header Char"/>
    <w:link w:val="Header"/>
    <w:uiPriority w:val="99"/>
    <w:rsid w:val="004A5F81"/>
    <w:rPr>
      <w:rFonts w:ascii="Calibri" w:eastAsia="Times New Roman" w:hAnsi="Calibri" w:cs="Angsana New"/>
      <w:kern w:val="0"/>
      <w:sz w:val="22"/>
      <w:szCs w:val="40"/>
    </w:rPr>
  </w:style>
  <w:style w:type="paragraph" w:styleId="Footer">
    <w:name w:val="footer"/>
    <w:basedOn w:val="Normal"/>
    <w:link w:val="FooterChar"/>
    <w:uiPriority w:val="99"/>
    <w:unhideWhenUsed/>
    <w:rsid w:val="004A5F81"/>
    <w:pPr>
      <w:tabs>
        <w:tab w:val="center" w:pos="4680"/>
        <w:tab w:val="right" w:pos="9360"/>
      </w:tabs>
      <w:spacing w:after="0"/>
      <w:jc w:val="both"/>
    </w:pPr>
    <w:rPr>
      <w:rFonts w:ascii="Calibri" w:eastAsia="Times New Roman" w:hAnsi="Calibri" w:cs="Angsana New"/>
      <w:kern w:val="0"/>
      <w:sz w:val="22"/>
      <w:szCs w:val="40"/>
    </w:rPr>
  </w:style>
  <w:style w:type="character" w:customStyle="1" w:styleId="FooterChar">
    <w:name w:val="Footer Char"/>
    <w:link w:val="Footer"/>
    <w:uiPriority w:val="99"/>
    <w:rsid w:val="004A5F81"/>
    <w:rPr>
      <w:rFonts w:ascii="Calibri" w:eastAsia="Times New Roman" w:hAnsi="Calibri" w:cs="Angsana New"/>
      <w:kern w:val="0"/>
      <w:sz w:val="22"/>
      <w:szCs w:val="40"/>
    </w:rPr>
  </w:style>
  <w:style w:type="paragraph" w:styleId="TOCHeading">
    <w:name w:val="TOC Heading"/>
    <w:basedOn w:val="Heading1"/>
    <w:next w:val="Heading1"/>
    <w:uiPriority w:val="39"/>
    <w:unhideWhenUsed/>
    <w:qFormat/>
    <w:rsid w:val="004A5F81"/>
    <w:pPr>
      <w:spacing w:before="240" w:after="0" w:line="259" w:lineRule="auto"/>
      <w:outlineLvl w:val="9"/>
    </w:pPr>
    <w:rPr>
      <w:rFonts w:ascii="Aptos" w:hAnsi="Aptos"/>
      <w:b w:val="0"/>
      <w:color w:val="auto"/>
      <w:spacing w:val="-12"/>
      <w:kern w:val="0"/>
      <w:sz w:val="28"/>
      <w:lang w:bidi="ar-SA"/>
    </w:rPr>
  </w:style>
  <w:style w:type="paragraph" w:styleId="TOC2">
    <w:name w:val="toc 2"/>
    <w:basedOn w:val="Normal"/>
    <w:next w:val="Normal"/>
    <w:autoRedefine/>
    <w:uiPriority w:val="39"/>
    <w:unhideWhenUsed/>
    <w:rsid w:val="004A5F81"/>
    <w:pPr>
      <w:spacing w:before="120" w:after="120"/>
      <w:ind w:left="1134" w:hanging="567"/>
      <w:jc w:val="both"/>
    </w:pPr>
    <w:rPr>
      <w:rFonts w:ascii="Calibri" w:eastAsia="Times New Roman" w:hAnsi="Calibri" w:cs="Times New Roman"/>
      <w:b/>
      <w:kern w:val="0"/>
      <w:sz w:val="22"/>
      <w:szCs w:val="22"/>
      <w:lang w:bidi="ar-SA"/>
    </w:rPr>
  </w:style>
  <w:style w:type="paragraph" w:styleId="TOC1">
    <w:name w:val="toc 1"/>
    <w:basedOn w:val="Normal"/>
    <w:next w:val="Normal"/>
    <w:autoRedefine/>
    <w:uiPriority w:val="39"/>
    <w:unhideWhenUsed/>
    <w:rsid w:val="00020634"/>
    <w:pPr>
      <w:tabs>
        <w:tab w:val="right" w:leader="dot" w:pos="9684"/>
      </w:tabs>
      <w:spacing w:before="240" w:after="120"/>
      <w:ind w:left="567" w:hanging="567"/>
      <w:jc w:val="both"/>
    </w:pPr>
    <w:rPr>
      <w:rFonts w:ascii="Calibri" w:eastAsia="Times New Roman" w:hAnsi="Calibri" w:cs="Times New Roman"/>
      <w:b/>
      <w:kern w:val="0"/>
      <w:szCs w:val="22"/>
      <w:lang w:bidi="ar-SA"/>
    </w:rPr>
  </w:style>
  <w:style w:type="paragraph" w:styleId="TOC3">
    <w:name w:val="toc 3"/>
    <w:basedOn w:val="Normal"/>
    <w:next w:val="Normal"/>
    <w:autoRedefine/>
    <w:uiPriority w:val="39"/>
    <w:unhideWhenUsed/>
    <w:rsid w:val="00FA144A"/>
    <w:pPr>
      <w:tabs>
        <w:tab w:val="left" w:pos="1280"/>
        <w:tab w:val="left" w:pos="1920"/>
        <w:tab w:val="right" w:leader="dot" w:pos="9684"/>
      </w:tabs>
      <w:spacing w:after="0"/>
      <w:ind w:left="1701" w:hanging="567"/>
      <w:jc w:val="both"/>
    </w:pPr>
    <w:rPr>
      <w:rFonts w:ascii="Calibri" w:eastAsia="Times New Roman" w:hAnsi="Calibri" w:cs="Times New Roman"/>
      <w:noProof/>
      <w:kern w:val="0"/>
      <w:sz w:val="20"/>
      <w:szCs w:val="22"/>
      <w:lang w:bidi="ar-SA"/>
    </w:rPr>
  </w:style>
  <w:style w:type="paragraph" w:customStyle="1" w:styleId="SubHead3">
    <w:name w:val="Sub Head 3"/>
    <w:basedOn w:val="Normal"/>
    <w:rsid w:val="004A5F81"/>
    <w:pPr>
      <w:numPr>
        <w:ilvl w:val="2"/>
        <w:numId w:val="1"/>
      </w:numPr>
      <w:spacing w:before="120" w:after="120"/>
      <w:jc w:val="both"/>
    </w:pPr>
    <w:rPr>
      <w:rFonts w:ascii="Calibri" w:eastAsia="Times New Roman" w:hAnsi="Calibri" w:cs="TH SarabunPSK"/>
      <w:kern w:val="0"/>
      <w:sz w:val="22"/>
      <w:szCs w:val="32"/>
    </w:rPr>
  </w:style>
  <w:style w:type="paragraph" w:customStyle="1" w:styleId="a">
    <w:name w:val="a)"/>
    <w:basedOn w:val="Heading3"/>
    <w:link w:val="aChar"/>
    <w:rsid w:val="004A5F81"/>
    <w:pPr>
      <w:spacing w:before="240" w:after="120"/>
      <w:ind w:left="1928" w:hanging="510"/>
      <w:jc w:val="both"/>
    </w:pPr>
    <w:rPr>
      <w:rFonts w:ascii="Calibri" w:hAnsi="Calibri"/>
      <w:b w:val="0"/>
      <w:bCs w:val="0"/>
      <w:kern w:val="0"/>
      <w:sz w:val="22"/>
    </w:rPr>
  </w:style>
  <w:style w:type="character" w:styleId="Hyperlink">
    <w:name w:val="Hyperlink"/>
    <w:uiPriority w:val="99"/>
    <w:unhideWhenUsed/>
    <w:rsid w:val="004A5F81"/>
    <w:rPr>
      <w:color w:val="467886"/>
      <w:u w:val="single"/>
    </w:rPr>
  </w:style>
  <w:style w:type="character" w:customStyle="1" w:styleId="aChar">
    <w:name w:val="a) Char"/>
    <w:link w:val="a"/>
    <w:rsid w:val="004A5F81"/>
    <w:rPr>
      <w:rFonts w:ascii="Calibri" w:eastAsia="Times New Roman" w:hAnsi="Calibri" w:cs="TH SarabunPSK"/>
      <w:b/>
      <w:bCs/>
      <w:color w:val="0F4761"/>
      <w:kern w:val="0"/>
      <w:sz w:val="22"/>
      <w:szCs w:val="32"/>
    </w:rPr>
  </w:style>
  <w:style w:type="paragraph" w:styleId="TOC5">
    <w:name w:val="toc 5"/>
    <w:basedOn w:val="Normal"/>
    <w:next w:val="Normal"/>
    <w:autoRedefine/>
    <w:uiPriority w:val="39"/>
    <w:unhideWhenUsed/>
    <w:rsid w:val="004A5F81"/>
    <w:pPr>
      <w:spacing w:before="120" w:after="100"/>
      <w:ind w:left="1280"/>
      <w:jc w:val="both"/>
    </w:pPr>
    <w:rPr>
      <w:rFonts w:ascii="Calibri" w:eastAsia="Times New Roman" w:hAnsi="Calibri" w:cs="Angsana New"/>
      <w:kern w:val="0"/>
      <w:sz w:val="22"/>
      <w:szCs w:val="40"/>
    </w:rPr>
  </w:style>
  <w:style w:type="paragraph" w:styleId="BodyText">
    <w:name w:val="Body Text"/>
    <w:basedOn w:val="Normal"/>
    <w:link w:val="BodyTextChar"/>
    <w:uiPriority w:val="1"/>
    <w:unhideWhenUsed/>
    <w:rsid w:val="00FD4D9F"/>
    <w:pPr>
      <w:spacing w:before="120" w:after="120"/>
      <w:jc w:val="both"/>
    </w:pPr>
    <w:rPr>
      <w:rFonts w:eastAsia="Times New Roman" w:cs="TH SarabunPSK"/>
      <w:kern w:val="0"/>
      <w:szCs w:val="32"/>
    </w:rPr>
  </w:style>
  <w:style w:type="character" w:customStyle="1" w:styleId="BodyTextChar">
    <w:name w:val="Body Text Char"/>
    <w:link w:val="BodyText"/>
    <w:uiPriority w:val="1"/>
    <w:rsid w:val="00FD4D9F"/>
    <w:rPr>
      <w:rFonts w:eastAsia="Times New Roman" w:cs="TH SarabunPSK"/>
      <w:sz w:val="24"/>
      <w:szCs w:val="32"/>
    </w:rPr>
  </w:style>
  <w:style w:type="table" w:styleId="PlainTable5">
    <w:name w:val="Plain Table 5"/>
    <w:basedOn w:val="TableNormal"/>
    <w:uiPriority w:val="45"/>
    <w:rsid w:val="004A5F81"/>
    <w:rPr>
      <w:rFonts w:ascii="Calibri" w:hAnsi="Calibri" w:cs="TH SarabunPSK"/>
      <w:szCs w:val="32"/>
    </w:rPr>
    <w:tblPr>
      <w:tblStyleRowBandSize w:val="1"/>
      <w:tblStyleColBandSize w:val="1"/>
    </w:tblPr>
    <w:tblStylePr w:type="firstRow">
      <w:rPr>
        <w:rFonts w:ascii="Aptos Display" w:eastAsia="Times New Roman" w:hAnsi="Aptos Display" w:cs="Angsana New"/>
        <w:i/>
        <w:iCs/>
        <w:sz w:val="26"/>
      </w:rPr>
      <w:tblPr/>
      <w:tcPr>
        <w:tcBorders>
          <w:bottom w:val="single" w:sz="4" w:space="0" w:color="7F7F7F"/>
        </w:tcBorders>
        <w:shd w:val="clear" w:color="auto" w:fill="FFFFFF"/>
      </w:tcPr>
    </w:tblStylePr>
    <w:tblStylePr w:type="lastRow">
      <w:rPr>
        <w:rFonts w:ascii="Aptos Display" w:eastAsia="Times New Roman" w:hAnsi="Aptos Display" w:cs="Angsana New"/>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Angsana New"/>
        <w:i/>
        <w:iCs/>
        <w:sz w:val="26"/>
      </w:rPr>
      <w:tblPr/>
      <w:tcPr>
        <w:tcBorders>
          <w:right w:val="single" w:sz="4" w:space="0" w:color="7F7F7F"/>
        </w:tcBorders>
        <w:shd w:val="clear" w:color="auto" w:fill="FFFFFF"/>
      </w:tcPr>
    </w:tblStylePr>
    <w:tblStylePr w:type="lastCol">
      <w:rPr>
        <w:rFonts w:ascii="Aptos Display" w:eastAsia="Times New Roman" w:hAnsi="Aptos Display" w:cs="Angsana New"/>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lowBox">
    <w:name w:val="Flow Box"/>
    <w:basedOn w:val="Normal"/>
    <w:link w:val="FlowBoxChar"/>
    <w:rsid w:val="004A5F81"/>
    <w:pPr>
      <w:spacing w:after="0"/>
      <w:contextualSpacing/>
      <w:jc w:val="center"/>
    </w:pPr>
    <w:rPr>
      <w:rFonts w:ascii="Arial Narrow" w:hAnsi="Arial Narrow" w:cs="TH SarabunPSK"/>
      <w:kern w:val="0"/>
      <w:sz w:val="18"/>
      <w:szCs w:val="32"/>
    </w:rPr>
  </w:style>
  <w:style w:type="character" w:customStyle="1" w:styleId="FlowBoxChar">
    <w:name w:val="Flow Box Char"/>
    <w:link w:val="FlowBox"/>
    <w:rsid w:val="004A5F81"/>
    <w:rPr>
      <w:rFonts w:ascii="Arial Narrow" w:hAnsi="Arial Narrow" w:cs="TH SarabunPSK"/>
      <w:kern w:val="0"/>
      <w:sz w:val="18"/>
      <w:szCs w:val="32"/>
    </w:rPr>
  </w:style>
  <w:style w:type="paragraph" w:styleId="BalloonText">
    <w:name w:val="Balloon Text"/>
    <w:basedOn w:val="Normal"/>
    <w:link w:val="BalloonTextChar"/>
    <w:uiPriority w:val="99"/>
    <w:semiHidden/>
    <w:unhideWhenUsed/>
    <w:rsid w:val="004A5F81"/>
    <w:pPr>
      <w:spacing w:after="0"/>
      <w:jc w:val="both"/>
    </w:pPr>
    <w:rPr>
      <w:rFonts w:ascii="Segoe UI" w:eastAsia="Times New Roman" w:hAnsi="Segoe UI" w:cs="Angsana New"/>
      <w:kern w:val="0"/>
      <w:sz w:val="18"/>
      <w:szCs w:val="22"/>
    </w:rPr>
  </w:style>
  <w:style w:type="character" w:customStyle="1" w:styleId="BalloonTextChar">
    <w:name w:val="Balloon Text Char"/>
    <w:link w:val="BalloonText"/>
    <w:uiPriority w:val="99"/>
    <w:semiHidden/>
    <w:rsid w:val="004A5F81"/>
    <w:rPr>
      <w:rFonts w:ascii="Segoe UI" w:eastAsia="Times New Roman" w:hAnsi="Segoe UI" w:cs="Angsana New"/>
      <w:kern w:val="0"/>
      <w:sz w:val="18"/>
      <w:szCs w:val="22"/>
    </w:rPr>
  </w:style>
  <w:style w:type="table" w:customStyle="1" w:styleId="PlainTable51">
    <w:name w:val="Plain Table 51"/>
    <w:basedOn w:val="TableNormal"/>
    <w:next w:val="PlainTable5"/>
    <w:uiPriority w:val="45"/>
    <w:rsid w:val="004A5F81"/>
    <w:rPr>
      <w:rFonts w:ascii="Calibri" w:hAnsi="Calibri" w:cs="TH SarabunPSK"/>
      <w:szCs w:val="32"/>
    </w:rPr>
    <w:tblPr>
      <w:tblStyleRowBandSize w:val="1"/>
      <w:tblStyleColBandSize w:val="1"/>
    </w:tblPr>
    <w:tblStylePr w:type="firstRow">
      <w:rPr>
        <w:rFonts w:ascii="Aptos Display" w:eastAsia="Times New Roman" w:hAnsi="Aptos Display" w:cs="Angsana New"/>
        <w:i/>
        <w:iCs/>
        <w:sz w:val="26"/>
      </w:rPr>
      <w:tblPr/>
      <w:tcPr>
        <w:tcBorders>
          <w:bottom w:val="single" w:sz="4" w:space="0" w:color="7F7F7F"/>
        </w:tcBorders>
        <w:shd w:val="clear" w:color="auto" w:fill="FFFFFF"/>
      </w:tcPr>
    </w:tblStylePr>
    <w:tblStylePr w:type="lastRow">
      <w:rPr>
        <w:rFonts w:ascii="Aptos Display" w:eastAsia="Times New Roman" w:hAnsi="Aptos Display" w:cs="Angsana New"/>
        <w:i/>
        <w:iCs/>
        <w:sz w:val="26"/>
      </w:rPr>
      <w:tblPr/>
      <w:tcPr>
        <w:tcBorders>
          <w:top w:val="single" w:sz="4" w:space="0" w:color="7F7F7F"/>
        </w:tcBorders>
        <w:shd w:val="clear" w:color="auto" w:fill="FFFFFF"/>
      </w:tcPr>
    </w:tblStylePr>
    <w:tblStylePr w:type="firstCol">
      <w:pPr>
        <w:jc w:val="right"/>
      </w:pPr>
      <w:rPr>
        <w:rFonts w:ascii="Aptos Display" w:eastAsia="Times New Roman" w:hAnsi="Aptos Display" w:cs="Angsana New"/>
        <w:i/>
        <w:iCs/>
        <w:sz w:val="26"/>
      </w:rPr>
      <w:tblPr/>
      <w:tcPr>
        <w:tcBorders>
          <w:right w:val="single" w:sz="4" w:space="0" w:color="7F7F7F"/>
        </w:tcBorders>
        <w:shd w:val="clear" w:color="auto" w:fill="FFFFFF"/>
      </w:tcPr>
    </w:tblStylePr>
    <w:tblStylePr w:type="lastCol">
      <w:rPr>
        <w:rFonts w:ascii="Aptos Display" w:eastAsia="Times New Roman" w:hAnsi="Aptos Display" w:cs="Angsana New"/>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ndnoteText">
    <w:name w:val="endnote text"/>
    <w:basedOn w:val="Normal"/>
    <w:link w:val="EndnoteTextChar"/>
    <w:uiPriority w:val="99"/>
    <w:semiHidden/>
    <w:unhideWhenUsed/>
    <w:rsid w:val="004A5F81"/>
    <w:pPr>
      <w:spacing w:after="0"/>
      <w:jc w:val="both"/>
    </w:pPr>
    <w:rPr>
      <w:rFonts w:ascii="Calibri" w:eastAsia="Times New Roman" w:hAnsi="Calibri" w:cs="Angsana New"/>
      <w:kern w:val="0"/>
      <w:sz w:val="20"/>
      <w:szCs w:val="25"/>
    </w:rPr>
  </w:style>
  <w:style w:type="character" w:customStyle="1" w:styleId="EndnoteTextChar">
    <w:name w:val="Endnote Text Char"/>
    <w:link w:val="EndnoteText"/>
    <w:uiPriority w:val="99"/>
    <w:semiHidden/>
    <w:rsid w:val="004A5F81"/>
    <w:rPr>
      <w:rFonts w:ascii="Calibri" w:eastAsia="Times New Roman" w:hAnsi="Calibri" w:cs="Angsana New"/>
      <w:kern w:val="0"/>
      <w:sz w:val="20"/>
      <w:szCs w:val="25"/>
    </w:rPr>
  </w:style>
  <w:style w:type="character" w:styleId="EndnoteReference">
    <w:name w:val="endnote reference"/>
    <w:uiPriority w:val="99"/>
    <w:semiHidden/>
    <w:unhideWhenUsed/>
    <w:rsid w:val="004A5F81"/>
    <w:rPr>
      <w:vertAlign w:val="superscript"/>
    </w:rPr>
  </w:style>
  <w:style w:type="paragraph" w:styleId="Caption">
    <w:name w:val="caption"/>
    <w:basedOn w:val="Normal"/>
    <w:next w:val="Normal"/>
    <w:uiPriority w:val="35"/>
    <w:unhideWhenUsed/>
    <w:qFormat/>
    <w:rsid w:val="004A5F81"/>
    <w:pPr>
      <w:spacing w:after="200"/>
      <w:jc w:val="both"/>
    </w:pPr>
    <w:rPr>
      <w:rFonts w:ascii="Calibri" w:eastAsia="Times New Roman" w:hAnsi="Calibri" w:cs="Angsana New"/>
      <w:i/>
      <w:iCs/>
      <w:color w:val="0E2841"/>
      <w:kern w:val="0"/>
      <w:sz w:val="18"/>
      <w:szCs w:val="22"/>
    </w:rPr>
  </w:style>
  <w:style w:type="paragraph" w:styleId="FootnoteText">
    <w:name w:val="footnote text"/>
    <w:basedOn w:val="Normal"/>
    <w:link w:val="FootnoteTextChar"/>
    <w:uiPriority w:val="99"/>
    <w:semiHidden/>
    <w:unhideWhenUsed/>
    <w:rsid w:val="004A5F81"/>
    <w:pPr>
      <w:spacing w:after="0"/>
      <w:jc w:val="both"/>
    </w:pPr>
    <w:rPr>
      <w:rFonts w:ascii="Calibri" w:eastAsia="Times New Roman" w:hAnsi="Calibri" w:cs="Angsana New"/>
      <w:kern w:val="0"/>
      <w:sz w:val="20"/>
      <w:szCs w:val="25"/>
    </w:rPr>
  </w:style>
  <w:style w:type="character" w:customStyle="1" w:styleId="FootnoteTextChar">
    <w:name w:val="Footnote Text Char"/>
    <w:link w:val="FootnoteText"/>
    <w:uiPriority w:val="99"/>
    <w:semiHidden/>
    <w:rsid w:val="004A5F81"/>
    <w:rPr>
      <w:rFonts w:ascii="Calibri" w:eastAsia="Times New Roman" w:hAnsi="Calibri" w:cs="Angsana New"/>
      <w:kern w:val="0"/>
      <w:sz w:val="20"/>
      <w:szCs w:val="25"/>
    </w:rPr>
  </w:style>
  <w:style w:type="character" w:styleId="FootnoteReference">
    <w:name w:val="footnote reference"/>
    <w:uiPriority w:val="99"/>
    <w:semiHidden/>
    <w:unhideWhenUsed/>
    <w:rsid w:val="004A5F81"/>
    <w:rPr>
      <w:vertAlign w:val="superscript"/>
    </w:rPr>
  </w:style>
  <w:style w:type="paragraph" w:styleId="NormalWeb">
    <w:name w:val="Normal (Web)"/>
    <w:basedOn w:val="Normal"/>
    <w:uiPriority w:val="99"/>
    <w:semiHidden/>
    <w:unhideWhenUsed/>
    <w:rsid w:val="004A5F81"/>
    <w:pPr>
      <w:spacing w:before="100" w:beforeAutospacing="1" w:after="100" w:afterAutospacing="1"/>
    </w:pPr>
    <w:rPr>
      <w:rFonts w:ascii="Angsana New" w:eastAsia="Times New Roman" w:hAnsi="Angsana New" w:cs="Angsana New"/>
      <w:kern w:val="0"/>
      <w:sz w:val="28"/>
      <w:szCs w:val="28"/>
    </w:rPr>
  </w:style>
  <w:style w:type="table" w:customStyle="1" w:styleId="TableGrid1">
    <w:name w:val="Table Grid1"/>
    <w:basedOn w:val="TableNormal"/>
    <w:next w:val="TableGrid"/>
    <w:uiPriority w:val="39"/>
    <w:locked/>
    <w:rsid w:val="004A5F81"/>
    <w:rPr>
      <w:rFonts w:ascii="Calibri" w:eastAsia="Calibri" w:hAnsi="Calibri" w:cs="TH SarabunPSK"/>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4A5F81"/>
    <w:rPr>
      <w:rFonts w:ascii="Calibri" w:eastAsia="Calibri" w:hAnsi="Calibri" w:cs="TH SarabunPSK"/>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locked/>
    <w:rsid w:val="004A5F81"/>
    <w:rPr>
      <w:rFonts w:ascii="Calibri" w:eastAsia="Calibri" w:hAnsi="Calibri"/>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locked/>
    <w:rsid w:val="004A5F81"/>
    <w:rPr>
      <w:rFonts w:ascii="Calibri" w:eastAsia="Calibri" w:hAnsi="Calibri" w:cs="TH SarabunPSK"/>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locked/>
    <w:rsid w:val="004A5F81"/>
    <w:rPr>
      <w:rFonts w:ascii="Calibri" w:eastAsia="Calibri" w:hAnsi="Calibri"/>
      <w:szCs w:val="3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4A5F81"/>
    <w:rPr>
      <w:rFonts w:ascii="Calibri" w:eastAsia="Calibri" w:hAnsi="Calibri" w:cs="TH SarabunPSK"/>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5F81"/>
    <w:pPr>
      <w:autoSpaceDE w:val="0"/>
      <w:autoSpaceDN w:val="0"/>
      <w:adjustRightInd w:val="0"/>
    </w:pPr>
    <w:rPr>
      <w:rFonts w:ascii="TH SarabunPSK" w:eastAsia="Times New Roman" w:hAnsi="TH SarabunPSK" w:cs="TH SarabunPSK"/>
      <w:color w:val="000000"/>
      <w:sz w:val="24"/>
      <w:szCs w:val="24"/>
    </w:rPr>
  </w:style>
  <w:style w:type="table" w:customStyle="1" w:styleId="TableGrid0">
    <w:name w:val="TableGrid"/>
    <w:rsid w:val="004A5F81"/>
    <w:rPr>
      <w:rFonts w:eastAsia="Times New Roman"/>
      <w:sz w:val="22"/>
      <w:szCs w:val="28"/>
    </w:rPr>
    <w:tblPr>
      <w:tblCellMar>
        <w:top w:w="0" w:type="dxa"/>
        <w:left w:w="0" w:type="dxa"/>
        <w:bottom w:w="0" w:type="dxa"/>
        <w:right w:w="0" w:type="dxa"/>
      </w:tblCellMar>
    </w:tblPr>
  </w:style>
  <w:style w:type="character" w:styleId="CommentReference">
    <w:name w:val="annotation reference"/>
    <w:uiPriority w:val="99"/>
    <w:semiHidden/>
    <w:unhideWhenUsed/>
    <w:rsid w:val="004A5F81"/>
    <w:rPr>
      <w:sz w:val="16"/>
      <w:szCs w:val="16"/>
    </w:rPr>
  </w:style>
  <w:style w:type="character" w:customStyle="1" w:styleId="CommentSubjectChar">
    <w:name w:val="Comment Subject Char"/>
    <w:link w:val="CommentSubject"/>
    <w:uiPriority w:val="99"/>
    <w:semiHidden/>
    <w:rsid w:val="004A5F81"/>
    <w:rPr>
      <w:b/>
      <w:bCs/>
      <w:kern w:val="0"/>
      <w:sz w:val="20"/>
      <w:szCs w:val="25"/>
    </w:rPr>
  </w:style>
  <w:style w:type="paragraph" w:styleId="CommentText">
    <w:name w:val="annotation text"/>
    <w:basedOn w:val="Normal"/>
    <w:link w:val="CommentTextChar"/>
    <w:uiPriority w:val="99"/>
    <w:semiHidden/>
    <w:unhideWhenUsed/>
    <w:rsid w:val="004A5F81"/>
    <w:rPr>
      <w:kern w:val="0"/>
      <w:sz w:val="20"/>
      <w:szCs w:val="25"/>
    </w:rPr>
  </w:style>
  <w:style w:type="character" w:customStyle="1" w:styleId="CommentTextChar">
    <w:name w:val="Comment Text Char"/>
    <w:link w:val="CommentText"/>
    <w:uiPriority w:val="99"/>
    <w:semiHidden/>
    <w:rsid w:val="004A5F81"/>
    <w:rPr>
      <w:kern w:val="0"/>
      <w:sz w:val="20"/>
      <w:szCs w:val="25"/>
    </w:rPr>
  </w:style>
  <w:style w:type="paragraph" w:styleId="CommentSubject">
    <w:name w:val="annotation subject"/>
    <w:basedOn w:val="CommentText"/>
    <w:next w:val="CommentText"/>
    <w:link w:val="CommentSubjectChar"/>
    <w:uiPriority w:val="99"/>
    <w:semiHidden/>
    <w:unhideWhenUsed/>
    <w:rsid w:val="004A5F81"/>
    <w:rPr>
      <w:b/>
      <w:bCs/>
    </w:rPr>
  </w:style>
  <w:style w:type="character" w:customStyle="1" w:styleId="CommentSubjectChar1">
    <w:name w:val="Comment Subject Char1"/>
    <w:uiPriority w:val="99"/>
    <w:semiHidden/>
    <w:rsid w:val="004A5F81"/>
    <w:rPr>
      <w:b/>
      <w:bCs/>
      <w:kern w:val="0"/>
      <w:sz w:val="20"/>
      <w:szCs w:val="25"/>
    </w:rPr>
  </w:style>
  <w:style w:type="character" w:customStyle="1" w:styleId="NoSpacingChar">
    <w:name w:val="No Spacing Char"/>
    <w:link w:val="NoSpacing"/>
    <w:uiPriority w:val="1"/>
    <w:rsid w:val="004A5F81"/>
    <w:rPr>
      <w:rFonts w:ascii="TH SarabunPSK" w:eastAsia="Times New Roman" w:hAnsi="TH SarabunPSK" w:cs="Angsana New"/>
      <w:kern w:val="0"/>
      <w:sz w:val="32"/>
      <w:szCs w:val="40"/>
    </w:rPr>
  </w:style>
  <w:style w:type="paragraph" w:customStyle="1" w:styleId="Head">
    <w:name w:val="Head"/>
    <w:basedOn w:val="Heading1"/>
    <w:next w:val="Heading1"/>
    <w:link w:val="HeadChar"/>
    <w:rsid w:val="0061536B"/>
    <w:pPr>
      <w:tabs>
        <w:tab w:val="left" w:pos="567"/>
      </w:tabs>
      <w:jc w:val="thaiDistribute"/>
    </w:pPr>
    <w:rPr>
      <w:b w:val="0"/>
      <w:bCs w:val="0"/>
      <w:color w:val="auto"/>
      <w:sz w:val="32"/>
    </w:rPr>
  </w:style>
  <w:style w:type="character" w:customStyle="1" w:styleId="HeadChar">
    <w:name w:val="Head Char"/>
    <w:link w:val="Head"/>
    <w:rsid w:val="0061536B"/>
    <w:rPr>
      <w:rFonts w:ascii="TH SarabunPSK" w:eastAsia="Times New Roman" w:hAnsi="TH SarabunPSK" w:cs="TH SarabunPSK"/>
      <w:b/>
      <w:bCs/>
      <w:kern w:val="2"/>
      <w:sz w:val="32"/>
      <w:szCs w:val="32"/>
    </w:rPr>
  </w:style>
  <w:style w:type="paragraph" w:customStyle="1" w:styleId="Sub">
    <w:name w:val="Sub"/>
    <w:basedOn w:val="Heading2"/>
    <w:link w:val="SubChar"/>
    <w:rsid w:val="0061536B"/>
    <w:pPr>
      <w:tabs>
        <w:tab w:val="left" w:pos="567"/>
      </w:tabs>
      <w:ind w:left="-142"/>
      <w:jc w:val="thaiDistribute"/>
    </w:pPr>
    <w:rPr>
      <w:rFonts w:eastAsia="Aptos"/>
      <w:b w:val="0"/>
      <w:bCs/>
      <w:color w:val="auto"/>
    </w:rPr>
  </w:style>
  <w:style w:type="character" w:customStyle="1" w:styleId="SubChar">
    <w:name w:val="Sub Char"/>
    <w:link w:val="Sub"/>
    <w:rsid w:val="0061536B"/>
    <w:rPr>
      <w:rFonts w:ascii="TH SarabunPSK" w:hAnsi="TH SarabunPSK" w:cs="TH SarabunPSK"/>
      <w:b/>
      <w:bCs/>
      <w:kern w:val="2"/>
      <w:sz w:val="32"/>
      <w:szCs w:val="32"/>
    </w:rPr>
  </w:style>
  <w:style w:type="character" w:styleId="SubtleEmphasis">
    <w:name w:val="Subtle Emphasis"/>
    <w:uiPriority w:val="19"/>
    <w:qFormat/>
    <w:rsid w:val="003A3B34"/>
    <w:rPr>
      <w:i/>
      <w:iCs/>
      <w:color w:val="404040"/>
    </w:rPr>
  </w:style>
  <w:style w:type="paragraph" w:customStyle="1" w:styleId="Sub1">
    <w:name w:val="Sub1"/>
    <w:basedOn w:val="Heading3"/>
    <w:link w:val="Sub1Char"/>
    <w:rsid w:val="0007626F"/>
    <w:pPr>
      <w:tabs>
        <w:tab w:val="left" w:pos="0"/>
      </w:tabs>
      <w:jc w:val="thaiDistribute"/>
    </w:pPr>
    <w:rPr>
      <w:b w:val="0"/>
      <w:bCs w:val="0"/>
      <w:color w:val="auto"/>
    </w:rPr>
  </w:style>
  <w:style w:type="character" w:customStyle="1" w:styleId="Sub1Char">
    <w:name w:val="Sub1 Char"/>
    <w:link w:val="Sub1"/>
    <w:rsid w:val="0007626F"/>
    <w:rPr>
      <w:rFonts w:ascii="TH SarabunPSK" w:eastAsia="Times New Roman" w:hAnsi="TH SarabunPSK" w:cs="TH SarabunPSK"/>
      <w:kern w:val="2"/>
      <w:sz w:val="32"/>
      <w:szCs w:val="32"/>
    </w:rPr>
  </w:style>
  <w:style w:type="paragraph" w:styleId="TOC4">
    <w:name w:val="toc 4"/>
    <w:basedOn w:val="Normal"/>
    <w:next w:val="Normal"/>
    <w:autoRedefine/>
    <w:uiPriority w:val="39"/>
    <w:unhideWhenUsed/>
    <w:rsid w:val="007C2D06"/>
    <w:pPr>
      <w:spacing w:after="100"/>
      <w:ind w:left="720"/>
    </w:pPr>
    <w:rPr>
      <w:rFonts w:eastAsia="Times New Roman"/>
    </w:rPr>
  </w:style>
  <w:style w:type="paragraph" w:styleId="TOC6">
    <w:name w:val="toc 6"/>
    <w:basedOn w:val="Normal"/>
    <w:next w:val="Normal"/>
    <w:autoRedefine/>
    <w:uiPriority w:val="39"/>
    <w:unhideWhenUsed/>
    <w:rsid w:val="007C2D06"/>
    <w:pPr>
      <w:spacing w:after="100"/>
      <w:ind w:left="1200"/>
    </w:pPr>
    <w:rPr>
      <w:rFonts w:eastAsia="Times New Roman"/>
    </w:rPr>
  </w:style>
  <w:style w:type="paragraph" w:styleId="TOC7">
    <w:name w:val="toc 7"/>
    <w:basedOn w:val="Normal"/>
    <w:next w:val="Normal"/>
    <w:autoRedefine/>
    <w:uiPriority w:val="39"/>
    <w:unhideWhenUsed/>
    <w:rsid w:val="007C2D06"/>
    <w:pPr>
      <w:spacing w:after="100"/>
      <w:ind w:left="1440"/>
    </w:pPr>
    <w:rPr>
      <w:rFonts w:eastAsia="Times New Roman"/>
    </w:rPr>
  </w:style>
  <w:style w:type="paragraph" w:styleId="TOC8">
    <w:name w:val="toc 8"/>
    <w:basedOn w:val="Normal"/>
    <w:next w:val="Normal"/>
    <w:autoRedefine/>
    <w:uiPriority w:val="39"/>
    <w:unhideWhenUsed/>
    <w:rsid w:val="007C2D06"/>
    <w:pPr>
      <w:spacing w:after="100"/>
      <w:ind w:left="1680"/>
    </w:pPr>
    <w:rPr>
      <w:rFonts w:eastAsia="Times New Roman"/>
    </w:rPr>
  </w:style>
  <w:style w:type="paragraph" w:styleId="TOC9">
    <w:name w:val="toc 9"/>
    <w:basedOn w:val="Normal"/>
    <w:next w:val="Normal"/>
    <w:autoRedefine/>
    <w:uiPriority w:val="39"/>
    <w:unhideWhenUsed/>
    <w:rsid w:val="007C2D06"/>
    <w:pPr>
      <w:spacing w:after="100"/>
      <w:ind w:left="1920"/>
    </w:pPr>
    <w:rPr>
      <w:rFonts w:eastAsia="Times New Roman"/>
    </w:rPr>
  </w:style>
  <w:style w:type="character" w:styleId="UnresolvedMention">
    <w:name w:val="Unresolved Mention"/>
    <w:uiPriority w:val="99"/>
    <w:semiHidden/>
    <w:unhideWhenUsed/>
    <w:rsid w:val="007C2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3B4D0-DE04-4EC4-BB4C-7EE1EBCFF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38</Pages>
  <Words>11176</Words>
  <Characters>63704</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Ratchapon Phakkapornphattarapop</dc:creator>
  <cp:keywords/>
  <dc:description/>
  <cp:lastModifiedBy>Ratchapon Phakkapornphattarapop</cp:lastModifiedBy>
  <cp:revision>54</cp:revision>
  <cp:lastPrinted>2025-05-13T09:16:00Z</cp:lastPrinted>
  <dcterms:created xsi:type="dcterms:W3CDTF">2025-06-24T02:02:00Z</dcterms:created>
  <dcterms:modified xsi:type="dcterms:W3CDTF">2025-07-01T02:36:00Z</dcterms:modified>
</cp:coreProperties>
</file>