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437" w:type="pct"/>
        <w:tblInd w:w="-572" w:type="dxa"/>
        <w:tblLook w:val="0000" w:firstRow="0" w:lastRow="0" w:firstColumn="0" w:lastColumn="0" w:noHBand="0" w:noVBand="0"/>
      </w:tblPr>
      <w:tblGrid>
        <w:gridCol w:w="15167"/>
      </w:tblGrid>
      <w:tr w:rsidR="00F71460" w:rsidRPr="00677E2A" w14:paraId="77B3E440" w14:textId="77777777" w:rsidTr="002A2CF9">
        <w:trPr>
          <w:trHeight w:val="71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77CD61" w14:textId="77777777" w:rsidR="002A2CF9" w:rsidRPr="00677E2A" w:rsidRDefault="002A2CF9" w:rsidP="002330EA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77E2A">
              <w:rPr>
                <w:rFonts w:ascii="TH SarabunPSK" w:hAnsi="TH SarabunPSK" w:cs="TH SarabunPSK"/>
                <w:b/>
                <w:bCs/>
                <w:sz w:val="28"/>
              </w:rPr>
              <w:t>PERSONNEL LICENSING DEPARTMENT</w:t>
            </w:r>
          </w:p>
          <w:p w14:paraId="5E0EC54C" w14:textId="7C6950AB" w:rsidR="002A2CF9" w:rsidRPr="00677E2A" w:rsidRDefault="002A2CF9" w:rsidP="00A1769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77E2A">
              <w:rPr>
                <w:rFonts w:ascii="TH SarabunPSK" w:hAnsi="TH SarabunPSK" w:cs="TH SarabunPSK"/>
                <w:b/>
                <w:bCs/>
                <w:sz w:val="28"/>
              </w:rPr>
              <w:t>CHECK</w:t>
            </w:r>
            <w:r w:rsidR="002B3C16" w:rsidRPr="00677E2A">
              <w:rPr>
                <w:rFonts w:ascii="TH SarabunPSK" w:hAnsi="TH SarabunPSK" w:cs="TH SarabunPSK"/>
                <w:b/>
                <w:bCs/>
                <w:sz w:val="28"/>
              </w:rPr>
              <w:t>LIST</w:t>
            </w:r>
            <w:r w:rsidR="00765A9A" w:rsidRPr="00677E2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77E2A">
              <w:rPr>
                <w:rFonts w:ascii="TH SarabunPSK" w:hAnsi="TH SarabunPSK" w:cs="TH SarabunPSK"/>
                <w:b/>
                <w:bCs/>
                <w:sz w:val="28"/>
              </w:rPr>
              <w:t xml:space="preserve">FOR </w:t>
            </w:r>
            <w:r w:rsidR="00E569FA">
              <w:rPr>
                <w:rFonts w:ascii="TH SarabunPSK" w:hAnsi="TH SarabunPSK" w:cs="TH SarabunPSK"/>
                <w:b/>
                <w:bCs/>
                <w:sz w:val="28"/>
              </w:rPr>
              <w:t>LANGUAGE PROFICIENCY TESTING CENTER</w:t>
            </w:r>
            <w:r w:rsidR="0008323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A17692">
              <w:rPr>
                <w:rFonts w:ascii="TH SarabunPSK" w:hAnsi="TH SarabunPSK" w:cs="TH SarabunPSK"/>
                <w:b/>
                <w:bCs/>
                <w:sz w:val="28"/>
              </w:rPr>
              <w:t xml:space="preserve">APPLICATION </w:t>
            </w:r>
            <w:r w:rsidR="0001759B">
              <w:rPr>
                <w:rFonts w:ascii="TH SarabunPSK" w:hAnsi="TH SarabunPSK" w:cs="TH SarabunPSK"/>
                <w:b/>
                <w:bCs/>
                <w:sz w:val="28"/>
              </w:rPr>
              <w:t xml:space="preserve">DOCUMENT </w:t>
            </w:r>
            <w:r w:rsidR="00A94540">
              <w:rPr>
                <w:rFonts w:ascii="TH SarabunPSK" w:hAnsi="TH SarabunPSK" w:cs="TH SarabunPSK"/>
                <w:b/>
                <w:bCs/>
                <w:sz w:val="28"/>
              </w:rPr>
              <w:t>ASSESSMENT</w:t>
            </w:r>
          </w:p>
        </w:tc>
      </w:tr>
      <w:tr w:rsidR="00F71460" w:rsidRPr="00677E2A" w14:paraId="3243EA6D" w14:textId="77777777" w:rsidTr="002A2CF9">
        <w:trPr>
          <w:trHeight w:val="4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5DD1" w14:textId="77777777" w:rsidR="002A2CF9" w:rsidRPr="00A17692" w:rsidRDefault="002A2CF9" w:rsidP="00A17692">
            <w:pPr>
              <w:spacing w:line="240" w:lineRule="auto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677E2A">
              <w:rPr>
                <w:rFonts w:ascii="TH SarabunPSK" w:hAnsi="TH SarabunPSK" w:cs="TH SarabunPSK"/>
                <w:b/>
                <w:bCs/>
                <w:sz w:val="28"/>
              </w:rPr>
              <w:t>Name of Organisation</w:t>
            </w:r>
            <w:r w:rsidRPr="00677E2A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:</w:t>
            </w:r>
            <w:r w:rsidR="00A17692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                                                                                                                                                </w:t>
            </w:r>
            <w:r w:rsidR="00A17692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Date</w:t>
            </w:r>
            <w:r w:rsidR="00A17692">
              <w:rPr>
                <w:rFonts w:ascii="TH SarabunPSK" w:hAnsi="TH SarabunPSK" w:cs="TH SarabunPSK"/>
                <w:b/>
                <w:bCs/>
                <w:sz w:val="28"/>
                <w:cs/>
                <w:lang w:val="en-US"/>
              </w:rPr>
              <w:t>:</w:t>
            </w:r>
          </w:p>
        </w:tc>
      </w:tr>
      <w:tr w:rsidR="00083231" w:rsidRPr="00677E2A" w14:paraId="08D5F597" w14:textId="77777777" w:rsidTr="00E569FA">
        <w:trPr>
          <w:trHeight w:val="51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6CD937" w14:textId="1D477345" w:rsidR="00083231" w:rsidRPr="00677E2A" w:rsidRDefault="00083231" w:rsidP="00083231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Applicant Use Only</w:t>
            </w:r>
          </w:p>
        </w:tc>
      </w:tr>
      <w:tr w:rsidR="00083231" w:rsidRPr="00677E2A" w14:paraId="6046C1D8" w14:textId="77777777" w:rsidTr="00E569FA">
        <w:trPr>
          <w:trHeight w:val="11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32B19C" w14:textId="77777777" w:rsidR="00083231" w:rsidRDefault="00083231" w:rsidP="00083231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 xml:space="preserve">This compliance check form has been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prepared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 xml:space="preserve"> by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</w:p>
          <w:p w14:paraId="2A2E0950" w14:textId="7444DB48" w:rsidR="00083231" w:rsidRDefault="00083231" w:rsidP="00083231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</w:pPr>
            <w:r w:rsidRPr="004A319A"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Signature</w:t>
            </w:r>
          </w:p>
          <w:p w14:paraId="7F00E464" w14:textId="6A5D3677" w:rsidR="00083231" w:rsidRPr="00083231" w:rsidRDefault="00083231" w:rsidP="00083231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</w:pP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 xml:space="preserve">Name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–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Last</w:t>
            </w:r>
            <w:r w:rsidR="000657F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Name</w:t>
            </w:r>
          </w:p>
        </w:tc>
      </w:tr>
      <w:tr w:rsidR="00083231" w:rsidRPr="00677E2A" w14:paraId="046F3FB4" w14:textId="77777777" w:rsidTr="00E569FA">
        <w:trPr>
          <w:trHeight w:val="4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BE6681" w14:textId="436B4B79" w:rsidR="00083231" w:rsidRPr="004A319A" w:rsidRDefault="00083231" w:rsidP="00083231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Date performed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: </w:t>
            </w:r>
            <w:r w:rsidR="007203B9">
              <w:rPr>
                <w:rFonts w:ascii="TH SarabunPSK" w:hAnsi="TH SarabunPSK" w:cs="TH SarabunPSK"/>
                <w:b/>
                <w:bCs/>
                <w:sz w:val="28"/>
              </w:rPr>
              <w:t>DD M</w:t>
            </w:r>
            <w:r w:rsidR="00D7107C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MM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 xml:space="preserve"> YYYY</w:t>
            </w:r>
          </w:p>
        </w:tc>
      </w:tr>
      <w:tr w:rsidR="00083231" w:rsidRPr="00677E2A" w14:paraId="1DF9B273" w14:textId="77777777" w:rsidTr="00083231">
        <w:trPr>
          <w:trHeight w:val="4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9514610" w14:textId="1FA3246C" w:rsidR="00083231" w:rsidRPr="00083231" w:rsidRDefault="00083231" w:rsidP="00083231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3231">
              <w:rPr>
                <w:rFonts w:ascii="TH SarabunPSK" w:hAnsi="TH SarabunPSK" w:cs="TH SarabunPSK"/>
                <w:b/>
                <w:bCs/>
                <w:sz w:val="28"/>
              </w:rPr>
              <w:t>Official Use Only</w:t>
            </w:r>
          </w:p>
        </w:tc>
      </w:tr>
      <w:tr w:rsidR="00083231" w:rsidRPr="00677E2A" w14:paraId="68A21714" w14:textId="77777777" w:rsidTr="00083231">
        <w:trPr>
          <w:trHeight w:val="4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445E654" w14:textId="02CB8261" w:rsidR="00083231" w:rsidRDefault="00083231" w:rsidP="00083231">
            <w:pPr>
              <w:spacing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Verification Result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  <w:r w:rsidRPr="004A319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sym w:font="Wingdings" w:char="F06F"/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 xml:space="preserve">Accept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sym w:font="Wingdings" w:char="F06F"/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 xml:space="preserve">Reject </w:t>
            </w:r>
          </w:p>
        </w:tc>
      </w:tr>
      <w:tr w:rsidR="00083231" w:rsidRPr="00677E2A" w14:paraId="44EBD3F1" w14:textId="77777777" w:rsidTr="00A94540">
        <w:trPr>
          <w:trHeight w:val="21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62E9C4B" w14:textId="77777777" w:rsidR="00083231" w:rsidRPr="004A319A" w:rsidRDefault="00083231" w:rsidP="00083231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This compliance check form has been verified by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</w:p>
          <w:p w14:paraId="652EB79F" w14:textId="74E9FE9A" w:rsidR="00083231" w:rsidRPr="004A319A" w:rsidRDefault="007203B9" w:rsidP="00083231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S</w:t>
            </w:r>
            <w:r w:rsidR="00083231" w:rsidRPr="004A319A"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ignature</w:t>
            </w:r>
          </w:p>
          <w:p w14:paraId="6F6D087F" w14:textId="72EC4796" w:rsidR="00083231" w:rsidRPr="004A319A" w:rsidRDefault="00083231" w:rsidP="00083231">
            <w:pPr>
              <w:spacing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 xml:space="preserve">Name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–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Last</w:t>
            </w:r>
            <w:r w:rsidR="00D7107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Name</w:t>
            </w:r>
          </w:p>
        </w:tc>
      </w:tr>
      <w:tr w:rsidR="00083231" w:rsidRPr="00677E2A" w14:paraId="139EB635" w14:textId="77777777" w:rsidTr="00083231">
        <w:trPr>
          <w:trHeight w:val="4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3064C02" w14:textId="3028E30F" w:rsidR="00083231" w:rsidRPr="004A319A" w:rsidRDefault="00083231" w:rsidP="00083231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Date performed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: </w:t>
            </w:r>
            <w:r w:rsidR="00D7107C">
              <w:rPr>
                <w:rFonts w:ascii="TH SarabunPSK" w:hAnsi="TH SarabunPSK" w:cs="TH SarabunPSK"/>
                <w:b/>
                <w:bCs/>
                <w:sz w:val="28"/>
              </w:rPr>
              <w:t>DD MMM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 xml:space="preserve"> YYYY</w:t>
            </w:r>
          </w:p>
        </w:tc>
      </w:tr>
      <w:tr w:rsidR="00083231" w:rsidRPr="00677E2A" w14:paraId="722EAE31" w14:textId="77777777" w:rsidTr="002A2CF9">
        <w:trPr>
          <w:trHeight w:val="4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71AF" w14:textId="1ED38F7C" w:rsidR="00083231" w:rsidRPr="004A319A" w:rsidRDefault="00083231" w:rsidP="00A94540">
            <w:pPr>
              <w:pStyle w:val="NoSpacing"/>
              <w:tabs>
                <w:tab w:val="left" w:pos="3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4A319A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lastRenderedPageBreak/>
              <w:t>Instructions</w:t>
            </w:r>
          </w:p>
          <w:p w14:paraId="615EFEFE" w14:textId="2B88119E" w:rsidR="00083231" w:rsidRPr="004A319A" w:rsidRDefault="00083231" w:rsidP="00083231">
            <w:pPr>
              <w:pStyle w:val="NoSpacing"/>
              <w:numPr>
                <w:ilvl w:val="0"/>
                <w:numId w:val="1"/>
              </w:numPr>
              <w:tabs>
                <w:tab w:val="left" w:pos="309"/>
              </w:tabs>
              <w:jc w:val="both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Applicant</w:t>
            </w:r>
            <w:r w:rsidRPr="004A319A">
              <w:rPr>
                <w:rFonts w:ascii="TH SarabunPSK" w:hAnsi="TH SarabunPSK" w:cs="TH SarabunPSK"/>
                <w:sz w:val="28"/>
              </w:rPr>
              <w:t xml:space="preserve"> is to conduct a self</w:t>
            </w:r>
            <w:r w:rsidRPr="004A319A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4A319A">
              <w:rPr>
                <w:rFonts w:ascii="TH SarabunPSK" w:hAnsi="TH SarabunPSK" w:cs="TH SarabunPSK"/>
                <w:sz w:val="28"/>
              </w:rPr>
              <w:t xml:space="preserve">assessment as part of its compliance check by providing manual references into the </w:t>
            </w:r>
            <w:r w:rsidRPr="004A319A">
              <w:rPr>
                <w:rFonts w:ascii="TH SarabunPSK" w:hAnsi="TH SarabunPSK" w:cs="TH SarabunPSK"/>
                <w:sz w:val="28"/>
                <w:cs/>
              </w:rPr>
              <w:t>‘</w:t>
            </w:r>
            <w:r w:rsidRPr="004A319A">
              <w:rPr>
                <w:rFonts w:ascii="TH SarabunPSK" w:hAnsi="TH SarabunPSK" w:cs="TH SarabunPSK"/>
                <w:sz w:val="28"/>
              </w:rPr>
              <w:t xml:space="preserve">Compliance checked by </w:t>
            </w:r>
            <w:r>
              <w:rPr>
                <w:rFonts w:ascii="TH SarabunPSK" w:hAnsi="TH SarabunPSK" w:cs="TH SarabunPSK"/>
                <w:sz w:val="28"/>
              </w:rPr>
              <w:t>applicant</w:t>
            </w:r>
            <w:r w:rsidRPr="004A319A">
              <w:rPr>
                <w:rFonts w:ascii="TH SarabunPSK" w:hAnsi="TH SarabunPSK" w:cs="TH SarabunPSK"/>
                <w:sz w:val="28"/>
                <w:cs/>
              </w:rPr>
              <w:t>’.</w:t>
            </w:r>
          </w:p>
          <w:p w14:paraId="14694DDD" w14:textId="3CE3EEB2" w:rsidR="00083231" w:rsidRPr="004A319A" w:rsidRDefault="00083231" w:rsidP="00083231">
            <w:pPr>
              <w:pStyle w:val="NoSpacing"/>
              <w:numPr>
                <w:ilvl w:val="0"/>
                <w:numId w:val="1"/>
              </w:numPr>
              <w:tabs>
                <w:tab w:val="left" w:pos="309"/>
              </w:tabs>
              <w:jc w:val="both"/>
              <w:rPr>
                <w:rFonts w:ascii="TH SarabunPSK" w:hAnsi="TH SarabunPSK" w:cs="TH SarabunPSK"/>
                <w:sz w:val="28"/>
              </w:rPr>
            </w:pPr>
            <w:r w:rsidRPr="004A319A">
              <w:rPr>
                <w:rFonts w:ascii="TH SarabunPSK" w:hAnsi="TH SarabunPSK" w:cs="TH SarabunPSK"/>
                <w:sz w:val="28"/>
              </w:rPr>
              <w:t xml:space="preserve">Each check list item shall be assessed and given a result either 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‘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Satisfactory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-(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S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)’</w:t>
            </w:r>
            <w:r w:rsidR="00B23400">
              <w:rPr>
                <w:rFonts w:ascii="TH SarabunPSK" w:hAnsi="TH SarabunPSK" w:cs="TH SarabunPSK"/>
                <w:b/>
                <w:bCs/>
                <w:sz w:val="28"/>
              </w:rPr>
              <w:t xml:space="preserve"> or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‘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Unsatisfactory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-(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U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)’</w:t>
            </w:r>
            <w:r w:rsidR="00B23400">
              <w:rPr>
                <w:rFonts w:ascii="TH SarabunPSK" w:hAnsi="TH SarabunPSK" w:cs="TH SarabunPSK"/>
                <w:sz w:val="28"/>
              </w:rPr>
              <w:t xml:space="preserve"> by marking </w:t>
            </w:r>
            <w:r w:rsidR="00B23400">
              <w:rPr>
                <w:rFonts w:ascii="TH SarabunPSK" w:hAnsi="TH SarabunPSK" w:cs="TH SarabunPSK"/>
                <w:sz w:val="28"/>
                <w:cs/>
              </w:rPr>
              <w:t>“</w:t>
            </w:r>
            <w:r w:rsidR="00B23400">
              <w:rPr>
                <w:rFonts w:ascii="TH SarabunPSK" w:hAnsi="TH SarabunPSK" w:cs="TH SarabunPSK"/>
                <w:sz w:val="28"/>
              </w:rPr>
              <w:t>X</w:t>
            </w:r>
            <w:r w:rsidR="00B23400">
              <w:rPr>
                <w:rFonts w:ascii="TH SarabunPSK" w:hAnsi="TH SarabunPSK" w:cs="TH SarabunPSK"/>
                <w:sz w:val="28"/>
                <w:cs/>
              </w:rPr>
              <w:t>”</w:t>
            </w:r>
          </w:p>
          <w:p w14:paraId="26DCC6DE" w14:textId="3C2A84F7" w:rsidR="00083231" w:rsidRPr="004A319A" w:rsidRDefault="00083231" w:rsidP="00083231">
            <w:pPr>
              <w:pStyle w:val="NoSpacing"/>
              <w:numPr>
                <w:ilvl w:val="0"/>
                <w:numId w:val="2"/>
              </w:numPr>
              <w:tabs>
                <w:tab w:val="left" w:pos="309"/>
              </w:tabs>
              <w:jc w:val="both"/>
              <w:rPr>
                <w:rFonts w:ascii="TH SarabunPSK" w:hAnsi="TH SarabunPSK" w:cs="TH SarabunPSK"/>
                <w:sz w:val="28"/>
              </w:rPr>
            </w:pP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‘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Satisfactory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’</w:t>
            </w:r>
            <w:r w:rsidRPr="004A319A">
              <w:rPr>
                <w:rFonts w:ascii="TH SarabunPSK" w:hAnsi="TH SarabunPSK" w:cs="TH SarabunPSK"/>
                <w:sz w:val="28"/>
              </w:rPr>
              <w:t xml:space="preserve"> shall be given if the </w:t>
            </w:r>
            <w:r>
              <w:rPr>
                <w:rFonts w:ascii="TH SarabunPSK" w:hAnsi="TH SarabunPSK" w:cs="TH SarabunPSK"/>
                <w:sz w:val="28"/>
              </w:rPr>
              <w:t>applicant</w:t>
            </w:r>
            <w:r w:rsidRPr="004A319A">
              <w:rPr>
                <w:rFonts w:ascii="TH SarabunPSK" w:hAnsi="TH SarabunPSK" w:cs="TH SarabunPSK"/>
                <w:sz w:val="28"/>
              </w:rPr>
              <w:t xml:space="preserve"> is able to provide valid contents and details that comply with the requirements</w:t>
            </w:r>
            <w:r w:rsidR="000657F0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</w:p>
          <w:p w14:paraId="499B9EFA" w14:textId="27B3C970" w:rsidR="00083231" w:rsidRPr="003068B7" w:rsidRDefault="00083231" w:rsidP="003068B7">
            <w:pPr>
              <w:pStyle w:val="NoSpacing"/>
              <w:numPr>
                <w:ilvl w:val="0"/>
                <w:numId w:val="2"/>
              </w:numPr>
              <w:tabs>
                <w:tab w:val="left" w:pos="309"/>
              </w:tabs>
              <w:jc w:val="both"/>
              <w:rPr>
                <w:rFonts w:ascii="TH SarabunPSK" w:hAnsi="TH SarabunPSK" w:cs="TH SarabunPSK"/>
                <w:sz w:val="28"/>
              </w:rPr>
            </w:pP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‘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</w:rPr>
              <w:t>Unsatisfactory</w:t>
            </w:r>
            <w:r w:rsidRPr="004A319A">
              <w:rPr>
                <w:rFonts w:ascii="TH SarabunPSK" w:hAnsi="TH SarabunPSK" w:cs="TH SarabunPSK"/>
                <w:b/>
                <w:bCs/>
                <w:sz w:val="28"/>
                <w:cs/>
              </w:rPr>
              <w:t>’</w:t>
            </w:r>
            <w:r w:rsidRPr="004A319A">
              <w:rPr>
                <w:rFonts w:ascii="TH SarabunPSK" w:hAnsi="TH SarabunPSK" w:cs="TH SarabunPSK"/>
                <w:sz w:val="28"/>
              </w:rPr>
              <w:t xml:space="preserve"> shall be given if the </w:t>
            </w:r>
            <w:r>
              <w:rPr>
                <w:rFonts w:ascii="TH SarabunPSK" w:hAnsi="TH SarabunPSK" w:cs="TH SarabunPSK"/>
                <w:sz w:val="28"/>
              </w:rPr>
              <w:t>applicant</w:t>
            </w:r>
            <w:r w:rsidRPr="004A319A">
              <w:rPr>
                <w:rFonts w:ascii="TH SarabunPSK" w:hAnsi="TH SarabunPSK" w:cs="TH SarabunPSK"/>
                <w:sz w:val="28"/>
              </w:rPr>
              <w:t xml:space="preserve"> is comply with the requirement</w:t>
            </w:r>
            <w:r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</w:tr>
    </w:tbl>
    <w:tbl>
      <w:tblPr>
        <w:tblStyle w:val="TableGrid"/>
        <w:tblW w:w="1514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6210"/>
        <w:gridCol w:w="878"/>
        <w:gridCol w:w="850"/>
        <w:gridCol w:w="2410"/>
        <w:gridCol w:w="567"/>
        <w:gridCol w:w="567"/>
        <w:gridCol w:w="3098"/>
      </w:tblGrid>
      <w:tr w:rsidR="00A17692" w:rsidRPr="00677E2A" w14:paraId="62644DDD" w14:textId="77777777" w:rsidTr="003068B7">
        <w:trPr>
          <w:trHeight w:val="718"/>
          <w:tblHeader/>
        </w:trPr>
        <w:tc>
          <w:tcPr>
            <w:tcW w:w="567" w:type="dxa"/>
            <w:vMerge w:val="restart"/>
            <w:shd w:val="clear" w:color="auto" w:fill="BFBFBF" w:themeFill="background1" w:themeFillShade="BF"/>
          </w:tcPr>
          <w:p w14:paraId="0F22E786" w14:textId="77777777" w:rsidR="00A17692" w:rsidRPr="00677E2A" w:rsidRDefault="00A17692" w:rsidP="002330E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77E2A">
              <w:rPr>
                <w:rFonts w:ascii="TH SarabunPSK" w:hAnsi="TH SarabunPSK" w:cs="TH SarabunPSK"/>
                <w:sz w:val="28"/>
              </w:rPr>
              <w:t>No</w:t>
            </w:r>
          </w:p>
        </w:tc>
        <w:tc>
          <w:tcPr>
            <w:tcW w:w="6210" w:type="dxa"/>
            <w:vMerge w:val="restart"/>
            <w:shd w:val="clear" w:color="auto" w:fill="BFBFBF" w:themeFill="background1" w:themeFillShade="BF"/>
          </w:tcPr>
          <w:p w14:paraId="4918C5BD" w14:textId="77777777" w:rsidR="00A17692" w:rsidRPr="00677E2A" w:rsidRDefault="00A17692" w:rsidP="002330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Requirement</w:t>
            </w:r>
          </w:p>
        </w:tc>
        <w:tc>
          <w:tcPr>
            <w:tcW w:w="172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666B721" w14:textId="147634E4" w:rsidR="00A17692" w:rsidRPr="00677E2A" w:rsidRDefault="00A17692" w:rsidP="002330E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77E2A">
              <w:rPr>
                <w:rFonts w:ascii="TH SarabunPSK" w:hAnsi="TH SarabunPSK" w:cs="TH SarabunPSK"/>
                <w:sz w:val="28"/>
              </w:rPr>
              <w:t xml:space="preserve">Compliance checked by </w:t>
            </w:r>
            <w:r w:rsidR="00083231">
              <w:rPr>
                <w:rFonts w:ascii="TH SarabunPSK" w:hAnsi="TH SarabunPSK" w:cs="TH SarabunPSK"/>
                <w:sz w:val="28"/>
              </w:rPr>
              <w:t>applicant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D8C542A" w14:textId="77777777" w:rsidR="00A17692" w:rsidRPr="00677E2A" w:rsidRDefault="00A17692" w:rsidP="00A17692">
            <w:pPr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Remarks</w:t>
            </w:r>
          </w:p>
        </w:tc>
        <w:tc>
          <w:tcPr>
            <w:tcW w:w="4232" w:type="dxa"/>
            <w:gridSpan w:val="3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4B85ADAB" w14:textId="5B98266D" w:rsidR="00A17692" w:rsidRPr="00677E2A" w:rsidRDefault="00A17692" w:rsidP="002330E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77E2A">
              <w:rPr>
                <w:rFonts w:ascii="TH SarabunPSK" w:hAnsi="TH SarabunPSK" w:cs="TH SarabunPSK"/>
                <w:sz w:val="28"/>
              </w:rPr>
              <w:t>CAAT</w:t>
            </w:r>
            <w:r w:rsidR="00160F33">
              <w:rPr>
                <w:rFonts w:ascii="TH SarabunPSK" w:hAnsi="TH SarabunPSK" w:cs="TH SarabunPSK"/>
                <w:sz w:val="28"/>
              </w:rPr>
              <w:t xml:space="preserve"> Officials Use O</w:t>
            </w:r>
            <w:r w:rsidRPr="00677E2A">
              <w:rPr>
                <w:rFonts w:ascii="TH SarabunPSK" w:hAnsi="TH SarabunPSK" w:cs="TH SarabunPSK"/>
                <w:sz w:val="28"/>
              </w:rPr>
              <w:t>nly</w:t>
            </w:r>
          </w:p>
        </w:tc>
      </w:tr>
      <w:tr w:rsidR="003068B7" w:rsidRPr="00677E2A" w14:paraId="59A536DF" w14:textId="77777777" w:rsidTr="003068B7">
        <w:trPr>
          <w:tblHeader/>
        </w:trPr>
        <w:tc>
          <w:tcPr>
            <w:tcW w:w="567" w:type="dxa"/>
            <w:vMerge/>
          </w:tcPr>
          <w:p w14:paraId="3D0C01D5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  <w:vMerge/>
          </w:tcPr>
          <w:p w14:paraId="10AF2D76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14:paraId="2B6FBC9E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  <w:r w:rsidRPr="00677E2A">
              <w:rPr>
                <w:rFonts w:ascii="TH SarabunPSK" w:hAnsi="TH SarabunPSK" w:cs="TH SarabunPSK"/>
                <w:sz w:val="28"/>
              </w:rPr>
              <w:t>Yes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A3CE70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  <w:r w:rsidRPr="00677E2A">
              <w:rPr>
                <w:rFonts w:ascii="TH SarabunPSK" w:hAnsi="TH SarabunPSK" w:cs="TH SarabunPSK"/>
                <w:sz w:val="28"/>
              </w:rPr>
              <w:t>No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33A51C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3B51F7EB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  <w:r w:rsidRPr="00677E2A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52A0B68E" w14:textId="31B5F843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  <w:r w:rsidRPr="00677E2A">
              <w:rPr>
                <w:rFonts w:ascii="TH SarabunPSK" w:hAnsi="TH SarabunPSK" w:cs="TH SarabunPSK"/>
                <w:sz w:val="28"/>
              </w:rPr>
              <w:t>U</w:t>
            </w:r>
          </w:p>
        </w:tc>
        <w:tc>
          <w:tcPr>
            <w:tcW w:w="3098" w:type="dxa"/>
            <w:shd w:val="clear" w:color="auto" w:fill="BDD6EE" w:themeFill="accent1" w:themeFillTint="66"/>
          </w:tcPr>
          <w:p w14:paraId="7A884AA9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  <w:r w:rsidRPr="00677E2A">
              <w:rPr>
                <w:rFonts w:ascii="TH SarabunPSK" w:hAnsi="TH SarabunPSK" w:cs="TH SarabunPSK"/>
                <w:sz w:val="28"/>
              </w:rPr>
              <w:t>Remark</w:t>
            </w:r>
            <w:r w:rsidRPr="00677E2A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677E2A">
              <w:rPr>
                <w:rFonts w:ascii="TH SarabunPSK" w:hAnsi="TH SarabunPSK" w:cs="TH SarabunPSK"/>
                <w:sz w:val="28"/>
              </w:rPr>
              <w:t>s</w:t>
            </w:r>
            <w:r w:rsidRPr="00677E2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01759B" w:rsidRPr="00677E2A" w14:paraId="0D7A096F" w14:textId="77777777" w:rsidTr="003068B7">
        <w:tc>
          <w:tcPr>
            <w:tcW w:w="567" w:type="dxa"/>
            <w:vMerge w:val="restart"/>
          </w:tcPr>
          <w:p w14:paraId="34C0AADB" w14:textId="7A00FCA4" w:rsidR="0001759B" w:rsidRDefault="0001759B" w:rsidP="002330E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6210" w:type="dxa"/>
          </w:tcPr>
          <w:p w14:paraId="5E6764DB" w14:textId="38A02A11" w:rsidR="0001759B" w:rsidRPr="00DC0505" w:rsidRDefault="00E569FA" w:rsidP="0001759B">
            <w:pPr>
              <w:pStyle w:val="HTMLPreformatted"/>
              <w:shd w:val="clear" w:color="auto" w:fill="FFFFFF"/>
              <w:rPr>
                <w:rFonts w:ascii="TH SarabunPSK" w:hAnsi="TH SarabunPSK" w:cs="TH SarabunPSK"/>
                <w:sz w:val="28"/>
                <w:szCs w:val="28"/>
              </w:rPr>
            </w:pPr>
            <w:r w:rsidRPr="00480D9C">
              <w:rPr>
                <w:rFonts w:ascii="TH SarabunPSK" w:hAnsi="TH SarabunPSK" w:cs="TH SarabunPSK"/>
                <w:sz w:val="32"/>
                <w:szCs w:val="32"/>
              </w:rPr>
              <w:t>Certification or evidence of being juristic person that display</w:t>
            </w:r>
          </w:p>
        </w:tc>
        <w:tc>
          <w:tcPr>
            <w:tcW w:w="878" w:type="dxa"/>
            <w:shd w:val="clear" w:color="auto" w:fill="595959" w:themeFill="text1" w:themeFillTint="A6"/>
          </w:tcPr>
          <w:p w14:paraId="3F950278" w14:textId="77777777" w:rsidR="0001759B" w:rsidRPr="00677E2A" w:rsidRDefault="0001759B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14:paraId="528C986C" w14:textId="77777777" w:rsidR="0001759B" w:rsidRPr="00677E2A" w:rsidRDefault="0001759B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595959" w:themeFill="text1" w:themeFillTint="A6"/>
          </w:tcPr>
          <w:p w14:paraId="76C05779" w14:textId="77777777" w:rsidR="0001759B" w:rsidRPr="00677E2A" w:rsidRDefault="0001759B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14:paraId="4BE8C0E8" w14:textId="77777777" w:rsidR="0001759B" w:rsidRPr="00677E2A" w:rsidRDefault="0001759B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14:paraId="3B3D592D" w14:textId="77777777" w:rsidR="0001759B" w:rsidRPr="00677E2A" w:rsidRDefault="0001759B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shd w:val="clear" w:color="auto" w:fill="595959" w:themeFill="text1" w:themeFillTint="A6"/>
          </w:tcPr>
          <w:p w14:paraId="3B92E578" w14:textId="77777777" w:rsidR="0001759B" w:rsidRPr="00677E2A" w:rsidRDefault="0001759B" w:rsidP="00A17692">
            <w:pPr>
              <w:ind w:right="251"/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46EE2F72" w14:textId="77777777" w:rsidTr="003068B7">
        <w:tc>
          <w:tcPr>
            <w:tcW w:w="567" w:type="dxa"/>
            <w:vMerge/>
          </w:tcPr>
          <w:p w14:paraId="3236DE0E" w14:textId="21C0BC35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</w:tcPr>
          <w:p w14:paraId="7DF19F24" w14:textId="1112833E" w:rsidR="003068B7" w:rsidRPr="0001759B" w:rsidRDefault="003068B7" w:rsidP="0001759B">
            <w:pPr>
              <w:pStyle w:val="HTMLPreformatted"/>
              <w:numPr>
                <w:ilvl w:val="0"/>
                <w:numId w:val="23"/>
              </w:numPr>
              <w:shd w:val="clear" w:color="auto" w:fill="FFFFFF"/>
              <w:rPr>
                <w:rFonts w:ascii="TH SarabunPSK" w:hAnsi="TH SarabunPSK" w:cs="TH SarabunPSK"/>
                <w:sz w:val="28"/>
                <w:szCs w:val="28"/>
              </w:rPr>
            </w:pPr>
            <w:r w:rsidRPr="00DC0505">
              <w:rPr>
                <w:rFonts w:ascii="TH SarabunPSK" w:hAnsi="TH SarabunPSK" w:cs="TH SarabunPSK"/>
                <w:sz w:val="28"/>
                <w:szCs w:val="28"/>
              </w:rPr>
              <w:t>Name</w:t>
            </w:r>
          </w:p>
        </w:tc>
        <w:tc>
          <w:tcPr>
            <w:tcW w:w="878" w:type="dxa"/>
            <w:shd w:val="clear" w:color="auto" w:fill="FFFFFF" w:themeFill="background1"/>
          </w:tcPr>
          <w:p w14:paraId="39732309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113ECF6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447640EE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7A5C0B5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5136549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shd w:val="clear" w:color="auto" w:fill="BDD6EE" w:themeFill="accent1" w:themeFillTint="66"/>
          </w:tcPr>
          <w:p w14:paraId="0227AB95" w14:textId="77777777" w:rsidR="003068B7" w:rsidRPr="00677E2A" w:rsidRDefault="003068B7" w:rsidP="00A17692">
            <w:pPr>
              <w:ind w:right="251"/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553B1C35" w14:textId="77777777" w:rsidTr="003068B7">
        <w:tc>
          <w:tcPr>
            <w:tcW w:w="567" w:type="dxa"/>
            <w:vMerge/>
          </w:tcPr>
          <w:p w14:paraId="3A9F0AB9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</w:tcPr>
          <w:p w14:paraId="026B31AE" w14:textId="57C7A314" w:rsidR="003068B7" w:rsidRPr="008B16C4" w:rsidRDefault="003068B7" w:rsidP="008B16C4">
            <w:pPr>
              <w:pStyle w:val="ListParagraph"/>
              <w:numPr>
                <w:ilvl w:val="0"/>
                <w:numId w:val="22"/>
              </w:numPr>
              <w:spacing w:before="60" w:after="60" w:line="240" w:lineRule="auto"/>
              <w:rPr>
                <w:rFonts w:ascii="TH SarabunPSK" w:hAnsi="TH SarabunPSK" w:cs="TH SarabunPSK"/>
                <w:sz w:val="28"/>
              </w:rPr>
            </w:pPr>
            <w:r w:rsidRPr="00DC0505">
              <w:rPr>
                <w:rFonts w:ascii="TH SarabunPSK" w:hAnsi="TH SarabunPSK" w:cs="TH SarabunPSK"/>
                <w:sz w:val="28"/>
                <w:szCs w:val="28"/>
              </w:rPr>
              <w:t>Intention</w:t>
            </w:r>
          </w:p>
        </w:tc>
        <w:tc>
          <w:tcPr>
            <w:tcW w:w="878" w:type="dxa"/>
            <w:shd w:val="clear" w:color="auto" w:fill="FFFFFF" w:themeFill="background1"/>
          </w:tcPr>
          <w:p w14:paraId="655D84D9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FBE7238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830A2B6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CDF0E2F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B024786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shd w:val="clear" w:color="auto" w:fill="BDD6EE" w:themeFill="accent1" w:themeFillTint="66"/>
          </w:tcPr>
          <w:p w14:paraId="747F5DB7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3D840A31" w14:textId="77777777" w:rsidTr="003068B7">
        <w:tc>
          <w:tcPr>
            <w:tcW w:w="567" w:type="dxa"/>
            <w:vMerge/>
          </w:tcPr>
          <w:p w14:paraId="57B5F84A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</w:tcPr>
          <w:p w14:paraId="7B032351" w14:textId="085FBB9A" w:rsidR="003068B7" w:rsidRPr="008B16C4" w:rsidRDefault="003068B7" w:rsidP="008B16C4">
            <w:pPr>
              <w:pStyle w:val="ListParagraph"/>
              <w:numPr>
                <w:ilvl w:val="0"/>
                <w:numId w:val="22"/>
              </w:numPr>
              <w:spacing w:before="60" w:after="60" w:line="240" w:lineRule="auto"/>
              <w:rPr>
                <w:rFonts w:ascii="TH SarabunPSK" w:hAnsi="TH SarabunPSK" w:cs="TH SarabunPSK"/>
                <w:sz w:val="28"/>
              </w:rPr>
            </w:pPr>
            <w:r w:rsidRPr="00480D9C">
              <w:rPr>
                <w:rFonts w:ascii="TH SarabunPSK" w:hAnsi="TH SarabunPSK" w:cs="TH SarabunPSK"/>
                <w:sz w:val="32"/>
                <w:szCs w:val="32"/>
              </w:rPr>
              <w:t>head office</w:t>
            </w:r>
          </w:p>
        </w:tc>
        <w:tc>
          <w:tcPr>
            <w:tcW w:w="878" w:type="dxa"/>
            <w:shd w:val="clear" w:color="auto" w:fill="FFFFFF" w:themeFill="background1"/>
          </w:tcPr>
          <w:p w14:paraId="426EE4F8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352D264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0B5E0712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141EE9E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460DB5C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shd w:val="clear" w:color="auto" w:fill="BDD6EE" w:themeFill="accent1" w:themeFillTint="66"/>
          </w:tcPr>
          <w:p w14:paraId="4EB98083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49A8BF7A" w14:textId="77777777" w:rsidTr="003068B7">
        <w:tc>
          <w:tcPr>
            <w:tcW w:w="567" w:type="dxa"/>
            <w:vMerge/>
          </w:tcPr>
          <w:p w14:paraId="0D87C329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</w:tcPr>
          <w:p w14:paraId="2C56A8B4" w14:textId="07388127" w:rsidR="003068B7" w:rsidRPr="008B16C4" w:rsidRDefault="003068B7" w:rsidP="008B16C4">
            <w:pPr>
              <w:pStyle w:val="ListParagraph"/>
              <w:numPr>
                <w:ilvl w:val="0"/>
                <w:numId w:val="22"/>
              </w:numPr>
              <w:spacing w:before="60" w:after="60" w:line="240" w:lineRule="auto"/>
              <w:rPr>
                <w:rFonts w:ascii="TH SarabunPSK" w:hAnsi="TH SarabunPSK" w:cs="TH SarabunPSK"/>
                <w:sz w:val="28"/>
              </w:rPr>
            </w:pPr>
            <w:r w:rsidRPr="00480D9C">
              <w:rPr>
                <w:rFonts w:ascii="TH SarabunPSK" w:hAnsi="TH SarabunPSK" w:cs="TH SarabunPSK"/>
                <w:sz w:val="32"/>
                <w:szCs w:val="32"/>
              </w:rPr>
              <w:t>location</w:t>
            </w:r>
          </w:p>
        </w:tc>
        <w:tc>
          <w:tcPr>
            <w:tcW w:w="878" w:type="dxa"/>
            <w:shd w:val="clear" w:color="auto" w:fill="FFFFFF" w:themeFill="background1"/>
          </w:tcPr>
          <w:p w14:paraId="1392CCB2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1C39133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46A5FE69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91DD46A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77645D0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shd w:val="clear" w:color="auto" w:fill="BDD6EE" w:themeFill="accent1" w:themeFillTint="66"/>
          </w:tcPr>
          <w:p w14:paraId="785E0312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741C1F30" w14:textId="77777777" w:rsidTr="003068B7">
        <w:tc>
          <w:tcPr>
            <w:tcW w:w="567" w:type="dxa"/>
            <w:vMerge/>
          </w:tcPr>
          <w:p w14:paraId="69C68190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</w:tcPr>
          <w:p w14:paraId="7F654DC5" w14:textId="3ED7653C" w:rsidR="003068B7" w:rsidRPr="00E569FA" w:rsidRDefault="003068B7" w:rsidP="00E569FA">
            <w:pPr>
              <w:pStyle w:val="ListParagraph"/>
              <w:numPr>
                <w:ilvl w:val="0"/>
                <w:numId w:val="22"/>
              </w:numPr>
              <w:spacing w:before="60" w:after="60" w:line="240" w:lineRule="auto"/>
              <w:rPr>
                <w:rFonts w:ascii="TH SarabunPSK" w:hAnsi="TH SarabunPSK" w:cs="TH SarabunPSK"/>
                <w:sz w:val="28"/>
              </w:rPr>
            </w:pPr>
            <w:r w:rsidRPr="00E569FA">
              <w:rPr>
                <w:rFonts w:ascii="TH SarabunPSK" w:hAnsi="TH SarabunPSK" w:cs="TH SarabunPSK"/>
                <w:sz w:val="32"/>
                <w:szCs w:val="32"/>
              </w:rPr>
              <w:t>name list for committee</w:t>
            </w:r>
            <w:r w:rsidRPr="00E569F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878" w:type="dxa"/>
            <w:shd w:val="clear" w:color="auto" w:fill="FFFFFF" w:themeFill="background1"/>
          </w:tcPr>
          <w:p w14:paraId="6C658450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D91D3BF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2E750268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9EA1636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5955EB2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shd w:val="clear" w:color="auto" w:fill="BDD6EE" w:themeFill="accent1" w:themeFillTint="66"/>
          </w:tcPr>
          <w:p w14:paraId="66CD7C08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78D2B421" w14:textId="77777777" w:rsidTr="003068B7">
        <w:trPr>
          <w:trHeight w:val="546"/>
        </w:trPr>
        <w:tc>
          <w:tcPr>
            <w:tcW w:w="567" w:type="dxa"/>
          </w:tcPr>
          <w:p w14:paraId="75E55DEF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6210" w:type="dxa"/>
          </w:tcPr>
          <w:p w14:paraId="7B51906F" w14:textId="195F1899" w:rsidR="003068B7" w:rsidRPr="00677E2A" w:rsidRDefault="003068B7" w:rsidP="00083231">
            <w:pPr>
              <w:rPr>
                <w:rFonts w:ascii="TH SarabunPSK" w:hAnsi="TH SarabunPSK" w:cs="TH SarabunPSK"/>
                <w:sz w:val="28"/>
              </w:rPr>
            </w:pPr>
            <w:r w:rsidRPr="00480D9C">
              <w:rPr>
                <w:rFonts w:ascii="TH SarabunPSK" w:hAnsi="TH SarabunPSK" w:cs="TH SarabunPSK"/>
                <w:sz w:val="32"/>
                <w:szCs w:val="32"/>
              </w:rPr>
              <w:t>draft operation manual for language proficiency assessment centre</w:t>
            </w:r>
          </w:p>
        </w:tc>
        <w:tc>
          <w:tcPr>
            <w:tcW w:w="878" w:type="dxa"/>
            <w:shd w:val="clear" w:color="auto" w:fill="FFFFFF" w:themeFill="background1"/>
          </w:tcPr>
          <w:p w14:paraId="031EE0D9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2A4954F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F00E58D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0730147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620D0CC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shd w:val="clear" w:color="auto" w:fill="BDD6EE" w:themeFill="accent1" w:themeFillTint="66"/>
          </w:tcPr>
          <w:p w14:paraId="20ABC5DF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5FD12C13" w14:textId="77777777" w:rsidTr="003068B7">
        <w:trPr>
          <w:trHeight w:val="430"/>
        </w:trPr>
        <w:tc>
          <w:tcPr>
            <w:tcW w:w="567" w:type="dxa"/>
          </w:tcPr>
          <w:p w14:paraId="46555810" w14:textId="39905F31" w:rsidR="003068B7" w:rsidRPr="008B16C4" w:rsidRDefault="003068B7" w:rsidP="002330EA">
            <w:pPr>
              <w:rPr>
                <w:rFonts w:ascii="TH SarabunPSK" w:hAnsi="TH SarabunPSK" w:cs="TH SarabunPSK"/>
                <w:sz w:val="28"/>
                <w:cs/>
                <w:lang w:val="en-US"/>
              </w:rPr>
            </w:pPr>
            <w:r>
              <w:rPr>
                <w:rFonts w:ascii="TH SarabunPSK" w:hAnsi="TH SarabunPSK" w:cs="TH SarabunPSK"/>
                <w:sz w:val="28"/>
                <w:lang w:val="en-US"/>
              </w:rPr>
              <w:t>3</w:t>
            </w:r>
          </w:p>
        </w:tc>
        <w:tc>
          <w:tcPr>
            <w:tcW w:w="6210" w:type="dxa"/>
          </w:tcPr>
          <w:p w14:paraId="5320443D" w14:textId="341F3838" w:rsidR="003068B7" w:rsidRPr="00E569FA" w:rsidRDefault="003068B7" w:rsidP="000175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0D9C">
              <w:rPr>
                <w:rFonts w:ascii="TH SarabunPSK" w:hAnsi="TH SarabunPSK" w:cs="TH SarabunPSK"/>
                <w:sz w:val="32"/>
                <w:szCs w:val="32"/>
              </w:rPr>
              <w:t xml:space="preserve">Interlocutors Name and copy of citizen id </w:t>
            </w:r>
            <w:r w:rsidRPr="00480D9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480D9C">
              <w:rPr>
                <w:rFonts w:ascii="TH SarabunPSK" w:hAnsi="TH SarabunPSK" w:cs="TH SarabunPSK"/>
                <w:sz w:val="32"/>
                <w:szCs w:val="32"/>
              </w:rPr>
              <w:t>passport for overseas</w:t>
            </w:r>
            <w:r w:rsidRPr="00480D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480D9C">
              <w:rPr>
                <w:rFonts w:ascii="TH SarabunPSK" w:hAnsi="TH SarabunPSK" w:cs="TH SarabunPSK"/>
                <w:sz w:val="32"/>
                <w:szCs w:val="32"/>
              </w:rPr>
              <w:t>and company id card</w:t>
            </w:r>
          </w:p>
        </w:tc>
        <w:tc>
          <w:tcPr>
            <w:tcW w:w="878" w:type="dxa"/>
            <w:shd w:val="clear" w:color="auto" w:fill="FFFFFF" w:themeFill="background1"/>
          </w:tcPr>
          <w:p w14:paraId="17E6BD9E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A0507A1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7E026BEC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DF34508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A6B7EF1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shd w:val="clear" w:color="auto" w:fill="BDD6EE" w:themeFill="accent1" w:themeFillTint="66"/>
          </w:tcPr>
          <w:p w14:paraId="3A942160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231" w:rsidRPr="00677E2A" w14:paraId="3EBC3B66" w14:textId="77777777" w:rsidTr="003068B7">
        <w:tc>
          <w:tcPr>
            <w:tcW w:w="567" w:type="dxa"/>
          </w:tcPr>
          <w:p w14:paraId="04CCEE82" w14:textId="77777777" w:rsidR="00083231" w:rsidRPr="00677E2A" w:rsidRDefault="00083231" w:rsidP="002330E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  <w:p w14:paraId="7694CAB0" w14:textId="2146A2D6" w:rsidR="00083231" w:rsidRPr="00677E2A" w:rsidRDefault="00083231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  <w:vAlign w:val="center"/>
          </w:tcPr>
          <w:p w14:paraId="4530B075" w14:textId="0D29255A" w:rsidR="00083231" w:rsidRPr="008B16C4" w:rsidRDefault="00E569FA" w:rsidP="008B16C4">
            <w:pPr>
              <w:spacing w:after="160"/>
              <w:rPr>
                <w:rFonts w:ascii="TH SarabunPSK" w:hAnsi="TH SarabunPSK" w:cs="TH SarabunPSK"/>
                <w:sz w:val="28"/>
              </w:rPr>
            </w:pPr>
            <w:r w:rsidRPr="00480D9C">
              <w:rPr>
                <w:rFonts w:ascii="TH SarabunPSK" w:hAnsi="TH SarabunPSK" w:cs="TH SarabunPSK"/>
                <w:sz w:val="32"/>
                <w:szCs w:val="32"/>
              </w:rPr>
              <w:t xml:space="preserve">Raters Name and copy of citizen id </w:t>
            </w:r>
            <w:r w:rsidRPr="00480D9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480D9C">
              <w:rPr>
                <w:rFonts w:ascii="TH SarabunPSK" w:hAnsi="TH SarabunPSK" w:cs="TH SarabunPSK"/>
                <w:sz w:val="32"/>
                <w:szCs w:val="32"/>
              </w:rPr>
              <w:t>passport for overseas</w:t>
            </w:r>
            <w:r w:rsidRPr="00480D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EF1F5A">
              <w:rPr>
                <w:rFonts w:ascii="TH SarabunPSK" w:hAnsi="TH SarabunPSK" w:cs="TH SarabunPSK"/>
                <w:sz w:val="32"/>
                <w:szCs w:val="32"/>
              </w:rPr>
              <w:t xml:space="preserve">and company </w:t>
            </w:r>
            <w:r w:rsidR="00EF1F5A">
              <w:rPr>
                <w:rFonts w:ascii="TH SarabunPSK" w:hAnsi="TH SarabunPSK" w:cs="TH SarabunPSK"/>
                <w:sz w:val="32"/>
                <w:szCs w:val="32"/>
                <w:lang w:val="en-US"/>
              </w:rPr>
              <w:t>ID</w:t>
            </w:r>
            <w:r w:rsidRPr="00480D9C">
              <w:rPr>
                <w:rFonts w:ascii="TH SarabunPSK" w:hAnsi="TH SarabunPSK" w:cs="TH SarabunPSK"/>
                <w:sz w:val="32"/>
                <w:szCs w:val="32"/>
              </w:rPr>
              <w:t xml:space="preserve"> card</w:t>
            </w:r>
          </w:p>
        </w:tc>
        <w:tc>
          <w:tcPr>
            <w:tcW w:w="878" w:type="dxa"/>
            <w:shd w:val="clear" w:color="auto" w:fill="595959" w:themeFill="text1" w:themeFillTint="A6"/>
          </w:tcPr>
          <w:p w14:paraId="77EE4F58" w14:textId="77777777" w:rsidR="00083231" w:rsidRPr="00677E2A" w:rsidRDefault="00083231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14:paraId="0C66D0D1" w14:textId="77777777" w:rsidR="00083231" w:rsidRPr="00677E2A" w:rsidRDefault="00083231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shd w:val="clear" w:color="auto" w:fill="595959" w:themeFill="text1" w:themeFillTint="A6"/>
          </w:tcPr>
          <w:p w14:paraId="5F65A07D" w14:textId="77777777" w:rsidR="00083231" w:rsidRPr="00677E2A" w:rsidRDefault="00083231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14:paraId="58CACEF3" w14:textId="77777777" w:rsidR="00083231" w:rsidRPr="00677E2A" w:rsidRDefault="00083231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14:paraId="77721D8F" w14:textId="77777777" w:rsidR="00083231" w:rsidRPr="00677E2A" w:rsidRDefault="00083231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shd w:val="clear" w:color="auto" w:fill="595959" w:themeFill="text1" w:themeFillTint="A6"/>
          </w:tcPr>
          <w:p w14:paraId="6FE4FC9E" w14:textId="77777777" w:rsidR="00083231" w:rsidRPr="00677E2A" w:rsidRDefault="00083231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08663411" w14:textId="77777777" w:rsidTr="003068B7">
        <w:tc>
          <w:tcPr>
            <w:tcW w:w="567" w:type="dxa"/>
          </w:tcPr>
          <w:p w14:paraId="48099396" w14:textId="3B22E84F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6210" w:type="dxa"/>
            <w:vAlign w:val="center"/>
          </w:tcPr>
          <w:p w14:paraId="326FBBC8" w14:textId="46A77F85" w:rsidR="003068B7" w:rsidRPr="00E569FA" w:rsidRDefault="003068B7" w:rsidP="00E569FA">
            <w:pPr>
              <w:rPr>
                <w:rFonts w:ascii="TH SarabunPSK" w:hAnsi="TH SarabunPSK" w:cs="TH SarabunPSK"/>
                <w:sz w:val="28"/>
              </w:rPr>
            </w:pPr>
            <w:r w:rsidRPr="00E569FA">
              <w:rPr>
                <w:rFonts w:ascii="TH SarabunPSK" w:hAnsi="TH SarabunPSK" w:cs="TH SarabunPSK"/>
                <w:sz w:val="32"/>
                <w:szCs w:val="32"/>
              </w:rPr>
              <w:t>Layout of location that being Language assessment centre</w:t>
            </w:r>
          </w:p>
        </w:tc>
        <w:tc>
          <w:tcPr>
            <w:tcW w:w="878" w:type="dxa"/>
            <w:shd w:val="clear" w:color="auto" w:fill="FFFFFF" w:themeFill="background1"/>
          </w:tcPr>
          <w:p w14:paraId="0383BCC7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FEDDEF4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138F2D7B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6D07E74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B12AB83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shd w:val="clear" w:color="auto" w:fill="BDD6EE" w:themeFill="accent1" w:themeFillTint="66"/>
          </w:tcPr>
          <w:p w14:paraId="2F23B868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34B0BD0E" w14:textId="77777777" w:rsidTr="00306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B07F7D" w14:textId="35E8FE3B" w:rsidR="003068B7" w:rsidRDefault="003068B7" w:rsidP="002330E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lastRenderedPageBreak/>
              <w:t>6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1798A2" w14:textId="25A33F79" w:rsidR="003068B7" w:rsidRDefault="003068B7" w:rsidP="002330EA">
            <w:pPr>
              <w:rPr>
                <w:rFonts w:ascii="TH SarabunPSK" w:hAnsi="TH SarabunPSK" w:cs="TH SarabunPSK"/>
                <w:sz w:val="28"/>
              </w:rPr>
            </w:pPr>
            <w:r w:rsidRPr="00480D9C">
              <w:rPr>
                <w:rFonts w:ascii="TH SarabunPSK" w:hAnsi="TH SarabunPSK" w:cs="TH SarabunPSK"/>
                <w:sz w:val="32"/>
                <w:szCs w:val="32"/>
              </w:rPr>
              <w:t xml:space="preserve">Pictures of section or area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1473780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28E944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89AAC8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4C699A60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3C63B285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5DB2F012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36BF9DA1" w14:textId="77777777" w:rsidTr="003068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0EA4D" w14:textId="7C11DB0F" w:rsidR="003068B7" w:rsidRDefault="003068B7" w:rsidP="002330E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1111" w14:textId="76EAC688" w:rsidR="003068B7" w:rsidRDefault="003068B7" w:rsidP="002330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80D9C">
              <w:rPr>
                <w:rFonts w:ascii="TH SarabunPSK" w:hAnsi="TH SarabunPSK" w:cs="TH SarabunPSK"/>
                <w:sz w:val="32"/>
                <w:szCs w:val="32"/>
              </w:rPr>
              <w:t>Document or other evidence that CAAT defined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7E96D74" w14:textId="797D0AE6" w:rsidR="003068B7" w:rsidRDefault="003068B7" w:rsidP="002330E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If applicable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8E10B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E3E09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EAD58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3ECED27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305C3C7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3AB8951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3AC41443" w14:textId="77777777" w:rsidTr="003068B7">
        <w:trPr>
          <w:trHeight w:val="8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3896A" w14:textId="77777777" w:rsidR="003068B7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5909" w14:textId="7D949699" w:rsidR="003068B7" w:rsidRPr="00E569FA" w:rsidRDefault="003068B7" w:rsidP="00E569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69FA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E569F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569F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38A95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84793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BD41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34F1AD7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E063F50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E1C3258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123C75AE" w14:textId="77777777" w:rsidTr="003068B7">
        <w:trPr>
          <w:trHeight w:val="83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894CF" w14:textId="77777777" w:rsidR="003068B7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7F85" w14:textId="20E4E3CE" w:rsidR="003068B7" w:rsidRPr="00E569FA" w:rsidRDefault="003068B7" w:rsidP="00E569F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6059B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1E18E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BAAF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14AAF4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706D13E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89A4B03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68B7" w:rsidRPr="00677E2A" w14:paraId="42490FA0" w14:textId="77777777" w:rsidTr="003068B7">
        <w:trPr>
          <w:trHeight w:val="7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C1947" w14:textId="77777777" w:rsidR="003068B7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A823" w14:textId="66C75D49" w:rsidR="003068B7" w:rsidRPr="00E569FA" w:rsidRDefault="003068B7" w:rsidP="00E569F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91D67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9FEB0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92F6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60EA5DB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04E9B36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1346665" w14:textId="77777777" w:rsidR="003068B7" w:rsidRPr="00677E2A" w:rsidRDefault="003068B7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0C6DFD8" w14:textId="77777777" w:rsidR="00EE4679" w:rsidRPr="00677E2A" w:rsidRDefault="00EE4679" w:rsidP="002330EA">
      <w:pPr>
        <w:spacing w:line="240" w:lineRule="auto"/>
        <w:rPr>
          <w:rFonts w:ascii="TH SarabunPSK" w:hAnsi="TH SarabunPSK" w:cs="TH SarabunPSK"/>
          <w:sz w:val="28"/>
        </w:rPr>
      </w:pPr>
    </w:p>
    <w:sectPr w:rsidR="00EE4679" w:rsidRPr="00677E2A" w:rsidSect="00F714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368ED" w14:textId="77777777" w:rsidR="00162765" w:rsidRDefault="00162765" w:rsidP="00F71460">
      <w:pPr>
        <w:spacing w:after="0" w:line="240" w:lineRule="auto"/>
      </w:pPr>
      <w:r>
        <w:separator/>
      </w:r>
    </w:p>
  </w:endnote>
  <w:endnote w:type="continuationSeparator" w:id="0">
    <w:p w14:paraId="2532C5F7" w14:textId="77777777" w:rsidR="00162765" w:rsidRDefault="00162765" w:rsidP="00F7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rabun">
    <w:altName w:val="Angsan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55D91" w14:textId="77777777" w:rsidR="00A17692" w:rsidRDefault="00A17692">
    <w:pPr>
      <w:pStyle w:val="Footer"/>
    </w:pPr>
  </w:p>
  <w:p w14:paraId="380365C2" w14:textId="77777777" w:rsidR="00A17692" w:rsidRDefault="00A176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AF61" w14:textId="54C0E9B1" w:rsidR="00C04E2A" w:rsidRDefault="00C04E2A" w:rsidP="00C04E2A">
    <w:pPr>
      <w:pBdr>
        <w:top w:val="single" w:sz="4" w:space="1" w:color="000000"/>
        <w:left w:val="nil"/>
        <w:bottom w:val="nil"/>
        <w:right w:val="nil"/>
        <w:between w:val="nil"/>
      </w:pBdr>
      <w:spacing w:after="0" w:line="240" w:lineRule="auto"/>
      <w:ind w:right="-82"/>
      <w:rPr>
        <w:rFonts w:ascii="TH SarabunPSK" w:eastAsia="Sarabun" w:hAnsi="TH SarabunPSK" w:cs="TH SarabunPSK"/>
        <w:color w:val="000000"/>
        <w:sz w:val="24"/>
        <w:szCs w:val="24"/>
      </w:rPr>
    </w:pPr>
    <w:r w:rsidRPr="00FE7522">
      <w:rPr>
        <w:rFonts w:ascii="TH SarabunPSK" w:eastAsia="Sarabun" w:hAnsi="TH SarabunPSK" w:cs="TH SarabunPSK"/>
        <w:color w:val="000000"/>
        <w:sz w:val="24"/>
        <w:szCs w:val="24"/>
      </w:rPr>
      <w:t>PEL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="002D6EF4">
      <w:rPr>
        <w:rFonts w:ascii="TH SarabunPSK" w:eastAsia="Sarabun" w:hAnsi="TH SarabunPSK" w:cs="TH SarabunPSK"/>
        <w:color w:val="000000"/>
        <w:sz w:val="24"/>
        <w:szCs w:val="24"/>
      </w:rPr>
      <w:t>EX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>CK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0</w:t>
    </w:r>
    <w:r w:rsidR="00FC7BA2">
      <w:rPr>
        <w:rFonts w:ascii="TH SarabunPSK" w:eastAsia="Sarabun" w:hAnsi="TH SarabunPSK" w:cs="TH SarabunPSK"/>
        <w:color w:val="000000"/>
        <w:sz w:val="24"/>
        <w:szCs w:val="24"/>
      </w:rPr>
      <w:t>60</w:t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 Rev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.</w:t>
    </w:r>
    <w:r>
      <w:rPr>
        <w:rFonts w:ascii="TH SarabunPSK" w:eastAsia="Sarabun" w:hAnsi="TH SarabunPSK" w:cs="TH SarabunPSK"/>
        <w:color w:val="000000"/>
        <w:sz w:val="24"/>
        <w:szCs w:val="24"/>
      </w:rPr>
      <w:t>0</w:t>
    </w:r>
    <w:r w:rsidR="00FC7BA2">
      <w:rPr>
        <w:rFonts w:ascii="TH SarabunPSK" w:eastAsia="Sarabun" w:hAnsi="TH SarabunPSK" w:cs="TH SarabunPSK"/>
        <w:color w:val="000000"/>
        <w:sz w:val="24"/>
        <w:szCs w:val="24"/>
      </w:rPr>
      <w:t>0</w:t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Page 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begin"/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instrText>PAGE</w:instrTex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separate"/>
    </w:r>
    <w:r w:rsidR="00622AED">
      <w:rPr>
        <w:rFonts w:ascii="TH SarabunPSK" w:eastAsia="Sarabun" w:hAnsi="TH SarabunPSK" w:cs="TH SarabunPSK"/>
        <w:b/>
        <w:noProof/>
        <w:color w:val="000000"/>
        <w:sz w:val="24"/>
        <w:szCs w:val="24"/>
      </w:rPr>
      <w:t>3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end"/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 of 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begin"/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instrText>NUMPAGES</w:instrTex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separate"/>
    </w:r>
    <w:r w:rsidR="00622AED">
      <w:rPr>
        <w:rFonts w:ascii="TH SarabunPSK" w:eastAsia="Sarabun" w:hAnsi="TH SarabunPSK" w:cs="TH SarabunPSK"/>
        <w:b/>
        <w:noProof/>
        <w:color w:val="000000"/>
        <w:sz w:val="24"/>
        <w:szCs w:val="24"/>
      </w:rPr>
      <w:t>3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end"/>
    </w:r>
  </w:p>
  <w:p w14:paraId="3DE3A58F" w14:textId="310A4E68" w:rsidR="00A17692" w:rsidRPr="00C04E2A" w:rsidRDefault="00C04E2A" w:rsidP="00C04E2A">
    <w:pPr>
      <w:pBdr>
        <w:top w:val="single" w:sz="4" w:space="1" w:color="000000"/>
        <w:left w:val="nil"/>
        <w:bottom w:val="nil"/>
        <w:right w:val="nil"/>
        <w:between w:val="nil"/>
      </w:pBdr>
      <w:spacing w:after="0" w:line="240" w:lineRule="auto"/>
      <w:ind w:right="-82"/>
      <w:rPr>
        <w:rFonts w:ascii="TH SarabunPSK" w:eastAsia="Sarabun" w:hAnsi="TH SarabunPSK" w:cs="TH SarabunPSK"/>
        <w:color w:val="000000"/>
        <w:sz w:val="24"/>
        <w:szCs w:val="24"/>
      </w:rPr>
    </w:pPr>
    <w:r w:rsidRPr="00FE7522">
      <w:rPr>
        <w:rFonts w:ascii="TH SarabunPSK" w:eastAsia="Sarabun" w:hAnsi="TH SarabunPSK" w:cs="TH SarabunPSK"/>
        <w:color w:val="000000"/>
        <w:sz w:val="24"/>
        <w:szCs w:val="24"/>
      </w:rPr>
      <w:t>Effective Date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 xml:space="preserve">: </w:t>
    </w:r>
    <w:r w:rsidR="00FC7BA2">
      <w:rPr>
        <w:rFonts w:ascii="TH SarabunPSK" w:eastAsia="Sarabun" w:hAnsi="TH SarabunPSK" w:cs="TH SarabunPSK"/>
        <w:color w:val="000000"/>
        <w:sz w:val="24"/>
        <w:szCs w:val="24"/>
        <w:lang w:val="en-US"/>
      </w:rPr>
      <w:t>2</w:t>
    </w:r>
    <w:r w:rsidR="00DD585B">
      <w:rPr>
        <w:rFonts w:ascii="TH SarabunPSK" w:eastAsia="Sarabun" w:hAnsi="TH SarabunPSK" w:cs="TH SarabunPSK"/>
        <w:color w:val="000000"/>
        <w:sz w:val="24"/>
        <w:szCs w:val="24"/>
      </w:rPr>
      <w:t>9</w:t>
    </w:r>
    <w:r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="00FC7BA2">
      <w:rPr>
        <w:rFonts w:ascii="TH SarabunPSK" w:eastAsia="Sarabun" w:hAnsi="TH SarabunPSK" w:cs="TH SarabunPSK"/>
        <w:color w:val="000000"/>
        <w:sz w:val="24"/>
        <w:szCs w:val="24"/>
        <w:lang w:val="en-US"/>
      </w:rPr>
      <w:t>Aug</w:t>
    </w:r>
    <w:r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202</w:t>
    </w:r>
    <w:r w:rsidR="00FC7BA2">
      <w:rPr>
        <w:rFonts w:ascii="TH SarabunPSK" w:eastAsia="Sarabun" w:hAnsi="TH SarabunPSK" w:cs="TH SarabunPSK"/>
        <w:color w:val="000000"/>
        <w:sz w:val="24"/>
        <w:szCs w:val="24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A4410" w14:textId="77777777" w:rsidR="00FC7BA2" w:rsidRDefault="00FC7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55736" w14:textId="77777777" w:rsidR="00162765" w:rsidRDefault="00162765" w:rsidP="00F71460">
      <w:pPr>
        <w:spacing w:after="0" w:line="240" w:lineRule="auto"/>
      </w:pPr>
      <w:r>
        <w:separator/>
      </w:r>
    </w:p>
  </w:footnote>
  <w:footnote w:type="continuationSeparator" w:id="0">
    <w:p w14:paraId="6D275A62" w14:textId="77777777" w:rsidR="00162765" w:rsidRDefault="00162765" w:rsidP="00F71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5DE28" w14:textId="77777777" w:rsidR="00FC7BA2" w:rsidRDefault="00FC7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D3F0D" w14:textId="0E5425F1" w:rsidR="00A17692" w:rsidRDefault="007203B9" w:rsidP="007203B9">
    <w:pPr>
      <w:spacing w:after="0" w:line="240" w:lineRule="auto"/>
      <w:rPr>
        <w:b/>
        <w:u w:val="single"/>
      </w:rPr>
    </w:pPr>
    <w:r>
      <w:rPr>
        <w:noProof/>
        <w:lang w:val="en-US"/>
      </w:rPr>
      <w:drawing>
        <wp:inline distT="0" distB="0" distL="0" distR="0" wp14:anchorId="24810E6F" wp14:editId="0613710C">
          <wp:extent cx="1800000" cy="692309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923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04E2A">
      <w:rPr>
        <w:rFonts w:ascii="Angsana New" w:eastAsia="Angsana New" w:hAnsi="Angsana New" w:cs="Angsana New"/>
        <w:b/>
        <w:bCs/>
        <w:u w:val="single"/>
        <w:cs/>
      </w:rPr>
      <w:t xml:space="preserve"> </w:t>
    </w:r>
  </w:p>
  <w:p w14:paraId="4D403523" w14:textId="77777777" w:rsidR="007203B9" w:rsidRPr="007203B9" w:rsidRDefault="007203B9" w:rsidP="007203B9">
    <w:pPr>
      <w:spacing w:after="0" w:line="240" w:lineRule="auto"/>
      <w:rPr>
        <w:b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B2703" w14:textId="77777777" w:rsidR="00FC7BA2" w:rsidRDefault="00FC7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105CF"/>
    <w:multiLevelType w:val="hybridMultilevel"/>
    <w:tmpl w:val="B6685388"/>
    <w:lvl w:ilvl="0" w:tplc="555E494E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919C1"/>
    <w:multiLevelType w:val="hybridMultilevel"/>
    <w:tmpl w:val="373A1372"/>
    <w:lvl w:ilvl="0" w:tplc="F4EC884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57664"/>
    <w:multiLevelType w:val="hybridMultilevel"/>
    <w:tmpl w:val="6C86DA06"/>
    <w:lvl w:ilvl="0" w:tplc="3A2C12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30105"/>
    <w:multiLevelType w:val="hybridMultilevel"/>
    <w:tmpl w:val="4D3C7278"/>
    <w:lvl w:ilvl="0" w:tplc="A94AE554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320FB2"/>
    <w:multiLevelType w:val="hybridMultilevel"/>
    <w:tmpl w:val="B8284782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DD51C1"/>
    <w:multiLevelType w:val="hybridMultilevel"/>
    <w:tmpl w:val="1D106742"/>
    <w:lvl w:ilvl="0" w:tplc="D2EC59B6">
      <w:start w:val="1"/>
      <w:numFmt w:val="lowerLetter"/>
      <w:lvlText w:val="(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244A2B"/>
    <w:multiLevelType w:val="hybridMultilevel"/>
    <w:tmpl w:val="1F2C2610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9A4C5D"/>
    <w:multiLevelType w:val="hybridMultilevel"/>
    <w:tmpl w:val="86A2841C"/>
    <w:lvl w:ilvl="0" w:tplc="2B1E995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290706"/>
    <w:multiLevelType w:val="hybridMultilevel"/>
    <w:tmpl w:val="4D3C7278"/>
    <w:lvl w:ilvl="0" w:tplc="A94AE554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6E43FF"/>
    <w:multiLevelType w:val="hybridMultilevel"/>
    <w:tmpl w:val="7FDECFE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90AEB"/>
    <w:multiLevelType w:val="hybridMultilevel"/>
    <w:tmpl w:val="91CA6D3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E5E72"/>
    <w:multiLevelType w:val="hybridMultilevel"/>
    <w:tmpl w:val="E68ABF16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B9284A"/>
    <w:multiLevelType w:val="hybridMultilevel"/>
    <w:tmpl w:val="D834EAD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B51B4"/>
    <w:multiLevelType w:val="hybridMultilevel"/>
    <w:tmpl w:val="64EE9D52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9003F6"/>
    <w:multiLevelType w:val="hybridMultilevel"/>
    <w:tmpl w:val="529EF472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643F91"/>
    <w:multiLevelType w:val="hybridMultilevel"/>
    <w:tmpl w:val="B744331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07317"/>
    <w:multiLevelType w:val="hybridMultilevel"/>
    <w:tmpl w:val="0740810C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78525A"/>
    <w:multiLevelType w:val="hybridMultilevel"/>
    <w:tmpl w:val="FE9A188C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882C80"/>
    <w:multiLevelType w:val="hybridMultilevel"/>
    <w:tmpl w:val="16E8241C"/>
    <w:lvl w:ilvl="0" w:tplc="A94AE55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156370"/>
    <w:multiLevelType w:val="hybridMultilevel"/>
    <w:tmpl w:val="12280FDA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3A1A86"/>
    <w:multiLevelType w:val="hybridMultilevel"/>
    <w:tmpl w:val="78DE7A48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A7365F"/>
    <w:multiLevelType w:val="hybridMultilevel"/>
    <w:tmpl w:val="4D3C7278"/>
    <w:lvl w:ilvl="0" w:tplc="A94AE554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B8C0A6F"/>
    <w:multiLevelType w:val="hybridMultilevel"/>
    <w:tmpl w:val="10421B0E"/>
    <w:lvl w:ilvl="0" w:tplc="2B1E995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A94AE554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4827892">
    <w:abstractNumId w:val="2"/>
  </w:num>
  <w:num w:numId="2" w16cid:durableId="1043747147">
    <w:abstractNumId w:val="5"/>
  </w:num>
  <w:num w:numId="3" w16cid:durableId="1879732460">
    <w:abstractNumId w:val="18"/>
  </w:num>
  <w:num w:numId="4" w16cid:durableId="1645507724">
    <w:abstractNumId w:val="8"/>
  </w:num>
  <w:num w:numId="5" w16cid:durableId="907812401">
    <w:abstractNumId w:val="3"/>
  </w:num>
  <w:num w:numId="6" w16cid:durableId="1967811075">
    <w:abstractNumId w:val="22"/>
  </w:num>
  <w:num w:numId="7" w16cid:durableId="340280074">
    <w:abstractNumId w:val="7"/>
  </w:num>
  <w:num w:numId="8" w16cid:durableId="1596741624">
    <w:abstractNumId w:val="17"/>
  </w:num>
  <w:num w:numId="9" w16cid:durableId="908922977">
    <w:abstractNumId w:val="12"/>
  </w:num>
  <w:num w:numId="10" w16cid:durableId="184904290">
    <w:abstractNumId w:val="13"/>
  </w:num>
  <w:num w:numId="11" w16cid:durableId="1548373834">
    <w:abstractNumId w:val="14"/>
  </w:num>
  <w:num w:numId="12" w16cid:durableId="1873230247">
    <w:abstractNumId w:val="11"/>
  </w:num>
  <w:num w:numId="13" w16cid:durableId="979308550">
    <w:abstractNumId w:val="4"/>
  </w:num>
  <w:num w:numId="14" w16cid:durableId="1061099313">
    <w:abstractNumId w:val="21"/>
  </w:num>
  <w:num w:numId="15" w16cid:durableId="847794540">
    <w:abstractNumId w:val="19"/>
  </w:num>
  <w:num w:numId="16" w16cid:durableId="415632778">
    <w:abstractNumId w:val="6"/>
  </w:num>
  <w:num w:numId="17" w16cid:durableId="637300493">
    <w:abstractNumId w:val="20"/>
  </w:num>
  <w:num w:numId="18" w16cid:durableId="563025994">
    <w:abstractNumId w:val="16"/>
  </w:num>
  <w:num w:numId="19" w16cid:durableId="1797334195">
    <w:abstractNumId w:val="9"/>
  </w:num>
  <w:num w:numId="20" w16cid:durableId="157891394">
    <w:abstractNumId w:val="15"/>
  </w:num>
  <w:num w:numId="21" w16cid:durableId="915017188">
    <w:abstractNumId w:val="10"/>
  </w:num>
  <w:num w:numId="22" w16cid:durableId="298803742">
    <w:abstractNumId w:val="1"/>
  </w:num>
  <w:num w:numId="23" w16cid:durableId="42488189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2B9"/>
    <w:rsid w:val="0001759B"/>
    <w:rsid w:val="000657F0"/>
    <w:rsid w:val="00083231"/>
    <w:rsid w:val="00093429"/>
    <w:rsid w:val="000D6858"/>
    <w:rsid w:val="00106B56"/>
    <w:rsid w:val="00113698"/>
    <w:rsid w:val="00160F33"/>
    <w:rsid w:val="00162765"/>
    <w:rsid w:val="0019540C"/>
    <w:rsid w:val="001A3D00"/>
    <w:rsid w:val="001A4C75"/>
    <w:rsid w:val="001E0271"/>
    <w:rsid w:val="00205D8D"/>
    <w:rsid w:val="002330EA"/>
    <w:rsid w:val="00256203"/>
    <w:rsid w:val="00290AA4"/>
    <w:rsid w:val="002A2CF9"/>
    <w:rsid w:val="002B3C16"/>
    <w:rsid w:val="002C6BB0"/>
    <w:rsid w:val="002D6EF4"/>
    <w:rsid w:val="003068B7"/>
    <w:rsid w:val="003213AD"/>
    <w:rsid w:val="00341C41"/>
    <w:rsid w:val="00351C0E"/>
    <w:rsid w:val="004043FF"/>
    <w:rsid w:val="00451BEF"/>
    <w:rsid w:val="00464010"/>
    <w:rsid w:val="0048686E"/>
    <w:rsid w:val="00486D31"/>
    <w:rsid w:val="004A67FE"/>
    <w:rsid w:val="004B5D17"/>
    <w:rsid w:val="004D255F"/>
    <w:rsid w:val="004E11D4"/>
    <w:rsid w:val="004F7E63"/>
    <w:rsid w:val="00514875"/>
    <w:rsid w:val="00541BEE"/>
    <w:rsid w:val="00582EBE"/>
    <w:rsid w:val="00597AA7"/>
    <w:rsid w:val="005A1DA3"/>
    <w:rsid w:val="005B4E36"/>
    <w:rsid w:val="005D7BCF"/>
    <w:rsid w:val="005F789C"/>
    <w:rsid w:val="00622AED"/>
    <w:rsid w:val="006656CA"/>
    <w:rsid w:val="00677E2A"/>
    <w:rsid w:val="00683E52"/>
    <w:rsid w:val="006F32A3"/>
    <w:rsid w:val="007203B9"/>
    <w:rsid w:val="00726F1C"/>
    <w:rsid w:val="00765A9A"/>
    <w:rsid w:val="007B65CE"/>
    <w:rsid w:val="007D3D7E"/>
    <w:rsid w:val="007E7E1C"/>
    <w:rsid w:val="008312E8"/>
    <w:rsid w:val="00854BB3"/>
    <w:rsid w:val="008A3803"/>
    <w:rsid w:val="008B16C4"/>
    <w:rsid w:val="008C4AE4"/>
    <w:rsid w:val="009512B9"/>
    <w:rsid w:val="00976E54"/>
    <w:rsid w:val="0099536C"/>
    <w:rsid w:val="009B2F99"/>
    <w:rsid w:val="00A0406F"/>
    <w:rsid w:val="00A13B85"/>
    <w:rsid w:val="00A17692"/>
    <w:rsid w:val="00A36E37"/>
    <w:rsid w:val="00A55D95"/>
    <w:rsid w:val="00A60A3C"/>
    <w:rsid w:val="00A94540"/>
    <w:rsid w:val="00AD6F56"/>
    <w:rsid w:val="00AE46F5"/>
    <w:rsid w:val="00B23400"/>
    <w:rsid w:val="00B633E4"/>
    <w:rsid w:val="00BC4ACE"/>
    <w:rsid w:val="00BF6149"/>
    <w:rsid w:val="00C04E2A"/>
    <w:rsid w:val="00C52A42"/>
    <w:rsid w:val="00C53CC3"/>
    <w:rsid w:val="00C60619"/>
    <w:rsid w:val="00C9584D"/>
    <w:rsid w:val="00C97B7B"/>
    <w:rsid w:val="00CE5F25"/>
    <w:rsid w:val="00D12CCF"/>
    <w:rsid w:val="00D67234"/>
    <w:rsid w:val="00D7107C"/>
    <w:rsid w:val="00D7215F"/>
    <w:rsid w:val="00D86AA9"/>
    <w:rsid w:val="00DD585B"/>
    <w:rsid w:val="00E05C89"/>
    <w:rsid w:val="00E36D76"/>
    <w:rsid w:val="00E569FA"/>
    <w:rsid w:val="00E82063"/>
    <w:rsid w:val="00E85D3C"/>
    <w:rsid w:val="00EA4867"/>
    <w:rsid w:val="00EE0382"/>
    <w:rsid w:val="00EE4679"/>
    <w:rsid w:val="00EF1F5A"/>
    <w:rsid w:val="00F07B71"/>
    <w:rsid w:val="00F52ECA"/>
    <w:rsid w:val="00F61F9B"/>
    <w:rsid w:val="00F64B88"/>
    <w:rsid w:val="00F71460"/>
    <w:rsid w:val="00F91E07"/>
    <w:rsid w:val="00FB6C0E"/>
    <w:rsid w:val="00FB76FD"/>
    <w:rsid w:val="00FC7BA2"/>
    <w:rsid w:val="00FE000D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BFA93"/>
  <w15:chartTrackingRefBased/>
  <w15:docId w15:val="{7BF4736A-4BFF-4D79-8E98-67456FE2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2A2CF9"/>
    <w:pPr>
      <w:keepNext/>
      <w:spacing w:after="0" w:line="240" w:lineRule="auto"/>
      <w:jc w:val="center"/>
      <w:outlineLvl w:val="3"/>
    </w:pPr>
    <w:rPr>
      <w:rFonts w:ascii="Cordia New" w:eastAsia="Cordia New" w:hAnsi="Cordia New" w:cs="Cordia New"/>
      <w:b/>
      <w:bCs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512B9"/>
    <w:pPr>
      <w:spacing w:after="0" w:line="240" w:lineRule="auto"/>
    </w:pPr>
    <w:rPr>
      <w:rFonts w:ascii="Calibri" w:eastAsia="Calibri" w:hAnsi="Calibri" w:cs="Angsana New"/>
      <w:lang w:val="en-US" w:eastAsia="en-AU"/>
    </w:rPr>
  </w:style>
  <w:style w:type="paragraph" w:styleId="ListParagraph">
    <w:name w:val="List Paragraph"/>
    <w:basedOn w:val="Normal"/>
    <w:uiPriority w:val="1"/>
    <w:qFormat/>
    <w:rsid w:val="009B2F99"/>
    <w:pPr>
      <w:spacing w:after="200" w:line="276" w:lineRule="auto"/>
      <w:ind w:left="720"/>
      <w:contextualSpacing/>
    </w:pPr>
    <w:rPr>
      <w:rFonts w:ascii="Calibri" w:eastAsia="Calibri" w:hAnsi="Calibri" w:cs="Calibri"/>
      <w:szCs w:val="22"/>
      <w:lang w:val="en-US" w:eastAsia="en-AU"/>
    </w:rPr>
  </w:style>
  <w:style w:type="character" w:customStyle="1" w:styleId="Heading4Char">
    <w:name w:val="Heading 4 Char"/>
    <w:basedOn w:val="DefaultParagraphFont"/>
    <w:link w:val="Heading4"/>
    <w:rsid w:val="002A2CF9"/>
    <w:rPr>
      <w:rFonts w:ascii="Cordia New" w:eastAsia="Cordia New" w:hAnsi="Cordia New" w:cs="Cordia New"/>
      <w:b/>
      <w:bCs/>
      <w:sz w:val="28"/>
      <w:lang w:val="en-US"/>
    </w:rPr>
  </w:style>
  <w:style w:type="paragraph" w:styleId="Header">
    <w:name w:val="header"/>
    <w:basedOn w:val="Normal"/>
    <w:link w:val="HeaderChar"/>
    <w:unhideWhenUsed/>
    <w:rsid w:val="00F71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71460"/>
  </w:style>
  <w:style w:type="paragraph" w:styleId="Footer">
    <w:name w:val="footer"/>
    <w:basedOn w:val="Normal"/>
    <w:link w:val="FooterChar"/>
    <w:uiPriority w:val="99"/>
    <w:unhideWhenUsed/>
    <w:rsid w:val="00F71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460"/>
  </w:style>
  <w:style w:type="table" w:customStyle="1" w:styleId="TableGrid1">
    <w:name w:val="Table Grid1"/>
    <w:basedOn w:val="TableNormal"/>
    <w:next w:val="TableGrid"/>
    <w:rsid w:val="008C4AE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9584D"/>
    <w:pPr>
      <w:widowControl w:val="0"/>
      <w:spacing w:after="0" w:line="240" w:lineRule="auto"/>
    </w:pPr>
    <w:rPr>
      <w:szCs w:val="22"/>
      <w:lang w:val="en-US" w:bidi="ar-SA"/>
    </w:rPr>
  </w:style>
  <w:style w:type="paragraph" w:customStyle="1" w:styleId="Default">
    <w:name w:val="Default"/>
    <w:rsid w:val="008B16C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175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759B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Iratrachar Amornpipat</dc:creator>
  <cp:keywords/>
  <dc:description/>
  <cp:lastModifiedBy>Thanaphat Sumransilp</cp:lastModifiedBy>
  <cp:revision>30</cp:revision>
  <cp:lastPrinted>2024-08-29T01:45:00Z</cp:lastPrinted>
  <dcterms:created xsi:type="dcterms:W3CDTF">2020-04-01T08:06:00Z</dcterms:created>
  <dcterms:modified xsi:type="dcterms:W3CDTF">2024-08-29T01:45:00Z</dcterms:modified>
</cp:coreProperties>
</file>