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37" w:type="pct"/>
        <w:tblInd w:w="-572" w:type="dxa"/>
        <w:tblLook w:val="0000" w:firstRow="0" w:lastRow="0" w:firstColumn="0" w:lastColumn="0" w:noHBand="0" w:noVBand="0"/>
      </w:tblPr>
      <w:tblGrid>
        <w:gridCol w:w="15167"/>
      </w:tblGrid>
      <w:tr w:rsidR="00F71460" w:rsidRPr="002464A8" w14:paraId="17AAEE28" w14:textId="77777777" w:rsidTr="002A2CF9">
        <w:trPr>
          <w:trHeight w:val="7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B6118E" w14:textId="77777777" w:rsidR="002A2CF9" w:rsidRPr="002464A8" w:rsidRDefault="002A2CF9" w:rsidP="002330EA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PERSONNEL LICENSING DEPARTMENT</w:t>
            </w:r>
          </w:p>
          <w:p w14:paraId="3FCC321A" w14:textId="77777777" w:rsidR="002A2CF9" w:rsidRPr="002464A8" w:rsidRDefault="002A2CF9" w:rsidP="00640F0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CHECK</w:t>
            </w:r>
            <w:r w:rsidR="002B3C16" w:rsidRPr="002464A8">
              <w:rPr>
                <w:rFonts w:ascii="TH SarabunPSK" w:hAnsi="TH SarabunPSK" w:cs="TH SarabunPSK"/>
                <w:b/>
                <w:bCs/>
                <w:sz w:val="28"/>
              </w:rPr>
              <w:t>LIST</w:t>
            </w:r>
            <w:r w:rsidR="00765A9A"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FOR </w:t>
            </w:r>
            <w:r w:rsidR="00640F09"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 xml:space="preserve">APPROVAL OF LANGUAGE PROFICIENCY TESTING </w:t>
            </w:r>
            <w:r w:rsidR="00CF17B5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 xml:space="preserve">CENTRE </w:t>
            </w:r>
            <w:r w:rsidR="00640F09"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PROCEDURE</w:t>
            </w:r>
            <w:r w:rsidR="00640F09"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 MANUAL</w:t>
            </w:r>
          </w:p>
        </w:tc>
      </w:tr>
      <w:tr w:rsidR="00F71460" w:rsidRPr="002464A8" w14:paraId="5C502F34" w14:textId="77777777" w:rsidTr="002A2CF9">
        <w:trPr>
          <w:trHeight w:val="4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3ECA" w14:textId="3CC78E85" w:rsidR="002A2CF9" w:rsidRPr="002464A8" w:rsidRDefault="002A2CF9" w:rsidP="002330EA">
            <w:pPr>
              <w:spacing w:line="240" w:lineRule="auto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Name of Organisation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:</w:t>
            </w:r>
          </w:p>
          <w:p w14:paraId="13987F16" w14:textId="77777777" w:rsidR="007917D3" w:rsidRPr="002464A8" w:rsidRDefault="007917D3" w:rsidP="002330EA">
            <w:pPr>
              <w:spacing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71460" w:rsidRPr="002464A8" w14:paraId="3C81059E" w14:textId="77777777" w:rsidTr="002A2CF9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D149" w14:textId="4A87AA88" w:rsidR="002A2CF9" w:rsidRPr="002464A8" w:rsidRDefault="002A2CF9" w:rsidP="002330EA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2464A8">
              <w:rPr>
                <w:rFonts w:ascii="TH SarabunPSK" w:hAnsi="TH SarabunPSK" w:cs="TH SarabunPSK"/>
                <w:b w:val="0"/>
                <w:bCs w:val="0"/>
              </w:rPr>
              <w:t>By signing below, I, as an auth</w:t>
            </w:r>
            <w:r w:rsidR="00330F08" w:rsidRPr="002464A8">
              <w:rPr>
                <w:rFonts w:ascii="TH SarabunPSK" w:hAnsi="TH SarabunPSK" w:cs="TH SarabunPSK"/>
                <w:b w:val="0"/>
                <w:bCs w:val="0"/>
              </w:rPr>
              <w:t xml:space="preserve">orised person of NAME OF THE </w:t>
            </w:r>
            <w:r w:rsidR="006702DF">
              <w:rPr>
                <w:rFonts w:ascii="TH SarabunPSK" w:hAnsi="TH SarabunPSK" w:cs="TH SarabunPSK"/>
                <w:b w:val="0"/>
                <w:bCs w:val="0"/>
              </w:rPr>
              <w:t>ELPT</w:t>
            </w:r>
            <w:r w:rsidRPr="002464A8">
              <w:rPr>
                <w:rFonts w:ascii="TH SarabunPSK" w:hAnsi="TH SarabunPSK" w:cs="TH SarabunPSK"/>
                <w:b w:val="0"/>
                <w:bCs w:val="0"/>
              </w:rPr>
              <w:t xml:space="preserve">, hereby confirm that the information given </w:t>
            </w:r>
            <w:r w:rsidR="00F71460" w:rsidRPr="002464A8">
              <w:rPr>
                <w:rFonts w:ascii="TH SarabunPSK" w:hAnsi="TH SarabunPSK" w:cs="TH SarabunPSK"/>
                <w:b w:val="0"/>
                <w:bCs w:val="0"/>
              </w:rPr>
              <w:t>on this form</w:t>
            </w:r>
            <w:r w:rsidRPr="002464A8">
              <w:rPr>
                <w:rFonts w:ascii="TH SarabunPSK" w:hAnsi="TH SarabunPSK" w:cs="TH SarabunPSK"/>
                <w:b w:val="0"/>
                <w:bCs w:val="0"/>
              </w:rPr>
              <w:t xml:space="preserve"> are entirely true, accurate, and complete</w:t>
            </w:r>
            <w:r w:rsidRPr="002464A8">
              <w:rPr>
                <w:rFonts w:ascii="TH SarabunPSK" w:hAnsi="TH SarabunPSK" w:cs="TH SarabunPSK"/>
                <w:b w:val="0"/>
                <w:bCs w:val="0"/>
                <w:cs/>
              </w:rPr>
              <w:t xml:space="preserve">. </w:t>
            </w:r>
          </w:p>
          <w:p w14:paraId="447C8681" w14:textId="77777777" w:rsidR="002A2CF9" w:rsidRPr="002464A8" w:rsidRDefault="002A2CF9" w:rsidP="00677E2A">
            <w:pPr>
              <w:pStyle w:val="Heading4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</w:p>
          <w:p w14:paraId="7840EA69" w14:textId="77777777" w:rsidR="002A2CF9" w:rsidRPr="002464A8" w:rsidRDefault="002A2CF9" w:rsidP="002330EA">
            <w:pPr>
              <w:pStyle w:val="Heading4"/>
              <w:jc w:val="left"/>
              <w:rPr>
                <w:rFonts w:ascii="TH SarabunPSK" w:hAnsi="TH SarabunPSK" w:cs="TH SarabunPSK"/>
              </w:rPr>
            </w:pPr>
          </w:p>
          <w:p w14:paraId="6D6DBF65" w14:textId="77777777" w:rsidR="002A2CF9" w:rsidRPr="002464A8" w:rsidRDefault="002A2CF9" w:rsidP="002330EA">
            <w:pPr>
              <w:pStyle w:val="Heading4"/>
              <w:jc w:val="left"/>
              <w:rPr>
                <w:rFonts w:ascii="TH SarabunPSK" w:hAnsi="TH SarabunPSK" w:cs="TH SarabunPSK"/>
              </w:rPr>
            </w:pPr>
          </w:p>
          <w:p w14:paraId="26546C45" w14:textId="77777777" w:rsidR="002A2CF9" w:rsidRPr="002464A8" w:rsidRDefault="002A2CF9" w:rsidP="002330EA">
            <w:pPr>
              <w:spacing w:line="240" w:lineRule="auto"/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Signature</w:t>
            </w:r>
          </w:p>
          <w:p w14:paraId="0FCA602C" w14:textId="77777777" w:rsidR="002A2CF9" w:rsidRPr="002464A8" w:rsidRDefault="002A2CF9" w:rsidP="002330EA">
            <w:pPr>
              <w:pStyle w:val="Heading4"/>
              <w:jc w:val="left"/>
              <w:rPr>
                <w:rFonts w:ascii="TH SarabunPSK" w:hAnsi="TH SarabunPSK" w:cs="TH SarabunPSK"/>
              </w:rPr>
            </w:pPr>
            <w:r w:rsidRPr="002464A8">
              <w:rPr>
                <w:rFonts w:ascii="TH SarabunPSK" w:hAnsi="TH SarabunPSK" w:cs="TH SarabunPSK"/>
                <w:cs/>
              </w:rPr>
              <w:t>(</w:t>
            </w:r>
            <w:r w:rsidRPr="002464A8">
              <w:rPr>
                <w:rFonts w:ascii="TH SarabunPSK" w:hAnsi="TH SarabunPSK" w:cs="TH SarabunPSK"/>
              </w:rPr>
              <w:t>NAME Last</w:t>
            </w:r>
            <w:r w:rsidR="00F52D1B">
              <w:rPr>
                <w:rFonts w:ascii="TH SarabunPSK" w:hAnsi="TH SarabunPSK" w:cs="TH SarabunPSK" w:hint="cs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</w:rPr>
              <w:t>Name</w:t>
            </w:r>
            <w:r w:rsidRPr="002464A8">
              <w:rPr>
                <w:rFonts w:ascii="TH SarabunPSK" w:hAnsi="TH SarabunPSK" w:cs="TH SarabunPSK"/>
                <w:cs/>
              </w:rPr>
              <w:t xml:space="preserve">) </w:t>
            </w:r>
          </w:p>
          <w:p w14:paraId="61D827F0" w14:textId="77777777" w:rsidR="002A2CF9" w:rsidRPr="002464A8" w:rsidRDefault="002A2CF9" w:rsidP="002330EA">
            <w:pPr>
              <w:pStyle w:val="Heading4"/>
              <w:jc w:val="left"/>
              <w:rPr>
                <w:rFonts w:ascii="TH SarabunPSK" w:hAnsi="TH SarabunPSK" w:cs="TH SarabunPSK"/>
              </w:rPr>
            </w:pPr>
            <w:r w:rsidRPr="002464A8">
              <w:rPr>
                <w:rFonts w:ascii="TH SarabunPSK" w:hAnsi="TH SarabunPSK" w:cs="TH SarabunPSK"/>
              </w:rPr>
              <w:t>Date</w:t>
            </w:r>
            <w:r w:rsidRPr="002464A8">
              <w:rPr>
                <w:rFonts w:ascii="TH SarabunPSK" w:hAnsi="TH SarabunPSK" w:cs="TH SarabunPSK"/>
                <w:cs/>
              </w:rPr>
              <w:t xml:space="preserve">:  </w:t>
            </w:r>
            <w:r w:rsidR="00F52D1B">
              <w:rPr>
                <w:rFonts w:ascii="TH SarabunPSK" w:hAnsi="TH SarabunPSK" w:cs="TH SarabunPSK"/>
              </w:rPr>
              <w:t>DD MMM</w:t>
            </w:r>
            <w:r w:rsidRPr="002464A8">
              <w:rPr>
                <w:rFonts w:ascii="TH SarabunPSK" w:hAnsi="TH SarabunPSK" w:cs="TH SarabunPSK"/>
              </w:rPr>
              <w:t xml:space="preserve"> YYYY</w:t>
            </w:r>
          </w:p>
        </w:tc>
      </w:tr>
      <w:tr w:rsidR="00F71460" w:rsidRPr="002464A8" w14:paraId="60998B60" w14:textId="77777777" w:rsidTr="00FE000D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CC159A9" w14:textId="77777777" w:rsidR="002A2CF9" w:rsidRPr="002464A8" w:rsidRDefault="002A2CF9" w:rsidP="002330EA">
            <w:pPr>
              <w:pStyle w:val="Heading4"/>
              <w:rPr>
                <w:rFonts w:ascii="TH SarabunPSK" w:hAnsi="TH SarabunPSK" w:cs="TH SarabunPSK"/>
              </w:rPr>
            </w:pPr>
            <w:r w:rsidRPr="002464A8">
              <w:rPr>
                <w:rFonts w:ascii="TH SarabunPSK" w:hAnsi="TH SarabunPSK" w:cs="TH SarabunPSK"/>
              </w:rPr>
              <w:t>Official Use Only</w:t>
            </w:r>
          </w:p>
        </w:tc>
      </w:tr>
      <w:tr w:rsidR="00F71460" w:rsidRPr="002464A8" w14:paraId="67D490A4" w14:textId="77777777" w:rsidTr="00FE000D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D84B9B0" w14:textId="327556EE" w:rsidR="002A2CF9" w:rsidRPr="002464A8" w:rsidRDefault="00F71460" w:rsidP="002330EA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Verification Result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  <w:r w:rsidR="002A2CF9" w:rsidRPr="002464A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A2CF9" w:rsidRPr="002464A8">
              <w:rPr>
                <w:rFonts w:ascii="Wingdings" w:eastAsia="Wingdings" w:hAnsi="Wingdings" w:cs="Wingdings"/>
                <w:b/>
                <w:bCs/>
                <w:sz w:val="28"/>
              </w:rPr>
              <w:t>o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Accept 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   </w:t>
            </w:r>
            <w:r w:rsidR="002A2CF9" w:rsidRPr="002464A8">
              <w:rPr>
                <w:rFonts w:ascii="Wingdings" w:eastAsia="Wingdings" w:hAnsi="Wingdings" w:cs="Wingdings"/>
                <w:b/>
                <w:bCs/>
                <w:sz w:val="28"/>
              </w:rPr>
              <w:t>o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2A2CF9"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Reject </w:t>
            </w:r>
          </w:p>
        </w:tc>
      </w:tr>
      <w:tr w:rsidR="00F71460" w:rsidRPr="002464A8" w14:paraId="78FD6339" w14:textId="77777777" w:rsidTr="00FE000D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0BDDF95" w14:textId="77777777" w:rsidR="00F71460" w:rsidRPr="002464A8" w:rsidRDefault="00F71460" w:rsidP="002330EA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This compliance check form has been verified by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:</w:t>
            </w:r>
          </w:p>
          <w:p w14:paraId="6F374891" w14:textId="77777777" w:rsidR="00F71460" w:rsidRPr="00F7599A" w:rsidRDefault="00F52D1B" w:rsidP="002330EA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i/>
                <w:iCs/>
                <w:sz w:val="28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S</w:t>
            </w:r>
            <w:r w:rsidR="00F71460" w:rsidRPr="002464A8">
              <w:rPr>
                <w:rFonts w:ascii="TH SarabunPSK" w:hAnsi="TH SarabunPSK" w:cs="TH SarabunPSK"/>
                <w:b/>
                <w:bCs/>
                <w:i/>
                <w:iCs/>
                <w:sz w:val="28"/>
              </w:rPr>
              <w:t>ignature</w:t>
            </w:r>
          </w:p>
          <w:p w14:paraId="36E7E307" w14:textId="77777777" w:rsidR="00F71460" w:rsidRPr="002464A8" w:rsidRDefault="00F71460" w:rsidP="002330EA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Name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–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Last</w:t>
            </w:r>
            <w:r w:rsidR="00F52D1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Name</w:t>
            </w:r>
          </w:p>
        </w:tc>
      </w:tr>
      <w:tr w:rsidR="00FE000D" w:rsidRPr="002464A8" w14:paraId="12467C4B" w14:textId="77777777" w:rsidTr="00FE000D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BD48030" w14:textId="77777777" w:rsidR="00F71460" w:rsidRPr="002464A8" w:rsidRDefault="00F71460" w:rsidP="002330EA">
            <w:pPr>
              <w:spacing w:before="100" w:beforeAutospacing="1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Date performed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: </w:t>
            </w:r>
            <w:r w:rsidR="00F52D1B">
              <w:rPr>
                <w:rFonts w:ascii="TH SarabunPSK" w:hAnsi="TH SarabunPSK" w:cs="TH SarabunPSK"/>
                <w:b/>
                <w:bCs/>
                <w:sz w:val="28"/>
              </w:rPr>
              <w:t>DD M</w:t>
            </w:r>
            <w:r w:rsidR="00F52D1B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MM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 YYYY</w:t>
            </w:r>
          </w:p>
        </w:tc>
      </w:tr>
      <w:tr w:rsidR="00F71460" w:rsidRPr="002464A8" w14:paraId="7CFB2A59" w14:textId="77777777" w:rsidTr="002A2CF9">
        <w:trPr>
          <w:trHeight w:val="5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314D" w14:textId="77777777" w:rsidR="00003570" w:rsidRDefault="00003570" w:rsidP="002330EA">
            <w:pPr>
              <w:pStyle w:val="NoSpacing"/>
              <w:tabs>
                <w:tab w:val="left" w:pos="309"/>
              </w:tabs>
              <w:ind w:left="720"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13E976C1" w14:textId="77777777" w:rsidR="00003570" w:rsidRDefault="00003570" w:rsidP="002330EA">
            <w:pPr>
              <w:pStyle w:val="NoSpacing"/>
              <w:tabs>
                <w:tab w:val="left" w:pos="309"/>
              </w:tabs>
              <w:ind w:left="720"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351B0E55" w14:textId="6A993DEC" w:rsidR="00F71460" w:rsidRPr="002464A8" w:rsidRDefault="00F71460" w:rsidP="002330EA">
            <w:pPr>
              <w:pStyle w:val="NoSpacing"/>
              <w:tabs>
                <w:tab w:val="left" w:pos="309"/>
              </w:tabs>
              <w:ind w:left="720"/>
              <w:jc w:val="center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u w:val="single"/>
              </w:rPr>
              <w:lastRenderedPageBreak/>
              <w:t>Instructions</w:t>
            </w:r>
          </w:p>
          <w:p w14:paraId="6A01987C" w14:textId="48090C9C" w:rsidR="00F71460" w:rsidRPr="002464A8" w:rsidRDefault="00223809" w:rsidP="00451BEF">
            <w:pPr>
              <w:pStyle w:val="NoSpacing"/>
              <w:numPr>
                <w:ilvl w:val="0"/>
                <w:numId w:val="1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ELPT</w:t>
            </w:r>
            <w:r w:rsidR="00F71460" w:rsidRPr="002464A8">
              <w:rPr>
                <w:rFonts w:ascii="TH SarabunPSK" w:hAnsi="TH SarabunPSK" w:cs="TH SarabunPSK"/>
                <w:sz w:val="28"/>
              </w:rPr>
              <w:t xml:space="preserve"> is to conduct a self</w:t>
            </w:r>
            <w:r w:rsidR="00F71460"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="00F71460" w:rsidRPr="002464A8">
              <w:rPr>
                <w:rFonts w:ascii="TH SarabunPSK" w:hAnsi="TH SarabunPSK" w:cs="TH SarabunPSK"/>
                <w:sz w:val="28"/>
              </w:rPr>
              <w:t xml:space="preserve">assessment as part of its compliance check by providing manual references into the </w:t>
            </w:r>
            <w:r w:rsidR="00F71460" w:rsidRPr="002464A8">
              <w:rPr>
                <w:rFonts w:ascii="TH SarabunPSK" w:hAnsi="TH SarabunPSK" w:cs="TH SarabunPSK"/>
                <w:sz w:val="28"/>
                <w:cs/>
              </w:rPr>
              <w:t>‘</w:t>
            </w:r>
            <w:r w:rsidR="00330F08"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>
              <w:rPr>
                <w:rFonts w:ascii="TH SarabunPSK" w:hAnsi="TH SarabunPSK" w:cs="TH SarabunPSK"/>
                <w:sz w:val="28"/>
              </w:rPr>
              <w:t>ELPT</w:t>
            </w:r>
            <w:r w:rsidR="00F71460" w:rsidRPr="002464A8">
              <w:rPr>
                <w:rFonts w:ascii="TH SarabunPSK" w:hAnsi="TH SarabunPSK" w:cs="TH SarabunPSK"/>
                <w:sz w:val="28"/>
                <w:cs/>
              </w:rPr>
              <w:t>’.</w:t>
            </w:r>
          </w:p>
          <w:p w14:paraId="5A43C36F" w14:textId="77777777" w:rsidR="00F71460" w:rsidRPr="002464A8" w:rsidRDefault="00F71460" w:rsidP="00451BEF">
            <w:pPr>
              <w:pStyle w:val="NoSpacing"/>
              <w:numPr>
                <w:ilvl w:val="0"/>
                <w:numId w:val="1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Each check list item shall be assessed and given a result either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Satisfactory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-(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)’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Unsatisfactory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- (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U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)’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 xml:space="preserve"> or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4AD52DC" w14:textId="39DADE95" w:rsidR="00F71460" w:rsidRPr="002464A8" w:rsidRDefault="00F71460" w:rsidP="00451BEF">
            <w:pPr>
              <w:pStyle w:val="NoSpacing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Satisfactory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="007917D3" w:rsidRPr="002464A8">
              <w:rPr>
                <w:rFonts w:ascii="TH SarabunPSK" w:hAnsi="TH SarabunPSK" w:cs="TH SarabunPSK"/>
                <w:sz w:val="28"/>
              </w:rPr>
              <w:t xml:space="preserve"> shall be given if the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  <w:r w:rsidRPr="002464A8">
              <w:rPr>
                <w:rFonts w:ascii="TH SarabunPSK" w:hAnsi="TH SarabunPSK" w:cs="TH SarabunPSK"/>
                <w:sz w:val="28"/>
              </w:rPr>
              <w:t xml:space="preserve"> is able to provide valid contents and details that comply with the requirements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</w:p>
          <w:p w14:paraId="3850C473" w14:textId="6FC4903F" w:rsidR="00F71460" w:rsidRPr="002464A8" w:rsidRDefault="00F71460" w:rsidP="00451BEF">
            <w:pPr>
              <w:pStyle w:val="NoSpacing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Unsatisfactory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="006411D1" w:rsidRPr="002464A8">
              <w:rPr>
                <w:rFonts w:ascii="TH SarabunPSK" w:hAnsi="TH SarabunPSK" w:cs="TH SarabunPSK"/>
                <w:sz w:val="28"/>
              </w:rPr>
              <w:t xml:space="preserve"> shall be given if the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  <w:r w:rsidRPr="002464A8">
              <w:rPr>
                <w:rFonts w:ascii="TH SarabunPSK" w:hAnsi="TH SarabunPSK" w:cs="TH SarabunPSK"/>
                <w:sz w:val="28"/>
              </w:rPr>
              <w:t xml:space="preserve"> is provide insufficient contents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2464A8">
              <w:rPr>
                <w:rFonts w:ascii="TH SarabunPSK" w:hAnsi="TH SarabunPSK" w:cs="TH SarabunPSK"/>
                <w:sz w:val="28"/>
              </w:rPr>
              <w:t>details that comply with the requirement as well as impractical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2464A8">
              <w:rPr>
                <w:rFonts w:ascii="TH SarabunPSK" w:hAnsi="TH SarabunPSK" w:cs="TH SarabunPSK"/>
                <w:sz w:val="28"/>
              </w:rPr>
              <w:t>non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realistic process or procedures that do not reflect an actual c</w:t>
            </w:r>
            <w:r w:rsidR="007917D3" w:rsidRPr="002464A8">
              <w:rPr>
                <w:rFonts w:ascii="TH SarabunPSK" w:hAnsi="TH SarabunPSK" w:cs="TH SarabunPSK"/>
                <w:sz w:val="28"/>
              </w:rPr>
              <w:t xml:space="preserve">ontext and operations of the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.  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D8D3371" w14:textId="77777777" w:rsidR="00F71460" w:rsidRPr="002464A8" w:rsidRDefault="00F71460" w:rsidP="00451BEF">
            <w:pPr>
              <w:pStyle w:val="NoSpacing"/>
              <w:numPr>
                <w:ilvl w:val="0"/>
                <w:numId w:val="2"/>
              </w:numPr>
              <w:tabs>
                <w:tab w:val="left" w:pos="309"/>
              </w:tabs>
              <w:jc w:val="both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‘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N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/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</w:rPr>
              <w:t>shall be given to indicate when information in a certain table cell is not provided, either because it does not apply to a particular case in question or because the answer is not available</w:t>
            </w:r>
          </w:p>
        </w:tc>
      </w:tr>
    </w:tbl>
    <w:p w14:paraId="4A94904B" w14:textId="77777777" w:rsidR="00353172" w:rsidRDefault="00353172" w:rsidP="002330EA">
      <w:pPr>
        <w:spacing w:line="240" w:lineRule="auto"/>
        <w:rPr>
          <w:rFonts w:ascii="TH SarabunPSK" w:hAnsi="TH SarabunPSK" w:cs="TH SarabunPSK"/>
          <w:sz w:val="28"/>
        </w:rPr>
      </w:pPr>
    </w:p>
    <w:p w14:paraId="40705FBE" w14:textId="77777777" w:rsidR="000D6858" w:rsidRPr="002464A8" w:rsidRDefault="00353172" w:rsidP="0035317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3"/>
        <w:gridCol w:w="3259"/>
        <w:gridCol w:w="2407"/>
        <w:gridCol w:w="630"/>
        <w:gridCol w:w="646"/>
        <w:gridCol w:w="4676"/>
        <w:gridCol w:w="567"/>
        <w:gridCol w:w="567"/>
        <w:gridCol w:w="567"/>
        <w:gridCol w:w="1427"/>
      </w:tblGrid>
      <w:tr w:rsidR="00AE41F3" w:rsidRPr="002464A8" w14:paraId="4E3B400A" w14:textId="77777777" w:rsidTr="00F52D1B">
        <w:trPr>
          <w:tblHeader/>
        </w:trPr>
        <w:tc>
          <w:tcPr>
            <w:tcW w:w="563" w:type="dxa"/>
            <w:vMerge w:val="restart"/>
            <w:shd w:val="clear" w:color="auto" w:fill="BFBFBF" w:themeFill="background1" w:themeFillShade="BF"/>
          </w:tcPr>
          <w:p w14:paraId="3215D557" w14:textId="77777777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59" w:type="dxa"/>
            <w:vMerge w:val="restart"/>
            <w:shd w:val="clear" w:color="auto" w:fill="BFBFBF" w:themeFill="background1" w:themeFillShade="BF"/>
          </w:tcPr>
          <w:p w14:paraId="0AA631DE" w14:textId="77777777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7" w:type="dxa"/>
            <w:vMerge w:val="restart"/>
            <w:shd w:val="clear" w:color="auto" w:fill="BFBFBF" w:themeFill="background1" w:themeFillShade="BF"/>
          </w:tcPr>
          <w:p w14:paraId="24D3BB29" w14:textId="77777777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69BFDF7F" w14:textId="47E3FB99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76" w:type="dxa"/>
            <w:vMerge w:val="restart"/>
            <w:shd w:val="clear" w:color="auto" w:fill="BFBFBF" w:themeFill="background1" w:themeFillShade="BF"/>
          </w:tcPr>
          <w:p w14:paraId="00EDEF8B" w14:textId="77777777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430B6A42" w14:textId="77777777" w:rsidR="00AE41F3" w:rsidRPr="002464A8" w:rsidRDefault="00AE41F3" w:rsidP="002330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7F839C0" w14:textId="77777777" w:rsidR="00AE41F3" w:rsidRPr="002464A8" w:rsidRDefault="00AE41F3" w:rsidP="002330EA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28" w:type="dxa"/>
            <w:gridSpan w:val="4"/>
            <w:shd w:val="clear" w:color="auto" w:fill="BDD6EE" w:themeFill="accent1" w:themeFillTint="66"/>
            <w:vAlign w:val="center"/>
          </w:tcPr>
          <w:p w14:paraId="78CC3C89" w14:textId="77777777" w:rsidR="00AE41F3" w:rsidRPr="002464A8" w:rsidRDefault="00AE41F3" w:rsidP="00AE41F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AE41F3" w:rsidRPr="002464A8" w14:paraId="13D6C03F" w14:textId="77777777" w:rsidTr="00F52D1B">
        <w:trPr>
          <w:tblHeader/>
        </w:trPr>
        <w:tc>
          <w:tcPr>
            <w:tcW w:w="563" w:type="dxa"/>
            <w:vMerge/>
          </w:tcPr>
          <w:p w14:paraId="5214AB9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  <w:vMerge/>
          </w:tcPr>
          <w:p w14:paraId="7E082954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7" w:type="dxa"/>
            <w:vMerge/>
          </w:tcPr>
          <w:p w14:paraId="1A267B6C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shd w:val="clear" w:color="auto" w:fill="D9D9D9" w:themeFill="background1" w:themeFillShade="D9"/>
          </w:tcPr>
          <w:p w14:paraId="5159941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46" w:type="dxa"/>
            <w:shd w:val="clear" w:color="auto" w:fill="D9D9D9" w:themeFill="background1" w:themeFillShade="D9"/>
          </w:tcPr>
          <w:p w14:paraId="7493C0A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76" w:type="dxa"/>
            <w:vMerge/>
          </w:tcPr>
          <w:p w14:paraId="63528F4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14F4AB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09F249F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2F0C4965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27" w:type="dxa"/>
            <w:shd w:val="clear" w:color="auto" w:fill="BDD6EE" w:themeFill="accent1" w:themeFillTint="66"/>
          </w:tcPr>
          <w:p w14:paraId="0568782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F52D1B" w:rsidRPr="002464A8" w14:paraId="1D3ED9EA" w14:textId="77777777" w:rsidTr="00F52D1B">
        <w:tc>
          <w:tcPr>
            <w:tcW w:w="15309" w:type="dxa"/>
            <w:gridSpan w:val="10"/>
          </w:tcPr>
          <w:p w14:paraId="3099F453" w14:textId="77777777" w:rsidR="00F52D1B" w:rsidRPr="002464A8" w:rsidRDefault="00F52D1B" w:rsidP="00F52D1B">
            <w:pPr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PART 1 PREFACE</w:t>
            </w:r>
          </w:p>
        </w:tc>
      </w:tr>
      <w:tr w:rsidR="00AE41F3" w:rsidRPr="002464A8" w14:paraId="6CBB2F2E" w14:textId="77777777" w:rsidTr="00F52D1B">
        <w:tc>
          <w:tcPr>
            <w:tcW w:w="563" w:type="dxa"/>
            <w:vMerge w:val="restart"/>
          </w:tcPr>
          <w:p w14:paraId="0F3A9D9C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  <w:cs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3259" w:type="dxa"/>
          </w:tcPr>
          <w:p w14:paraId="56BD149B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Title of manual</w:t>
            </w:r>
          </w:p>
        </w:tc>
        <w:tc>
          <w:tcPr>
            <w:tcW w:w="2407" w:type="dxa"/>
            <w:vMerge w:val="restart"/>
          </w:tcPr>
          <w:p w14:paraId="2ECC5B39" w14:textId="77777777" w:rsidR="00AE41F3" w:rsidRPr="002464A8" w:rsidRDefault="00AE41F3" w:rsidP="00685FF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, Section 4, Clause 1</w:t>
            </w:r>
          </w:p>
          <w:p w14:paraId="70D4562C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  <w:cs/>
                <w:lang w:val="en-US"/>
              </w:rPr>
            </w:pPr>
          </w:p>
        </w:tc>
        <w:tc>
          <w:tcPr>
            <w:tcW w:w="630" w:type="dxa"/>
            <w:vMerge w:val="restart"/>
          </w:tcPr>
          <w:p w14:paraId="1CFAC63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 w:val="restart"/>
          </w:tcPr>
          <w:p w14:paraId="5B937CCE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 w:val="restart"/>
          </w:tcPr>
          <w:p w14:paraId="4427CD9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6070321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60FEAB3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BAB831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7DD197D8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1F3" w:rsidRPr="002464A8" w14:paraId="28E199E6" w14:textId="77777777" w:rsidTr="00F52D1B">
        <w:tc>
          <w:tcPr>
            <w:tcW w:w="563" w:type="dxa"/>
            <w:vMerge/>
          </w:tcPr>
          <w:p w14:paraId="640DDF5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</w:tcPr>
          <w:p w14:paraId="033DC82D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Record of amendment and corrigenda</w:t>
            </w:r>
          </w:p>
        </w:tc>
        <w:tc>
          <w:tcPr>
            <w:tcW w:w="2407" w:type="dxa"/>
            <w:vMerge/>
          </w:tcPr>
          <w:p w14:paraId="74352955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vMerge/>
          </w:tcPr>
          <w:p w14:paraId="367F8A8F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/>
          </w:tcPr>
          <w:p w14:paraId="55F350E9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/>
          </w:tcPr>
          <w:p w14:paraId="7273E6FD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3716AC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11A194E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14983FA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6C58E1F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1F3" w:rsidRPr="002464A8" w14:paraId="6DC04234" w14:textId="77777777" w:rsidTr="00F52D1B">
        <w:tc>
          <w:tcPr>
            <w:tcW w:w="563" w:type="dxa"/>
            <w:vMerge/>
          </w:tcPr>
          <w:p w14:paraId="71D9C60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</w:tcPr>
          <w:p w14:paraId="4A8EBA3B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Table of contents</w:t>
            </w:r>
          </w:p>
        </w:tc>
        <w:tc>
          <w:tcPr>
            <w:tcW w:w="2407" w:type="dxa"/>
            <w:vMerge/>
          </w:tcPr>
          <w:p w14:paraId="608B528E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vMerge/>
          </w:tcPr>
          <w:p w14:paraId="5BEB0BB8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/>
          </w:tcPr>
          <w:p w14:paraId="632D6E8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/>
          </w:tcPr>
          <w:p w14:paraId="60F62554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E03041F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4C1F5B9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FFC9998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689D1875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1F3" w:rsidRPr="002464A8" w14:paraId="303089A5" w14:textId="77777777" w:rsidTr="00F52D1B">
        <w:tc>
          <w:tcPr>
            <w:tcW w:w="563" w:type="dxa"/>
            <w:vMerge/>
          </w:tcPr>
          <w:p w14:paraId="03B8AED8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</w:tcPr>
          <w:p w14:paraId="5F1841F3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Foreword</w:t>
            </w:r>
          </w:p>
        </w:tc>
        <w:tc>
          <w:tcPr>
            <w:tcW w:w="2407" w:type="dxa"/>
            <w:vMerge/>
          </w:tcPr>
          <w:p w14:paraId="40A6EAEF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vMerge/>
          </w:tcPr>
          <w:p w14:paraId="5E8F9CA1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/>
          </w:tcPr>
          <w:p w14:paraId="4678A31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/>
          </w:tcPr>
          <w:p w14:paraId="1D161BC0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4335F8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1E4A285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B3BB87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6D2143BD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1F3" w:rsidRPr="002464A8" w14:paraId="2843FDCD" w14:textId="77777777" w:rsidTr="00F52D1B">
        <w:tc>
          <w:tcPr>
            <w:tcW w:w="563" w:type="dxa"/>
            <w:vMerge/>
          </w:tcPr>
          <w:p w14:paraId="511D4CA4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</w:tcPr>
          <w:p w14:paraId="6C121747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Glossary of Language proficiency and language testing terms</w:t>
            </w:r>
          </w:p>
        </w:tc>
        <w:tc>
          <w:tcPr>
            <w:tcW w:w="2407" w:type="dxa"/>
            <w:vMerge/>
          </w:tcPr>
          <w:p w14:paraId="0D13E79F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vMerge/>
          </w:tcPr>
          <w:p w14:paraId="4FA976BC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/>
          </w:tcPr>
          <w:p w14:paraId="333CD813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/>
          </w:tcPr>
          <w:p w14:paraId="403A1935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FE5EAF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27397A4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78D31DE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6EBEC978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41F3" w:rsidRPr="002464A8" w14:paraId="2724D0C9" w14:textId="77777777" w:rsidTr="00F52D1B">
        <w:tc>
          <w:tcPr>
            <w:tcW w:w="563" w:type="dxa"/>
            <w:vMerge/>
          </w:tcPr>
          <w:p w14:paraId="536C6907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59" w:type="dxa"/>
          </w:tcPr>
          <w:p w14:paraId="01061D4B" w14:textId="77777777" w:rsidR="00AE41F3" w:rsidRPr="002464A8" w:rsidRDefault="00AE41F3" w:rsidP="002330EA">
            <w:pPr>
              <w:spacing w:before="60" w:after="60"/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Acronyms and Abbreviations</w:t>
            </w:r>
          </w:p>
        </w:tc>
        <w:tc>
          <w:tcPr>
            <w:tcW w:w="2407" w:type="dxa"/>
            <w:vMerge/>
          </w:tcPr>
          <w:p w14:paraId="629E815D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vMerge/>
          </w:tcPr>
          <w:p w14:paraId="75D5B2B0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vMerge/>
          </w:tcPr>
          <w:p w14:paraId="2234F071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6" w:type="dxa"/>
            <w:vMerge/>
          </w:tcPr>
          <w:p w14:paraId="63F8E51B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E7A36A4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18F18C2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9B58286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7" w:type="dxa"/>
            <w:shd w:val="clear" w:color="auto" w:fill="BDD6EE" w:themeFill="accent1" w:themeFillTint="66"/>
          </w:tcPr>
          <w:p w14:paraId="035D236D" w14:textId="77777777" w:rsidR="00AE41F3" w:rsidRPr="002464A8" w:rsidRDefault="00AE41F3" w:rsidP="002330E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A6A6DBC" w14:textId="77777777" w:rsidR="004A4A19" w:rsidRDefault="004A4A19"/>
    <w:p w14:paraId="7000A068" w14:textId="77777777" w:rsidR="00457AC8" w:rsidRPr="004A4A19" w:rsidRDefault="004A4A19">
      <w:r>
        <w:rPr>
          <w:rFonts w:cs="Angsana New"/>
          <w:szCs w:val="22"/>
          <w:cs/>
        </w:rPr>
        <w:br w:type="page"/>
      </w:r>
    </w:p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3261"/>
        <w:gridCol w:w="2409"/>
        <w:gridCol w:w="630"/>
        <w:gridCol w:w="8"/>
        <w:gridCol w:w="638"/>
        <w:gridCol w:w="4679"/>
        <w:gridCol w:w="567"/>
        <w:gridCol w:w="567"/>
        <w:gridCol w:w="567"/>
        <w:gridCol w:w="1417"/>
      </w:tblGrid>
      <w:tr w:rsidR="00353172" w:rsidRPr="002464A8" w14:paraId="7CB737FC" w14:textId="77777777" w:rsidTr="00F52D1B">
        <w:trPr>
          <w:trHeight w:val="548"/>
          <w:tblHeader/>
        </w:trPr>
        <w:tc>
          <w:tcPr>
            <w:tcW w:w="566" w:type="dxa"/>
            <w:vMerge w:val="restart"/>
            <w:shd w:val="clear" w:color="auto" w:fill="BFBFBF" w:themeFill="background1" w:themeFillShade="BF"/>
          </w:tcPr>
          <w:p w14:paraId="6316B130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61" w:type="dxa"/>
            <w:vMerge w:val="restart"/>
            <w:shd w:val="clear" w:color="auto" w:fill="BFBFBF" w:themeFill="background1" w:themeFillShade="BF"/>
          </w:tcPr>
          <w:p w14:paraId="78985E91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9" w:type="dxa"/>
            <w:vMerge w:val="restart"/>
            <w:shd w:val="clear" w:color="auto" w:fill="BFBFBF" w:themeFill="background1" w:themeFillShade="BF"/>
          </w:tcPr>
          <w:p w14:paraId="0870E29B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3"/>
            <w:shd w:val="clear" w:color="auto" w:fill="BFBFBF" w:themeFill="background1" w:themeFillShade="BF"/>
          </w:tcPr>
          <w:p w14:paraId="6DB20695" w14:textId="246BD959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79" w:type="dxa"/>
            <w:vMerge w:val="restart"/>
            <w:shd w:val="clear" w:color="auto" w:fill="BFBFBF" w:themeFill="background1" w:themeFillShade="BF"/>
          </w:tcPr>
          <w:p w14:paraId="61B37DC2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3DEC7097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2A82706" w14:textId="77777777" w:rsidR="00353172" w:rsidRPr="002464A8" w:rsidRDefault="00353172" w:rsidP="00353172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  <w:vAlign w:val="center"/>
          </w:tcPr>
          <w:p w14:paraId="77EDE6AB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353172" w:rsidRPr="002464A8" w14:paraId="69502527" w14:textId="77777777" w:rsidTr="00F52D1B">
        <w:trPr>
          <w:trHeight w:val="307"/>
          <w:tblHeader/>
        </w:trPr>
        <w:tc>
          <w:tcPr>
            <w:tcW w:w="566" w:type="dxa"/>
            <w:vMerge/>
          </w:tcPr>
          <w:p w14:paraId="1BEBC725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  <w:vMerge/>
          </w:tcPr>
          <w:p w14:paraId="3F438F03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  <w:vMerge/>
          </w:tcPr>
          <w:p w14:paraId="1DD24540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26B775F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14:paraId="6734D2F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79" w:type="dxa"/>
            <w:vMerge/>
          </w:tcPr>
          <w:p w14:paraId="708EA9A4" w14:textId="77777777" w:rsidR="00353172" w:rsidRPr="002464A8" w:rsidRDefault="00353172" w:rsidP="003531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C0EFD3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56147AD9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6AB9B131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70CFA740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353172" w:rsidRPr="002464A8" w14:paraId="31E8A2B4" w14:textId="77777777" w:rsidTr="00F52D1B">
        <w:tc>
          <w:tcPr>
            <w:tcW w:w="15309" w:type="dxa"/>
            <w:gridSpan w:val="11"/>
          </w:tcPr>
          <w:p w14:paraId="42AE4061" w14:textId="77777777" w:rsidR="00353172" w:rsidRPr="002464A8" w:rsidRDefault="00353172" w:rsidP="00F52D1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</w:rPr>
              <w:t>PART 2 ORGANIZATION AND STAFFING</w:t>
            </w:r>
          </w:p>
        </w:tc>
      </w:tr>
      <w:tr w:rsidR="00353172" w:rsidRPr="002464A8" w14:paraId="47B758A4" w14:textId="77777777" w:rsidTr="00F52D1B">
        <w:tc>
          <w:tcPr>
            <w:tcW w:w="566" w:type="dxa"/>
          </w:tcPr>
          <w:p w14:paraId="44B6A896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</w:p>
          <w:p w14:paraId="2E6E4A20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1" w:type="dxa"/>
          </w:tcPr>
          <w:p w14:paraId="581E79FA" w14:textId="77777777" w:rsidR="00353172" w:rsidRPr="002464A8" w:rsidRDefault="00353172" w:rsidP="00353172">
            <w:pPr>
              <w:pStyle w:val="NoSpacing"/>
              <w:rPr>
                <w:rFonts w:ascii="TH SarabunPSK" w:eastAsiaTheme="minorHAnsi" w:hAnsi="TH SarabunPSK" w:cs="TH SarabunPSK"/>
                <w:sz w:val="28"/>
                <w:lang w:val="en-AU" w:eastAsia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Function and management chart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409" w:type="dxa"/>
          </w:tcPr>
          <w:p w14:paraId="243A492F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ฉ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6B164FFC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5207746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030A596F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F15B703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F1AD711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3B9840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7F0A42F3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2F4CF351" w14:textId="77777777" w:rsidTr="00F52D1B">
        <w:tc>
          <w:tcPr>
            <w:tcW w:w="566" w:type="dxa"/>
          </w:tcPr>
          <w:p w14:paraId="5FD068D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261" w:type="dxa"/>
          </w:tcPr>
          <w:p w14:paraId="5953C598" w14:textId="77777777" w:rsidR="00353172" w:rsidRPr="002464A8" w:rsidRDefault="00353172" w:rsidP="00353172">
            <w:pPr>
              <w:pStyle w:val="NoSpacing"/>
              <w:rPr>
                <w:rFonts w:ascii="TH SarabunPSK" w:eastAsiaTheme="minorHAnsi" w:hAnsi="TH SarabunPSK" w:cs="TH SarabunPSK"/>
                <w:sz w:val="28"/>
                <w:lang w:val="en-AU" w:eastAsia="en-US"/>
              </w:rPr>
            </w:pPr>
            <w:r w:rsidRPr="002464A8">
              <w:rPr>
                <w:rFonts w:ascii="TH SarabunPSK" w:eastAsiaTheme="minorHAnsi" w:hAnsi="TH SarabunPSK" w:cs="TH SarabunPSK"/>
                <w:sz w:val="28"/>
                <w:lang w:val="en-AU" w:eastAsia="en-US"/>
              </w:rPr>
              <w:t>Organisation Representative</w:t>
            </w:r>
          </w:p>
        </w:tc>
        <w:tc>
          <w:tcPr>
            <w:tcW w:w="2409" w:type="dxa"/>
          </w:tcPr>
          <w:p w14:paraId="7DD033D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3762380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4E0BDB2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37E43280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8723A9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13E370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AD2CE28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743BA59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464E4357" w14:textId="77777777" w:rsidTr="00F52D1B">
        <w:tc>
          <w:tcPr>
            <w:tcW w:w="566" w:type="dxa"/>
          </w:tcPr>
          <w:p w14:paraId="361F335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261" w:type="dxa"/>
            <w:vAlign w:val="center"/>
          </w:tcPr>
          <w:p w14:paraId="6601139A" w14:textId="77777777" w:rsidR="00353172" w:rsidRPr="002464A8" w:rsidRDefault="00353172" w:rsidP="00353172">
            <w:pPr>
              <w:rPr>
                <w:rFonts w:ascii="TH SarabunPSK" w:hAnsi="TH SarabunPSK" w:cs="TH SarabunPSK"/>
                <w:spacing w:val="12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Staff adequacy in terms of number and qualifications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9" w:type="dxa"/>
          </w:tcPr>
          <w:p w14:paraId="5259DEF9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ง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5CCBE31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14D444D3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2E61071B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B5A4FF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2BB1A5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EEF34E1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49CC8670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1AAD4A3F" w14:textId="77777777" w:rsidTr="00F52D1B">
        <w:tc>
          <w:tcPr>
            <w:tcW w:w="566" w:type="dxa"/>
          </w:tcPr>
          <w:p w14:paraId="437A337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261" w:type="dxa"/>
            <w:vAlign w:val="center"/>
          </w:tcPr>
          <w:p w14:paraId="4215A51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Process to be appointed as interlocutors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raters</w:t>
            </w:r>
          </w:p>
        </w:tc>
        <w:tc>
          <w:tcPr>
            <w:tcW w:w="2409" w:type="dxa"/>
          </w:tcPr>
          <w:p w14:paraId="536C228D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4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76764CF7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3373A67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76C57A6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0F54EC2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DDB28D7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BBA9B11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50DBC8A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29C4D5CA" w14:textId="77777777" w:rsidTr="00F52D1B">
        <w:tc>
          <w:tcPr>
            <w:tcW w:w="566" w:type="dxa"/>
          </w:tcPr>
          <w:p w14:paraId="0506005F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261" w:type="dxa"/>
            <w:vAlign w:val="center"/>
          </w:tcPr>
          <w:p w14:paraId="5248F9CD" w14:textId="77777777" w:rsidR="00353172" w:rsidRPr="002464A8" w:rsidRDefault="00353172" w:rsidP="00353172">
            <w:pPr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Qualifications of interlocutors and raters</w:t>
            </w:r>
          </w:p>
        </w:tc>
        <w:tc>
          <w:tcPr>
            <w:tcW w:w="2409" w:type="dxa"/>
          </w:tcPr>
          <w:p w14:paraId="54A41DA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sz w:val="28"/>
              </w:rPr>
              <w:t>2562, Clause 5</w:t>
            </w:r>
          </w:p>
        </w:tc>
        <w:tc>
          <w:tcPr>
            <w:tcW w:w="630" w:type="dxa"/>
          </w:tcPr>
          <w:p w14:paraId="3711F332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46AB9E1B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40DD3C96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26A2AF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DFF5C30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8806D18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41E5D90E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1D9B9204" w14:textId="77777777" w:rsidTr="00F52D1B">
        <w:tc>
          <w:tcPr>
            <w:tcW w:w="566" w:type="dxa"/>
          </w:tcPr>
          <w:p w14:paraId="7F4A68D7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3261" w:type="dxa"/>
            <w:vAlign w:val="center"/>
          </w:tcPr>
          <w:p w14:paraId="64A504B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Staff training programme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9" w:type="dxa"/>
          </w:tcPr>
          <w:p w14:paraId="29B340E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จ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and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Clause 4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ข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5CCD4531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49E444E3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55339B5F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7DC5C5C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BD00EE4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7D7EFA9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5211EE06" w14:textId="77777777" w:rsidR="00353172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14E54EE6" w14:textId="77777777" w:rsidR="002A604B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3C10848D" w14:textId="77777777" w:rsidR="002A604B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60B9FB80" w14:textId="77777777" w:rsidR="002A604B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59F23504" w14:textId="77777777" w:rsidR="002A604B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3BE8BA49" w14:textId="77777777" w:rsidR="002A604B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  <w:p w14:paraId="6A3F6892" w14:textId="77777777" w:rsidR="002A604B" w:rsidRPr="002464A8" w:rsidRDefault="002A604B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53172" w:rsidRPr="002464A8" w14:paraId="1BF4EA94" w14:textId="77777777" w:rsidTr="00F52D1B">
        <w:tc>
          <w:tcPr>
            <w:tcW w:w="566" w:type="dxa"/>
          </w:tcPr>
          <w:p w14:paraId="743D6949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3261" w:type="dxa"/>
            <w:vAlign w:val="center"/>
          </w:tcPr>
          <w:p w14:paraId="72FCFA72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Information about its organisation and its relationships with other organizations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.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All associations or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lastRenderedPageBreak/>
              <w:t>links with other organizations should be transparent and documented</w:t>
            </w:r>
          </w:p>
        </w:tc>
        <w:tc>
          <w:tcPr>
            <w:tcW w:w="2409" w:type="dxa"/>
          </w:tcPr>
          <w:p w14:paraId="6E20DB07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, Section 4, Clause 3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 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ง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7D7F7FDE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6" w:type="dxa"/>
            <w:gridSpan w:val="2"/>
          </w:tcPr>
          <w:p w14:paraId="1F59703F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79" w:type="dxa"/>
          </w:tcPr>
          <w:p w14:paraId="4533D97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12A3CA9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C661375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3055747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BDD6EE" w:themeFill="accent1" w:themeFillTint="66"/>
          </w:tcPr>
          <w:p w14:paraId="2EF22EAA" w14:textId="77777777" w:rsidR="00353172" w:rsidRPr="002464A8" w:rsidRDefault="00353172" w:rsidP="0035317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D7F9CC" w14:textId="77777777" w:rsidR="002464A8" w:rsidRPr="002464A8" w:rsidRDefault="004A4A19" w:rsidP="004A4A1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tbl>
      <w:tblPr>
        <w:tblStyle w:val="TableGrid"/>
        <w:tblW w:w="153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3260"/>
        <w:gridCol w:w="2408"/>
        <w:gridCol w:w="630"/>
        <w:gridCol w:w="8"/>
        <w:gridCol w:w="622"/>
        <w:gridCol w:w="16"/>
        <w:gridCol w:w="4681"/>
        <w:gridCol w:w="567"/>
        <w:gridCol w:w="567"/>
        <w:gridCol w:w="567"/>
        <w:gridCol w:w="1421"/>
      </w:tblGrid>
      <w:tr w:rsidR="00CA7A51" w:rsidRPr="002464A8" w14:paraId="47521B91" w14:textId="77777777" w:rsidTr="00F52D1B">
        <w:trPr>
          <w:trHeight w:val="785"/>
          <w:tblHeader/>
        </w:trPr>
        <w:tc>
          <w:tcPr>
            <w:tcW w:w="566" w:type="dxa"/>
            <w:vMerge w:val="restart"/>
            <w:shd w:val="clear" w:color="auto" w:fill="BFBFBF" w:themeFill="background1" w:themeFillShade="BF"/>
          </w:tcPr>
          <w:p w14:paraId="0196CC46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11273FA5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8" w:type="dxa"/>
            <w:vMerge w:val="restart"/>
            <w:shd w:val="clear" w:color="auto" w:fill="BFBFBF" w:themeFill="background1" w:themeFillShade="BF"/>
          </w:tcPr>
          <w:p w14:paraId="29C168D9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4"/>
            <w:shd w:val="clear" w:color="auto" w:fill="BFBFBF" w:themeFill="background1" w:themeFillShade="BF"/>
          </w:tcPr>
          <w:p w14:paraId="7BE00BE2" w14:textId="3AA2D754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81" w:type="dxa"/>
            <w:vMerge w:val="restart"/>
            <w:shd w:val="clear" w:color="auto" w:fill="BFBFBF" w:themeFill="background1" w:themeFillShade="BF"/>
          </w:tcPr>
          <w:p w14:paraId="5D34C464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4C5F061F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47AAC46" w14:textId="77777777" w:rsidR="00CA7A51" w:rsidRPr="002464A8" w:rsidRDefault="00CA7A51" w:rsidP="00CA7A51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  <w:vAlign w:val="center"/>
          </w:tcPr>
          <w:p w14:paraId="212FF18B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CA7A51" w:rsidRPr="002464A8" w14:paraId="7A43CA9D" w14:textId="77777777" w:rsidTr="00F52D1B">
        <w:trPr>
          <w:trHeight w:val="307"/>
          <w:tblHeader/>
        </w:trPr>
        <w:tc>
          <w:tcPr>
            <w:tcW w:w="566" w:type="dxa"/>
            <w:vMerge/>
          </w:tcPr>
          <w:p w14:paraId="33F85AC0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/>
          </w:tcPr>
          <w:p w14:paraId="59BE3FC1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8" w:type="dxa"/>
            <w:vMerge/>
          </w:tcPr>
          <w:p w14:paraId="72A0BE4E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1BB1A575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09253B5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81" w:type="dxa"/>
            <w:vMerge/>
          </w:tcPr>
          <w:p w14:paraId="74635206" w14:textId="77777777" w:rsidR="00CA7A51" w:rsidRPr="002464A8" w:rsidRDefault="00CA7A51" w:rsidP="00CA7A5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14E97F5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5F285B82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2A4B6B5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21" w:type="dxa"/>
            <w:shd w:val="clear" w:color="auto" w:fill="BDD6EE" w:themeFill="accent1" w:themeFillTint="66"/>
          </w:tcPr>
          <w:p w14:paraId="2A61854E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CA7A51" w:rsidRPr="002464A8" w14:paraId="22B57272" w14:textId="77777777" w:rsidTr="00F52D1B">
        <w:tc>
          <w:tcPr>
            <w:tcW w:w="15309" w:type="dxa"/>
            <w:gridSpan w:val="12"/>
          </w:tcPr>
          <w:p w14:paraId="15C0DB9A" w14:textId="77777777" w:rsidR="00CA7A51" w:rsidRPr="002464A8" w:rsidRDefault="00CA7A51" w:rsidP="00F52D1B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PART 3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DOCUMENT CONTROL AND RECORD KEEPING</w:t>
            </w:r>
          </w:p>
        </w:tc>
      </w:tr>
      <w:tr w:rsidR="00CA7A51" w:rsidRPr="002464A8" w14:paraId="6E7DE19E" w14:textId="77777777" w:rsidTr="00F52D1B">
        <w:tc>
          <w:tcPr>
            <w:tcW w:w="566" w:type="dxa"/>
          </w:tcPr>
          <w:p w14:paraId="25F44E8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260" w:type="dxa"/>
          </w:tcPr>
          <w:p w14:paraId="2875D6C8" w14:textId="77777777" w:rsidR="00CA7A51" w:rsidRPr="002464A8" w:rsidRDefault="00CA7A51" w:rsidP="00CA7A51">
            <w:pPr>
              <w:spacing w:before="60" w:after="60"/>
              <w:rPr>
                <w:rFonts w:ascii="TH SarabunPSK" w:hAnsi="TH SarabunPSK" w:cs="TH SarabunPSK"/>
                <w:sz w:val="28"/>
                <w:cs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Procedures to ensure changes of documentation are tracked and implemented by Organizational staff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408" w:type="dxa"/>
          </w:tcPr>
          <w:p w14:paraId="4BBD778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-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4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3E9FF4E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1982060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2C2CF29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362398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A44F6B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2BA6137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0330496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0D6E8D33" w14:textId="77777777" w:rsidTr="00F52D1B">
        <w:tc>
          <w:tcPr>
            <w:tcW w:w="566" w:type="dxa"/>
          </w:tcPr>
          <w:p w14:paraId="6E45506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260" w:type="dxa"/>
          </w:tcPr>
          <w:p w14:paraId="74296BE2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Distribution of training and procedures manual to all relevant parties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408" w:type="dxa"/>
          </w:tcPr>
          <w:p w14:paraId="741CA46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-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3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09DCD60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80B515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653D249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5B0A91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554A098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AA19FC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557BE78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59D91718" w14:textId="77777777" w:rsidTr="00F52D1B">
        <w:tc>
          <w:tcPr>
            <w:tcW w:w="566" w:type="dxa"/>
          </w:tcPr>
          <w:p w14:paraId="652B9ED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260" w:type="dxa"/>
            <w:vAlign w:val="center"/>
          </w:tcPr>
          <w:p w14:paraId="557A6D1C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Staff training programme for interlocutors and raters</w:t>
            </w:r>
          </w:p>
        </w:tc>
        <w:tc>
          <w:tcPr>
            <w:tcW w:w="2408" w:type="dxa"/>
          </w:tcPr>
          <w:p w14:paraId="54B8A96E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จ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and Clause 4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ข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4B48CE22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4318BAC7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26C248A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668DDE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0165844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444DEA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111E7E1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29444EE3" w14:textId="77777777" w:rsidTr="00F52D1B">
        <w:tc>
          <w:tcPr>
            <w:tcW w:w="566" w:type="dxa"/>
          </w:tcPr>
          <w:p w14:paraId="7857D785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260" w:type="dxa"/>
          </w:tcPr>
          <w:p w14:paraId="5CF4076B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Records keeping and assessable security system 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/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procedure</w:t>
            </w:r>
          </w:p>
        </w:tc>
        <w:tc>
          <w:tcPr>
            <w:tcW w:w="2408" w:type="dxa"/>
          </w:tcPr>
          <w:p w14:paraId="18CD88B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ฉ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2001823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4EDF768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6839592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B1DF71E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79E44D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DC2D6C7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56B64365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1B706657" w14:textId="77777777" w:rsidTr="00F52D1B">
        <w:tc>
          <w:tcPr>
            <w:tcW w:w="566" w:type="dxa"/>
          </w:tcPr>
          <w:p w14:paraId="3C932219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738FE56E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System to backup data stored in different location from original data storage and to ensure the data remain in good conditions</w:t>
            </w:r>
          </w:p>
        </w:tc>
        <w:tc>
          <w:tcPr>
            <w:tcW w:w="2408" w:type="dxa"/>
          </w:tcPr>
          <w:p w14:paraId="7261B0A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ฉ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28C4100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04A6B588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0A8EDA9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56528A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4D4646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31DB5C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35D3DA74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48E67A82" w14:textId="77777777" w:rsidTr="00F52D1B">
        <w:tc>
          <w:tcPr>
            <w:tcW w:w="566" w:type="dxa"/>
          </w:tcPr>
          <w:p w14:paraId="4212D50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67840519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Record of qualifications required for training personnel</w:t>
            </w:r>
          </w:p>
        </w:tc>
        <w:tc>
          <w:tcPr>
            <w:tcW w:w="2408" w:type="dxa"/>
          </w:tcPr>
          <w:p w14:paraId="4EC484D2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ฉ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642845F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81171EA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504C260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45AC1E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8CE07C5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30D01A3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7504816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570D14E3" w14:textId="77777777" w:rsidTr="00F52D1B">
        <w:tc>
          <w:tcPr>
            <w:tcW w:w="566" w:type="dxa"/>
          </w:tcPr>
          <w:p w14:paraId="4CF6986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7</w:t>
            </w:r>
          </w:p>
        </w:tc>
        <w:tc>
          <w:tcPr>
            <w:tcW w:w="3260" w:type="dxa"/>
            <w:vAlign w:val="center"/>
          </w:tcPr>
          <w:p w14:paraId="2B40A232" w14:textId="77777777" w:rsidR="00CA7A51" w:rsidRPr="002464A8" w:rsidRDefault="00CA7A51" w:rsidP="00CA7A51">
            <w:pPr>
              <w:tabs>
                <w:tab w:val="left" w:pos="284"/>
              </w:tabs>
              <w:spacing w:after="160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Validity of interlocutor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rater certificates, and authorisations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2408" w:type="dxa"/>
          </w:tcPr>
          <w:p w14:paraId="699B33A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5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02195F32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2265A64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0A7E21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39921A3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4AC342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D5A3A2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7976A10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4E84D5CE" w14:textId="77777777" w:rsidTr="00F52D1B">
        <w:tc>
          <w:tcPr>
            <w:tcW w:w="566" w:type="dxa"/>
          </w:tcPr>
          <w:p w14:paraId="2BE725E7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8</w:t>
            </w:r>
          </w:p>
        </w:tc>
        <w:tc>
          <w:tcPr>
            <w:tcW w:w="3260" w:type="dxa"/>
            <w:vAlign w:val="center"/>
          </w:tcPr>
          <w:p w14:paraId="5DA5D5CC" w14:textId="77777777" w:rsidR="00CA7A51" w:rsidRPr="002464A8" w:rsidRDefault="00CA7A51" w:rsidP="00CA7A51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process for the record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-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keeping for the scope of the testing and documented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3E07ECDE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5116E0DB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5BD141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71B88AB9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FAEC96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F723BE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C71F16D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1A47C608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A7A51" w:rsidRPr="002464A8" w14:paraId="0943D111" w14:textId="77777777" w:rsidTr="00F52D1B">
        <w:tc>
          <w:tcPr>
            <w:tcW w:w="566" w:type="dxa"/>
          </w:tcPr>
          <w:p w14:paraId="590B22D1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3260" w:type="dxa"/>
            <w:vAlign w:val="center"/>
          </w:tcPr>
          <w:p w14:paraId="1B4383BF" w14:textId="77777777" w:rsidR="00CA7A51" w:rsidRPr="002464A8" w:rsidRDefault="00CA7A51" w:rsidP="00CA7A51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Procedures to retain evaluation sheets, score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-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reporting, and supporting documentation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  <w:p w14:paraId="0821E55F" w14:textId="77777777" w:rsidR="00CA7A51" w:rsidRPr="002464A8" w:rsidRDefault="00CA7A51" w:rsidP="00CA7A51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408" w:type="dxa"/>
          </w:tcPr>
          <w:p w14:paraId="17691CB8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จ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367F82F4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54CFA8C0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D89ACF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5BE1437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81A658F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7B70826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03C0748C" w14:textId="77777777" w:rsidR="00CA7A51" w:rsidRPr="002464A8" w:rsidRDefault="00CA7A51" w:rsidP="00CA7A51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9B8211E" w14:textId="77777777" w:rsidR="004A4A19" w:rsidRDefault="004A4A19">
      <w:pPr>
        <w:rPr>
          <w:sz w:val="28"/>
        </w:rPr>
      </w:pPr>
    </w:p>
    <w:p w14:paraId="77DB2841" w14:textId="77777777" w:rsidR="005D2380" w:rsidRDefault="004A4A19">
      <w:pPr>
        <w:rPr>
          <w:sz w:val="28"/>
        </w:rPr>
      </w:pPr>
      <w:r>
        <w:rPr>
          <w:rFonts w:cs="Angsana New"/>
          <w:sz w:val="28"/>
          <w:cs/>
        </w:rPr>
        <w:br w:type="page"/>
      </w:r>
    </w:p>
    <w:tbl>
      <w:tblPr>
        <w:tblStyle w:val="TableGrid"/>
        <w:tblW w:w="153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3260"/>
        <w:gridCol w:w="2408"/>
        <w:gridCol w:w="630"/>
        <w:gridCol w:w="8"/>
        <w:gridCol w:w="622"/>
        <w:gridCol w:w="16"/>
        <w:gridCol w:w="4681"/>
        <w:gridCol w:w="567"/>
        <w:gridCol w:w="567"/>
        <w:gridCol w:w="567"/>
        <w:gridCol w:w="1421"/>
      </w:tblGrid>
      <w:tr w:rsidR="005D2380" w:rsidRPr="002464A8" w14:paraId="49599A7A" w14:textId="77777777" w:rsidTr="00F52D1B">
        <w:trPr>
          <w:trHeight w:val="785"/>
          <w:tblHeader/>
        </w:trPr>
        <w:tc>
          <w:tcPr>
            <w:tcW w:w="566" w:type="dxa"/>
            <w:vMerge w:val="restart"/>
            <w:shd w:val="clear" w:color="auto" w:fill="BFBFBF" w:themeFill="background1" w:themeFillShade="BF"/>
          </w:tcPr>
          <w:p w14:paraId="2DA433D6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0F6553B7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8" w:type="dxa"/>
            <w:vMerge w:val="restart"/>
            <w:shd w:val="clear" w:color="auto" w:fill="BFBFBF" w:themeFill="background1" w:themeFillShade="BF"/>
          </w:tcPr>
          <w:p w14:paraId="3D494515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4"/>
            <w:shd w:val="clear" w:color="auto" w:fill="BFBFBF" w:themeFill="background1" w:themeFillShade="BF"/>
          </w:tcPr>
          <w:p w14:paraId="3EEC19E9" w14:textId="008BE616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81" w:type="dxa"/>
            <w:vMerge w:val="restart"/>
            <w:shd w:val="clear" w:color="auto" w:fill="BFBFBF" w:themeFill="background1" w:themeFillShade="BF"/>
          </w:tcPr>
          <w:p w14:paraId="02AACCF9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6D863150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01EC77F" w14:textId="77777777" w:rsidR="005D2380" w:rsidRPr="002464A8" w:rsidRDefault="005D2380" w:rsidP="005D238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22" w:type="dxa"/>
            <w:gridSpan w:val="4"/>
            <w:shd w:val="clear" w:color="auto" w:fill="BDD6EE" w:themeFill="accent1" w:themeFillTint="66"/>
            <w:vAlign w:val="center"/>
          </w:tcPr>
          <w:p w14:paraId="47D8203D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5D2380" w:rsidRPr="002464A8" w14:paraId="759AFB70" w14:textId="77777777" w:rsidTr="00F52D1B">
        <w:trPr>
          <w:trHeight w:val="449"/>
          <w:tblHeader/>
        </w:trPr>
        <w:tc>
          <w:tcPr>
            <w:tcW w:w="566" w:type="dxa"/>
            <w:vMerge/>
          </w:tcPr>
          <w:p w14:paraId="0D881DC1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/>
          </w:tcPr>
          <w:p w14:paraId="39EA2A03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8" w:type="dxa"/>
            <w:vMerge/>
          </w:tcPr>
          <w:p w14:paraId="675A9811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1988C25C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2E94F267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81" w:type="dxa"/>
            <w:vMerge/>
          </w:tcPr>
          <w:p w14:paraId="23242EFD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E2B6405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21A8F1EE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6955F054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21" w:type="dxa"/>
            <w:shd w:val="clear" w:color="auto" w:fill="BDD6EE" w:themeFill="accent1" w:themeFillTint="66"/>
          </w:tcPr>
          <w:p w14:paraId="20F1C18D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5D2380" w:rsidRPr="002464A8" w14:paraId="643C3F33" w14:textId="77777777" w:rsidTr="00F52D1B">
        <w:tc>
          <w:tcPr>
            <w:tcW w:w="15313" w:type="dxa"/>
            <w:gridSpan w:val="12"/>
          </w:tcPr>
          <w:p w14:paraId="55ACE0E3" w14:textId="77777777" w:rsidR="005D2380" w:rsidRPr="005D2380" w:rsidRDefault="005D2380" w:rsidP="00F52D1B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PART 4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TEST DEVELOPMENT AND ADMINISTRATION</w:t>
            </w:r>
          </w:p>
        </w:tc>
      </w:tr>
      <w:tr w:rsidR="00D714EE" w:rsidRPr="002464A8" w14:paraId="6E0EF387" w14:textId="77777777" w:rsidTr="00F52D1B">
        <w:tc>
          <w:tcPr>
            <w:tcW w:w="566" w:type="dxa"/>
          </w:tcPr>
          <w:p w14:paraId="7651867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30A004CE" w14:textId="77777777" w:rsidR="00D714EE" w:rsidRPr="002464A8" w:rsidRDefault="00D714EE" w:rsidP="00D714E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A description of the development process that includes the following information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:</w:t>
            </w:r>
          </w:p>
          <w:p w14:paraId="05E525A3" w14:textId="77777777" w:rsidR="00D714EE" w:rsidRPr="002464A8" w:rsidRDefault="00D714EE" w:rsidP="00D714E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a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) 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A summary of the development calendar</w:t>
            </w:r>
          </w:p>
          <w:p w14:paraId="42E186AD" w14:textId="77777777" w:rsidR="00D714EE" w:rsidRPr="002464A8" w:rsidRDefault="00D714EE" w:rsidP="00D714EE">
            <w:pPr>
              <w:spacing w:before="60" w:after="6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b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) 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A report on each development phase</w:t>
            </w:r>
          </w:p>
          <w:p w14:paraId="60F877FB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c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) </w:t>
            </w:r>
            <w:r w:rsidRPr="002464A8">
              <w:rPr>
                <w:rFonts w:ascii="TH SarabunPSK" w:hAnsi="TH SarabunPSK" w:cs="TH SarabunPSK"/>
                <w:color w:val="000000" w:themeColor="text1"/>
                <w:sz w:val="28"/>
              </w:rPr>
              <w:t>A total number of test versions</w:t>
            </w:r>
          </w:p>
        </w:tc>
        <w:tc>
          <w:tcPr>
            <w:tcW w:w="2408" w:type="dxa"/>
          </w:tcPr>
          <w:p w14:paraId="371FCFE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2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 - 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1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5A784E4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545ECBF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53C3669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A44BBD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9E6743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905C87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1DE8263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06905F34" w14:textId="77777777" w:rsidTr="00F52D1B">
        <w:tc>
          <w:tcPr>
            <w:tcW w:w="566" w:type="dxa"/>
          </w:tcPr>
          <w:p w14:paraId="4EA1834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2536BAD3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Plan for quality control, test maintenance and ongoing test development</w:t>
            </w:r>
          </w:p>
        </w:tc>
        <w:tc>
          <w:tcPr>
            <w:tcW w:w="2408" w:type="dxa"/>
          </w:tcPr>
          <w:p w14:paraId="3FA9FDA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3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 - 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7775CB8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D0F147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46924D8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5B5754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D61364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56D1E9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663B289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1F1E93FD" w14:textId="77777777" w:rsidTr="00F52D1B">
        <w:tc>
          <w:tcPr>
            <w:tcW w:w="566" w:type="dxa"/>
          </w:tcPr>
          <w:p w14:paraId="6BA1128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260" w:type="dxa"/>
            <w:vAlign w:val="center"/>
          </w:tcPr>
          <w:p w14:paraId="1D508735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full description of test administration policies and procedures</w:t>
            </w:r>
          </w:p>
          <w:p w14:paraId="355FBEB7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a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</w:rPr>
              <w:t>Application process including the testing fee</w:t>
            </w:r>
          </w:p>
          <w:p w14:paraId="352450BE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Policies and procedures for retaking the test</w:t>
            </w:r>
          </w:p>
          <w:p w14:paraId="4D3A4FD5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c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Rating procedures</w:t>
            </w:r>
          </w:p>
          <w:p w14:paraId="51156ACE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d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Score reporting procedures </w:t>
            </w:r>
          </w:p>
          <w:p w14:paraId="3DAF452A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lastRenderedPageBreak/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Record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-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keeping arrangements</w:t>
            </w:r>
          </w:p>
        </w:tc>
        <w:tc>
          <w:tcPr>
            <w:tcW w:w="2408" w:type="dxa"/>
          </w:tcPr>
          <w:p w14:paraId="07FD3E6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1950406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36C3655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0114989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E2EEA1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8D668C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47DFD5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406C8B0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674DDC8F" w14:textId="77777777" w:rsidTr="00F52D1B">
        <w:tc>
          <w:tcPr>
            <w:tcW w:w="566" w:type="dxa"/>
          </w:tcPr>
          <w:p w14:paraId="732021D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260" w:type="dxa"/>
            <w:vAlign w:val="center"/>
          </w:tcPr>
          <w:p w14:paraId="32BEC8D0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full description of security measures required to ensure the integrity of the testing process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5C2AA4B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ง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6AFDA91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204CC26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BCBBF2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27199D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B283A1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149E59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4AF9AC2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50E977C5" w14:textId="77777777" w:rsidTr="00F52D1B">
        <w:tc>
          <w:tcPr>
            <w:tcW w:w="566" w:type="dxa"/>
          </w:tcPr>
          <w:p w14:paraId="311340F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4AB0874B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Test instructions to the test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-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taker, the test administration team and test examiners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7143253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ง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37F8323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47ABED8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29C53E8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EFD522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745A57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5E8C2E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3D8921F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47F2EBBE" w14:textId="77777777" w:rsidTr="00F52D1B">
        <w:tc>
          <w:tcPr>
            <w:tcW w:w="566" w:type="dxa"/>
          </w:tcPr>
          <w:p w14:paraId="27A4956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7003C21E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full description of interlocutor instructions or prompts when conducting the test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5B3AD9D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ง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7BC4823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3CC397A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69C987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092B23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6CB309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C14A19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7E8824A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69FCF808" w14:textId="77777777" w:rsidTr="00F52D1B">
        <w:tc>
          <w:tcPr>
            <w:tcW w:w="566" w:type="dxa"/>
          </w:tcPr>
          <w:p w14:paraId="4D4AA02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3260" w:type="dxa"/>
            <w:vAlign w:val="center"/>
          </w:tcPr>
          <w:p w14:paraId="42EFDB7A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full description of the test rating process, including instructions on the extent and nature of evidence that raters should collect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06C3BE3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ฉ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1E646D1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0DB8E40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09113CB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551D25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F008DA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348402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75D0E56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46670C7C" w14:textId="77777777" w:rsidTr="00F52D1B">
        <w:tc>
          <w:tcPr>
            <w:tcW w:w="566" w:type="dxa"/>
          </w:tcPr>
          <w:p w14:paraId="28C4287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3260" w:type="dxa"/>
            <w:vAlign w:val="center"/>
          </w:tcPr>
          <w:p w14:paraId="08523E99" w14:textId="37F85549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A description that the </w:t>
            </w:r>
            <w:r w:rsidR="000C75EE">
              <w:rPr>
                <w:rFonts w:ascii="TH SarabunPSK" w:hAnsi="TH SarabunPSK" w:cs="TH SarabunPSK"/>
                <w:sz w:val="28"/>
                <w:lang w:val="en-US"/>
              </w:rPr>
              <w:t>ELPT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 is to send a test result to test takers within 10 days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5638185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จ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410BD57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E09381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42B94F2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A1E569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8EDE83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9F2EA7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37189DB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A56C1D1" w14:textId="77777777" w:rsidR="005D2380" w:rsidRDefault="005D2380">
      <w:pPr>
        <w:rPr>
          <w:sz w:val="28"/>
        </w:rPr>
      </w:pPr>
    </w:p>
    <w:p w14:paraId="6D5667C8" w14:textId="77777777" w:rsidR="005D2380" w:rsidRDefault="005D2380">
      <w:pPr>
        <w:rPr>
          <w:sz w:val="28"/>
        </w:rPr>
      </w:pPr>
      <w:r>
        <w:rPr>
          <w:rFonts w:cs="Angsana New"/>
          <w:sz w:val="28"/>
          <w:cs/>
        </w:rPr>
        <w:br w:type="page"/>
      </w:r>
    </w:p>
    <w:tbl>
      <w:tblPr>
        <w:tblStyle w:val="TableGrid"/>
        <w:tblW w:w="153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3260"/>
        <w:gridCol w:w="2408"/>
        <w:gridCol w:w="630"/>
        <w:gridCol w:w="8"/>
        <w:gridCol w:w="622"/>
        <w:gridCol w:w="16"/>
        <w:gridCol w:w="4681"/>
        <w:gridCol w:w="567"/>
        <w:gridCol w:w="567"/>
        <w:gridCol w:w="567"/>
        <w:gridCol w:w="1421"/>
      </w:tblGrid>
      <w:tr w:rsidR="005D2380" w:rsidRPr="002464A8" w14:paraId="04C17BEC" w14:textId="77777777" w:rsidTr="19BEF048">
        <w:trPr>
          <w:trHeight w:val="785"/>
          <w:tblHeader/>
        </w:trPr>
        <w:tc>
          <w:tcPr>
            <w:tcW w:w="566" w:type="dxa"/>
            <w:vMerge w:val="restart"/>
            <w:shd w:val="clear" w:color="auto" w:fill="BFBFBF" w:themeFill="background1" w:themeFillShade="BF"/>
          </w:tcPr>
          <w:p w14:paraId="26D86369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566A8172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8" w:type="dxa"/>
            <w:vMerge w:val="restart"/>
            <w:shd w:val="clear" w:color="auto" w:fill="BFBFBF" w:themeFill="background1" w:themeFillShade="BF"/>
          </w:tcPr>
          <w:p w14:paraId="4EF4C522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4"/>
            <w:shd w:val="clear" w:color="auto" w:fill="BFBFBF" w:themeFill="background1" w:themeFillShade="BF"/>
          </w:tcPr>
          <w:p w14:paraId="1F3B9793" w14:textId="4556E650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81" w:type="dxa"/>
            <w:vMerge w:val="restart"/>
            <w:shd w:val="clear" w:color="auto" w:fill="BFBFBF" w:themeFill="background1" w:themeFillShade="BF"/>
          </w:tcPr>
          <w:p w14:paraId="4C329D4C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4CC93D9B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F4D4AB5" w14:textId="77777777" w:rsidR="005D2380" w:rsidRPr="002464A8" w:rsidRDefault="005D2380" w:rsidP="005D238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  <w:vAlign w:val="center"/>
          </w:tcPr>
          <w:p w14:paraId="3337F512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5D2380" w:rsidRPr="002464A8" w14:paraId="2CFA8F1D" w14:textId="77777777" w:rsidTr="19BEF048">
        <w:trPr>
          <w:trHeight w:val="449"/>
          <w:tblHeader/>
        </w:trPr>
        <w:tc>
          <w:tcPr>
            <w:tcW w:w="566" w:type="dxa"/>
            <w:vMerge/>
          </w:tcPr>
          <w:p w14:paraId="0DBBD20C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/>
          </w:tcPr>
          <w:p w14:paraId="7975CA82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8" w:type="dxa"/>
            <w:vMerge/>
          </w:tcPr>
          <w:p w14:paraId="36E6C740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4E76BCFD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3C3D0E7A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81" w:type="dxa"/>
            <w:vMerge/>
          </w:tcPr>
          <w:p w14:paraId="0D612CA0" w14:textId="77777777" w:rsidR="005D2380" w:rsidRPr="002464A8" w:rsidRDefault="005D2380" w:rsidP="005D238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3F9A27B" w14:textId="77777777" w:rsidR="005D2380" w:rsidRPr="00F52D1B" w:rsidRDefault="005D2380" w:rsidP="005D2380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7ADB36E6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46D61D2D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21" w:type="dxa"/>
            <w:shd w:val="clear" w:color="auto" w:fill="BDD6EE" w:themeFill="accent1" w:themeFillTint="66"/>
          </w:tcPr>
          <w:p w14:paraId="1F2A187F" w14:textId="77777777" w:rsidR="005D2380" w:rsidRPr="002464A8" w:rsidRDefault="005D2380" w:rsidP="005D2380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5D2380" w:rsidRPr="002464A8" w14:paraId="77E90A03" w14:textId="77777777" w:rsidTr="19BEF048">
        <w:tc>
          <w:tcPr>
            <w:tcW w:w="15309" w:type="dxa"/>
            <w:gridSpan w:val="12"/>
          </w:tcPr>
          <w:p w14:paraId="2351103F" w14:textId="77777777" w:rsidR="005D2380" w:rsidRPr="00D714EE" w:rsidRDefault="00D714EE" w:rsidP="00F52D1B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PART 5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ORGANISATIONAL INFORMATION AND INFRASTRUCTURE</w:t>
            </w:r>
          </w:p>
        </w:tc>
      </w:tr>
      <w:tr w:rsidR="00D714EE" w:rsidRPr="002464A8" w14:paraId="7FAA14F4" w14:textId="77777777" w:rsidTr="19BEF048">
        <w:tc>
          <w:tcPr>
            <w:tcW w:w="566" w:type="dxa"/>
          </w:tcPr>
          <w:p w14:paraId="4232201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18059D5F" w14:textId="49A39FCB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Clear information about its </w:t>
            </w:r>
            <w:r w:rsidR="000C75EE">
              <w:rPr>
                <w:rFonts w:ascii="TH SarabunPSK" w:hAnsi="TH SarabunPSK" w:cs="TH SarabunPSK"/>
                <w:sz w:val="28"/>
                <w:lang w:val="en-US"/>
              </w:rPr>
              <w:t>ELPT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 and its relationships with other organisations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if any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).</w:t>
            </w:r>
          </w:p>
        </w:tc>
        <w:tc>
          <w:tcPr>
            <w:tcW w:w="2408" w:type="dxa"/>
          </w:tcPr>
          <w:p w14:paraId="2A7313E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1BCEC52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666E534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17D395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C0D65B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90416A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CE5606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16B02C8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7B4202BA" w14:textId="77777777" w:rsidTr="19BEF048">
        <w:tc>
          <w:tcPr>
            <w:tcW w:w="566" w:type="dxa"/>
          </w:tcPr>
          <w:p w14:paraId="3AF2DEE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125D62E4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quality system to ensure compliances with CAAT rules and regulations</w:t>
            </w:r>
          </w:p>
        </w:tc>
        <w:tc>
          <w:tcPr>
            <w:tcW w:w="2408" w:type="dxa"/>
          </w:tcPr>
          <w:p w14:paraId="23A76FB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 -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1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697488E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36B406B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33717DC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3F428F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8D38EF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720D61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61C26FA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7D2059C5" w14:textId="77777777" w:rsidTr="19BEF048">
        <w:tc>
          <w:tcPr>
            <w:tcW w:w="566" w:type="dxa"/>
          </w:tcPr>
          <w:p w14:paraId="2E6F881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260" w:type="dxa"/>
            <w:vAlign w:val="center"/>
          </w:tcPr>
          <w:p w14:paraId="07C4B133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The testing location, the requirements for equipment, human resources and facilities for the test</w:t>
            </w:r>
          </w:p>
        </w:tc>
        <w:tc>
          <w:tcPr>
            <w:tcW w:w="2408" w:type="dxa"/>
          </w:tcPr>
          <w:p w14:paraId="1FCEB90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2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ช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  <w:p w14:paraId="589C668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and</w:t>
            </w:r>
          </w:p>
          <w:p w14:paraId="0315487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sz w:val="28"/>
              </w:rPr>
              <w:t xml:space="preserve">25561, Clause 5, 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5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2464A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7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289E2C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5ECD0B0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B2D51F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14ADD6E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C195C7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3FD1C3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02F716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771F0C1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67F4218B" w14:textId="77777777" w:rsidTr="19BEF048">
        <w:tc>
          <w:tcPr>
            <w:tcW w:w="566" w:type="dxa"/>
          </w:tcPr>
          <w:p w14:paraId="5D20E56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260" w:type="dxa"/>
            <w:vAlign w:val="center"/>
          </w:tcPr>
          <w:p w14:paraId="520DB6F3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An appeal process and a test security policy</w:t>
            </w:r>
          </w:p>
        </w:tc>
        <w:tc>
          <w:tcPr>
            <w:tcW w:w="2408" w:type="dxa"/>
          </w:tcPr>
          <w:p w14:paraId="73305EE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  <w:p w14:paraId="21B5502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</w:tcPr>
          <w:p w14:paraId="43CFF33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1BB1FD5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1650B83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1B7E60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6FF8DE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4F3B314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5429F04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0FA30E65" w14:textId="77777777" w:rsidTr="19BEF048">
        <w:tc>
          <w:tcPr>
            <w:tcW w:w="566" w:type="dxa"/>
          </w:tcPr>
          <w:p w14:paraId="1BB7C975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74B85FEC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Test administration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’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s Guidelines for examiners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6044D971" w14:textId="77777777" w:rsidR="00D714EE" w:rsidRPr="00D714EE" w:rsidRDefault="00D714EE" w:rsidP="00D714E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4C56B5D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358BDC1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518835E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188B1F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241F27E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5A4B333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11F8C4D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5B7A39B4" w14:textId="77777777" w:rsidTr="19BEF048">
        <w:tc>
          <w:tcPr>
            <w:tcW w:w="566" w:type="dxa"/>
          </w:tcPr>
          <w:p w14:paraId="7D6C0052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33553C81" w14:textId="77777777" w:rsidR="00D714EE" w:rsidRPr="002464A8" w:rsidRDefault="00D714EE" w:rsidP="19BEF048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19BEF048">
              <w:rPr>
                <w:rFonts w:ascii="TH SarabunPSK" w:hAnsi="TH SarabunPSK" w:cs="TH SarabunPSK"/>
                <w:sz w:val="28"/>
              </w:rPr>
              <w:t>Procedures for a periodical audit for the examiners</w:t>
            </w:r>
            <w:r w:rsidRPr="19BEF048">
              <w:rPr>
                <w:rFonts w:ascii="TH SarabunPSK" w:hAnsi="TH SarabunPSK" w:cs="TH SarabunPSK"/>
                <w:sz w:val="28"/>
                <w:cs/>
              </w:rPr>
              <w:t xml:space="preserve">.  </w:t>
            </w:r>
          </w:p>
        </w:tc>
        <w:tc>
          <w:tcPr>
            <w:tcW w:w="2408" w:type="dxa"/>
          </w:tcPr>
          <w:p w14:paraId="67FEFE4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ช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3C6E96D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799E22F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42AFCAD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D05C95C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20AC92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2D3CB63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522E763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4991ACDE" w14:textId="77777777" w:rsidTr="19BEF048">
        <w:tc>
          <w:tcPr>
            <w:tcW w:w="566" w:type="dxa"/>
          </w:tcPr>
          <w:p w14:paraId="7B0495C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7</w:t>
            </w:r>
          </w:p>
        </w:tc>
        <w:tc>
          <w:tcPr>
            <w:tcW w:w="3260" w:type="dxa"/>
            <w:vAlign w:val="center"/>
          </w:tcPr>
          <w:p w14:paraId="79F359B2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sample of the tests and descriptions</w:t>
            </w:r>
          </w:p>
        </w:tc>
        <w:tc>
          <w:tcPr>
            <w:tcW w:w="2408" w:type="dxa"/>
          </w:tcPr>
          <w:p w14:paraId="07C4F07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3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ค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294A916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2CB8D36B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49936FC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834498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48F5EC9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D82B60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3A8CE09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A1A593" w14:textId="77777777" w:rsidR="005D2380" w:rsidRDefault="005D2380">
      <w:pPr>
        <w:rPr>
          <w:sz w:val="28"/>
        </w:rPr>
      </w:pPr>
    </w:p>
    <w:p w14:paraId="7859EBF0" w14:textId="77777777" w:rsidR="00D714EE" w:rsidRDefault="005D2380">
      <w:pPr>
        <w:rPr>
          <w:sz w:val="28"/>
        </w:rPr>
      </w:pPr>
      <w:r>
        <w:rPr>
          <w:rFonts w:cs="Angsana New"/>
          <w:sz w:val="28"/>
          <w:cs/>
        </w:rPr>
        <w:br w:type="page"/>
      </w:r>
    </w:p>
    <w:tbl>
      <w:tblPr>
        <w:tblStyle w:val="TableGrid"/>
        <w:tblW w:w="1531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3260"/>
        <w:gridCol w:w="2408"/>
        <w:gridCol w:w="630"/>
        <w:gridCol w:w="8"/>
        <w:gridCol w:w="622"/>
        <w:gridCol w:w="16"/>
        <w:gridCol w:w="4681"/>
        <w:gridCol w:w="567"/>
        <w:gridCol w:w="567"/>
        <w:gridCol w:w="567"/>
        <w:gridCol w:w="1421"/>
      </w:tblGrid>
      <w:tr w:rsidR="00D714EE" w:rsidRPr="002464A8" w14:paraId="52542C3D" w14:textId="77777777" w:rsidTr="00F52D1B">
        <w:trPr>
          <w:trHeight w:val="785"/>
          <w:tblHeader/>
        </w:trPr>
        <w:tc>
          <w:tcPr>
            <w:tcW w:w="566" w:type="dxa"/>
            <w:vMerge w:val="restart"/>
            <w:shd w:val="clear" w:color="auto" w:fill="BFBFBF" w:themeFill="background1" w:themeFillShade="BF"/>
          </w:tcPr>
          <w:p w14:paraId="2CBD59FD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lastRenderedPageBreak/>
              <w:t>No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</w:tcPr>
          <w:p w14:paraId="773205DD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Item</w:t>
            </w:r>
          </w:p>
        </w:tc>
        <w:tc>
          <w:tcPr>
            <w:tcW w:w="2408" w:type="dxa"/>
            <w:vMerge w:val="restart"/>
            <w:shd w:val="clear" w:color="auto" w:fill="BFBFBF" w:themeFill="background1" w:themeFillShade="BF"/>
          </w:tcPr>
          <w:p w14:paraId="5517F003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Regulatory Requirement</w:t>
            </w:r>
          </w:p>
        </w:tc>
        <w:tc>
          <w:tcPr>
            <w:tcW w:w="1276" w:type="dxa"/>
            <w:gridSpan w:val="4"/>
            <w:shd w:val="clear" w:color="auto" w:fill="BFBFBF" w:themeFill="background1" w:themeFillShade="BF"/>
          </w:tcPr>
          <w:p w14:paraId="125F7F54" w14:textId="5E6DF4EF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 xml:space="preserve">Compliance checked by </w:t>
            </w:r>
            <w:r w:rsidR="000C75EE">
              <w:rPr>
                <w:rFonts w:ascii="TH SarabunPSK" w:hAnsi="TH SarabunPSK" w:cs="TH SarabunPSK"/>
                <w:sz w:val="28"/>
              </w:rPr>
              <w:t>ELPT</w:t>
            </w:r>
          </w:p>
        </w:tc>
        <w:tc>
          <w:tcPr>
            <w:tcW w:w="4681" w:type="dxa"/>
            <w:vMerge w:val="restart"/>
            <w:shd w:val="clear" w:color="auto" w:fill="BFBFBF" w:themeFill="background1" w:themeFillShade="BF"/>
          </w:tcPr>
          <w:p w14:paraId="74A483FE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References</w:t>
            </w:r>
          </w:p>
          <w:p w14:paraId="6668963D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558A2D0" w14:textId="77777777" w:rsidR="00D714EE" w:rsidRPr="002464A8" w:rsidRDefault="00D714EE" w:rsidP="00E27C46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Eg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Section 1, Part 4, No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5 Organisational Structure, p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. </w:t>
            </w:r>
            <w:r w:rsidRPr="002464A8">
              <w:rPr>
                <w:rFonts w:ascii="TH SarabunPSK" w:hAnsi="TH SarabunPSK" w:cs="TH SarabunPSK"/>
                <w:i/>
                <w:iCs/>
                <w:sz w:val="28"/>
              </w:rPr>
              <w:t>xx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  <w:vAlign w:val="center"/>
          </w:tcPr>
          <w:p w14:paraId="446ADAAE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CAAT Officials Use only</w:t>
            </w:r>
          </w:p>
        </w:tc>
      </w:tr>
      <w:tr w:rsidR="00D714EE" w:rsidRPr="002464A8" w14:paraId="032ABE77" w14:textId="77777777" w:rsidTr="00F52D1B">
        <w:trPr>
          <w:trHeight w:val="449"/>
          <w:tblHeader/>
        </w:trPr>
        <w:tc>
          <w:tcPr>
            <w:tcW w:w="566" w:type="dxa"/>
            <w:vMerge/>
          </w:tcPr>
          <w:p w14:paraId="0231F0A3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  <w:vMerge/>
          </w:tcPr>
          <w:p w14:paraId="50E953D6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8" w:type="dxa"/>
            <w:vMerge/>
          </w:tcPr>
          <w:p w14:paraId="2242228C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5E340B41" w14:textId="77777777" w:rsidR="00D714EE" w:rsidRPr="002464A8" w:rsidRDefault="00D714EE" w:rsidP="00E27C46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Yes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14:paraId="0DA0B7E0" w14:textId="77777777" w:rsidR="00D714EE" w:rsidRPr="002464A8" w:rsidRDefault="00D714EE" w:rsidP="00E27C46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No</w:t>
            </w:r>
          </w:p>
        </w:tc>
        <w:tc>
          <w:tcPr>
            <w:tcW w:w="4681" w:type="dxa"/>
            <w:vMerge/>
          </w:tcPr>
          <w:p w14:paraId="69BAB822" w14:textId="77777777" w:rsidR="00D714EE" w:rsidRPr="002464A8" w:rsidRDefault="00D714EE" w:rsidP="00E27C4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B36CD30" w14:textId="77777777" w:rsidR="00D714EE" w:rsidRPr="00F52D1B" w:rsidRDefault="00D714EE" w:rsidP="00E27C46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406A864D" w14:textId="77777777" w:rsidR="00D714EE" w:rsidRPr="002464A8" w:rsidRDefault="00D714EE" w:rsidP="00E27C46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U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51AF05F9" w14:textId="77777777" w:rsidR="00D714EE" w:rsidRPr="002464A8" w:rsidRDefault="00D714EE" w:rsidP="00E27C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1421" w:type="dxa"/>
            <w:shd w:val="clear" w:color="auto" w:fill="BDD6EE" w:themeFill="accent1" w:themeFillTint="66"/>
          </w:tcPr>
          <w:p w14:paraId="4284FEAB" w14:textId="77777777" w:rsidR="00D714EE" w:rsidRPr="002464A8" w:rsidRDefault="00D714EE" w:rsidP="00E27C46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Remark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464A8">
              <w:rPr>
                <w:rFonts w:ascii="TH SarabunPSK" w:hAnsi="TH SarabunPSK" w:cs="TH SarabunPSK"/>
                <w:sz w:val="28"/>
              </w:rPr>
              <w:t>s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D714EE" w:rsidRPr="002464A8" w14:paraId="4B279D36" w14:textId="77777777" w:rsidTr="00F52D1B">
        <w:tc>
          <w:tcPr>
            <w:tcW w:w="15309" w:type="dxa"/>
            <w:gridSpan w:val="12"/>
          </w:tcPr>
          <w:p w14:paraId="19D994A1" w14:textId="77777777" w:rsidR="00D714EE" w:rsidRPr="00D714EE" w:rsidRDefault="00D714EE" w:rsidP="00F52D1B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PART 6</w:t>
            </w:r>
            <w:r w:rsidRPr="002464A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2464A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APPENDIX</w:t>
            </w:r>
          </w:p>
        </w:tc>
      </w:tr>
      <w:tr w:rsidR="00D714EE" w:rsidRPr="002464A8" w14:paraId="18F2D512" w14:textId="77777777" w:rsidTr="00F52D1B">
        <w:tc>
          <w:tcPr>
            <w:tcW w:w="566" w:type="dxa"/>
          </w:tcPr>
          <w:p w14:paraId="49C6FE5A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260" w:type="dxa"/>
            <w:vAlign w:val="center"/>
          </w:tcPr>
          <w:p w14:paraId="7218A573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List of designated interlocutors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raters and their certificates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–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this shall include the examiners language proficiency of at Expert Level 6 and the authorisation to test either Pilots or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and ATC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</w:p>
        </w:tc>
        <w:tc>
          <w:tcPr>
            <w:tcW w:w="2408" w:type="dxa"/>
          </w:tcPr>
          <w:p w14:paraId="3690160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5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ก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50AAD28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445A7A4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5E11C05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6A0CE5E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0BDCCB61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3072F06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447D60A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D714EE" w:rsidRPr="002464A8" w14:paraId="16B86822" w14:textId="77777777" w:rsidTr="00F52D1B">
        <w:tc>
          <w:tcPr>
            <w:tcW w:w="566" w:type="dxa"/>
          </w:tcPr>
          <w:p w14:paraId="36E4CF8F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260" w:type="dxa"/>
            <w:vAlign w:val="center"/>
          </w:tcPr>
          <w:p w14:paraId="02FB6763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A copy of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:</w:t>
            </w:r>
          </w:p>
          <w:p w14:paraId="01B9EA8E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a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Application form</w:t>
            </w:r>
          </w:p>
          <w:p w14:paraId="5467F5CC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 xml:space="preserve">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Interlocutor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Rater documentation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rating scale, reporting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/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rating sheet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  <w:p w14:paraId="334D6407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c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) 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>Test taker registration records</w:t>
            </w:r>
          </w:p>
          <w:p w14:paraId="3B033955" w14:textId="77777777" w:rsidR="00D714EE" w:rsidRPr="002464A8" w:rsidRDefault="00D714EE" w:rsidP="00D714EE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lang w:val="en-US"/>
              </w:rPr>
            </w:pPr>
            <w:r w:rsidRPr="002464A8">
              <w:rPr>
                <w:rFonts w:ascii="TH SarabunPSK" w:hAnsi="TH SarabunPSK" w:cs="TH SarabunPSK"/>
                <w:sz w:val="28"/>
                <w:lang w:val="en-US"/>
              </w:rPr>
              <w:t>Test Result Certificate</w:t>
            </w:r>
          </w:p>
        </w:tc>
        <w:tc>
          <w:tcPr>
            <w:tcW w:w="2408" w:type="dxa"/>
          </w:tcPr>
          <w:p w14:paraId="05BB5516" w14:textId="77777777" w:rsidR="00D714EE" w:rsidRPr="00677E2A" w:rsidRDefault="00D714EE" w:rsidP="00D714EE">
            <w:pPr>
              <w:rPr>
                <w:rFonts w:ascii="TH SarabunPSK" w:hAnsi="TH SarabunPSK" w:cs="TH SarabunPSK"/>
                <w:sz w:val="28"/>
              </w:rPr>
            </w:pPr>
            <w:r w:rsidRPr="002464A8">
              <w:rPr>
                <w:rFonts w:ascii="TH SarabunPSK" w:hAnsi="TH SarabunPSK" w:cs="TH SarabunPSK"/>
                <w:sz w:val="28"/>
              </w:rPr>
              <w:t>ACAAT</w:t>
            </w:r>
            <w:r w:rsidRPr="002464A8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2464A8">
              <w:rPr>
                <w:rFonts w:ascii="TH SarabunPSK" w:hAnsi="TH SarabunPSK" w:cs="TH SarabunPSK"/>
                <w:sz w:val="28"/>
              </w:rPr>
              <w:t>LPC B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E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.</w:t>
            </w:r>
            <w:r w:rsidRPr="002464A8">
              <w:rPr>
                <w:rFonts w:ascii="TH SarabunPSK" w:hAnsi="TH SarabunPSK" w:cs="TH SarabunPSK"/>
                <w:sz w:val="28"/>
              </w:rPr>
              <w:t> 2556</w:t>
            </w:r>
            <w:r w:rsidRPr="002464A8">
              <w:rPr>
                <w:rFonts w:ascii="TH SarabunPSK" w:hAnsi="TH SarabunPSK" w:cs="TH SarabunPSK"/>
                <w:sz w:val="28"/>
                <w:lang w:val="en-US"/>
              </w:rPr>
              <w:t xml:space="preserve">, Section 4, Clause 5 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(</w:t>
            </w:r>
            <w:r w:rsidRPr="002464A8">
              <w:rPr>
                <w:rFonts w:ascii="TH SarabunPSK" w:hAnsi="TH SarabunPSK" w:cs="TH SarabunPSK" w:hint="cs"/>
                <w:sz w:val="28"/>
                <w:cs/>
                <w:lang w:val="en-US"/>
              </w:rPr>
              <w:t>ข</w:t>
            </w:r>
            <w:r w:rsidRPr="002464A8">
              <w:rPr>
                <w:rFonts w:ascii="TH SarabunPSK" w:hAnsi="TH SarabunPSK" w:cs="TH SarabunPSK"/>
                <w:sz w:val="28"/>
                <w:cs/>
                <w:lang w:val="en-US"/>
              </w:rPr>
              <w:t>)</w:t>
            </w:r>
          </w:p>
        </w:tc>
        <w:tc>
          <w:tcPr>
            <w:tcW w:w="630" w:type="dxa"/>
          </w:tcPr>
          <w:p w14:paraId="7EBBF359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0" w:type="dxa"/>
            <w:gridSpan w:val="2"/>
          </w:tcPr>
          <w:p w14:paraId="0B738CAE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97" w:type="dxa"/>
            <w:gridSpan w:val="2"/>
          </w:tcPr>
          <w:p w14:paraId="6AE89FB0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94310C7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CE7AD96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7EFB20BD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21" w:type="dxa"/>
            <w:shd w:val="clear" w:color="auto" w:fill="BDD6EE" w:themeFill="accent1" w:themeFillTint="66"/>
          </w:tcPr>
          <w:p w14:paraId="0323FD48" w14:textId="77777777" w:rsidR="00D714EE" w:rsidRPr="002464A8" w:rsidRDefault="00D714EE" w:rsidP="00D714E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7FA3F1" w14:textId="77777777" w:rsidR="00D714EE" w:rsidRDefault="00D714EE">
      <w:pPr>
        <w:rPr>
          <w:sz w:val="28"/>
        </w:rPr>
      </w:pPr>
    </w:p>
    <w:p w14:paraId="2AC118E3" w14:textId="77777777" w:rsidR="00D714EE" w:rsidRDefault="00D714EE">
      <w:pPr>
        <w:rPr>
          <w:sz w:val="28"/>
        </w:rPr>
      </w:pPr>
    </w:p>
    <w:sectPr w:rsidR="00D714EE" w:rsidSect="00F71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1E214" w14:textId="77777777" w:rsidR="00120164" w:rsidRDefault="00120164" w:rsidP="00F71460">
      <w:pPr>
        <w:spacing w:after="0" w:line="240" w:lineRule="auto"/>
      </w:pPr>
      <w:r>
        <w:separator/>
      </w:r>
    </w:p>
  </w:endnote>
  <w:endnote w:type="continuationSeparator" w:id="0">
    <w:p w14:paraId="7D898E10" w14:textId="77777777" w:rsidR="00120164" w:rsidRDefault="00120164" w:rsidP="00F7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Angsan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B354F" w14:textId="77777777" w:rsidR="005D2380" w:rsidRDefault="005D2380">
    <w:pPr>
      <w:pStyle w:val="Footer"/>
    </w:pPr>
  </w:p>
  <w:p w14:paraId="0A58CD94" w14:textId="77777777" w:rsidR="005D2380" w:rsidRDefault="005D238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C88B5" w14:textId="67674B19" w:rsidR="005D2380" w:rsidRDefault="005D2380" w:rsidP="004A4A19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PEL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="00911144">
      <w:rPr>
        <w:rFonts w:ascii="TH SarabunPSK" w:eastAsia="Sarabun" w:hAnsi="TH SarabunPSK" w:cs="TH SarabunPSK"/>
        <w:color w:val="000000"/>
        <w:sz w:val="24"/>
        <w:szCs w:val="24"/>
      </w:rPr>
      <w:t>EX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>CK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BF039A">
      <w:rPr>
        <w:rFonts w:ascii="TH SarabunPSK" w:eastAsia="Sarabun" w:hAnsi="TH SarabunPSK" w:cs="TH SarabunPSK"/>
        <w:color w:val="000000"/>
        <w:sz w:val="24"/>
        <w:szCs w:val="24"/>
        <w:lang w:val="en-US"/>
      </w:rPr>
      <w:t>61</w:t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Rev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>.</w:t>
    </w:r>
    <w:r>
      <w:rPr>
        <w:rFonts w:ascii="TH SarabunPSK" w:eastAsia="Sarabun" w:hAnsi="TH SarabunPSK" w:cs="TH SarabunPSK"/>
        <w:color w:val="000000"/>
        <w:sz w:val="24"/>
        <w:szCs w:val="24"/>
      </w:rPr>
      <w:t>0</w:t>
    </w:r>
    <w:r w:rsidR="00BF039A">
      <w:rPr>
        <w:rFonts w:ascii="TH SarabunPSK" w:eastAsia="Sarabun" w:hAnsi="TH SarabunPSK" w:cs="TH SarabunPSK"/>
        <w:color w:val="000000"/>
        <w:sz w:val="24"/>
        <w:szCs w:val="24"/>
      </w:rPr>
      <w:t>0</w:t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>
      <w:rPr>
        <w:rFonts w:ascii="TH SarabunPSK" w:eastAsia="Sarabun" w:hAnsi="TH SarabunPSK" w:cs="TH SarabunPSK"/>
        <w:color w:val="000000"/>
        <w:sz w:val="24"/>
        <w:szCs w:val="24"/>
      </w:rPr>
      <w:tab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Page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PAGE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67C03">
      <w:rPr>
        <w:rFonts w:ascii="TH SarabunPSK" w:eastAsia="Sarabun" w:hAnsi="TH SarabunPSK" w:cs="TH SarabunPSK"/>
        <w:b/>
        <w:noProof/>
        <w:color w:val="000000"/>
        <w:sz w:val="24"/>
        <w:szCs w:val="24"/>
      </w:rPr>
      <w:t>12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  <w:r w:rsidRPr="00FE7522">
      <w:rPr>
        <w:rFonts w:ascii="TH SarabunPSK" w:eastAsia="Sarabun" w:hAnsi="TH SarabunPSK" w:cs="TH SarabunPSK"/>
        <w:color w:val="000000"/>
        <w:sz w:val="24"/>
        <w:szCs w:val="24"/>
      </w:rPr>
      <w:t xml:space="preserve"> of 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begin"/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instrText>NUMPAGES</w:instrTex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separate"/>
    </w:r>
    <w:r w:rsidR="00467C03">
      <w:rPr>
        <w:rFonts w:ascii="TH SarabunPSK" w:eastAsia="Sarabun" w:hAnsi="TH SarabunPSK" w:cs="TH SarabunPSK"/>
        <w:b/>
        <w:noProof/>
        <w:color w:val="000000"/>
        <w:sz w:val="24"/>
        <w:szCs w:val="24"/>
      </w:rPr>
      <w:t>13</w:t>
    </w:r>
    <w:r w:rsidRPr="00FE7522">
      <w:rPr>
        <w:rFonts w:ascii="TH SarabunPSK" w:eastAsia="Sarabun" w:hAnsi="TH SarabunPSK" w:cs="TH SarabunPSK"/>
        <w:b/>
        <w:color w:val="000000"/>
        <w:sz w:val="24"/>
        <w:szCs w:val="24"/>
      </w:rPr>
      <w:fldChar w:fldCharType="end"/>
    </w:r>
  </w:p>
  <w:p w14:paraId="644561F7" w14:textId="38851A1C" w:rsidR="005D2380" w:rsidRPr="004A4A19" w:rsidRDefault="005D2380" w:rsidP="004A4A19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right="-82"/>
      <w:rPr>
        <w:rFonts w:ascii="TH SarabunPSK" w:eastAsia="Sarabun" w:hAnsi="TH SarabunPSK" w:cs="TH SarabunPSK"/>
        <w:color w:val="000000"/>
        <w:sz w:val="24"/>
        <w:szCs w:val="24"/>
      </w:rPr>
    </w:pPr>
    <w:r w:rsidRPr="00FE7522">
      <w:rPr>
        <w:rFonts w:ascii="TH SarabunPSK" w:eastAsia="Sarabun" w:hAnsi="TH SarabunPSK" w:cs="TH SarabunPSK"/>
        <w:color w:val="000000"/>
        <w:sz w:val="24"/>
        <w:szCs w:val="24"/>
      </w:rPr>
      <w:t>Effective Date</w:t>
    </w:r>
    <w:r w:rsidRPr="00FE7522">
      <w:rPr>
        <w:rFonts w:ascii="TH SarabunPSK" w:eastAsia="Sarabun" w:hAnsi="TH SarabunPSK" w:cs="TH SarabunPSK"/>
        <w:color w:val="000000"/>
        <w:sz w:val="24"/>
        <w:szCs w:val="24"/>
        <w:cs/>
      </w:rPr>
      <w:t xml:space="preserve">: </w:t>
    </w:r>
    <w:r w:rsidR="00BF039A">
      <w:rPr>
        <w:rFonts w:ascii="TH SarabunPSK" w:eastAsia="Sarabun" w:hAnsi="TH SarabunPSK" w:cs="TH SarabunPSK"/>
        <w:color w:val="000000"/>
        <w:sz w:val="24"/>
        <w:szCs w:val="24"/>
        <w:lang w:val="en-US"/>
      </w:rPr>
      <w:t>2</w:t>
    </w:r>
    <w:r w:rsidR="00253880">
      <w:rPr>
        <w:rFonts w:ascii="TH SarabunPSK" w:eastAsia="Sarabun" w:hAnsi="TH SarabunPSK" w:cs="TH SarabunPSK"/>
        <w:color w:val="000000"/>
        <w:sz w:val="24"/>
        <w:szCs w:val="24"/>
        <w:lang w:val="en-US"/>
      </w:rPr>
      <w:t>9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A</w:t>
    </w:r>
    <w:r w:rsidR="00BF039A">
      <w:rPr>
        <w:rFonts w:ascii="TH SarabunPSK" w:eastAsia="Sarabun" w:hAnsi="TH SarabunPSK" w:cs="TH SarabunPSK"/>
        <w:color w:val="000000"/>
        <w:sz w:val="24"/>
        <w:szCs w:val="24"/>
        <w:lang w:val="en-US"/>
      </w:rPr>
      <w:t>ug</w:t>
    </w:r>
    <w:r>
      <w:rPr>
        <w:rFonts w:ascii="TH SarabunPSK" w:eastAsia="Sarabun" w:hAnsi="TH SarabunPSK" w:cs="TH SarabunPSK"/>
        <w:color w:val="000000"/>
        <w:sz w:val="24"/>
        <w:szCs w:val="24"/>
        <w:cs/>
      </w:rPr>
      <w:t>-</w:t>
    </w:r>
    <w:r>
      <w:rPr>
        <w:rFonts w:ascii="TH SarabunPSK" w:eastAsia="Sarabun" w:hAnsi="TH SarabunPSK" w:cs="TH SarabunPSK"/>
        <w:color w:val="000000"/>
        <w:sz w:val="24"/>
        <w:szCs w:val="24"/>
      </w:rPr>
      <w:t>202</w:t>
    </w:r>
    <w:r w:rsidR="00BF039A">
      <w:rPr>
        <w:rFonts w:ascii="TH SarabunPSK" w:eastAsia="Sarabun" w:hAnsi="TH SarabunPSK" w:cs="TH SarabunPSK"/>
        <w:color w:val="000000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6D45B" w14:textId="77777777" w:rsidR="00BF039A" w:rsidRDefault="00BF0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A7B23" w14:textId="77777777" w:rsidR="00120164" w:rsidRDefault="00120164" w:rsidP="00F71460">
      <w:pPr>
        <w:spacing w:after="0" w:line="240" w:lineRule="auto"/>
      </w:pPr>
      <w:r>
        <w:separator/>
      </w:r>
    </w:p>
  </w:footnote>
  <w:footnote w:type="continuationSeparator" w:id="0">
    <w:p w14:paraId="11A0A9A4" w14:textId="77777777" w:rsidR="00120164" w:rsidRDefault="00120164" w:rsidP="00F7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12975" w14:textId="77777777" w:rsidR="00BF039A" w:rsidRDefault="00BF03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D16C4" w14:textId="77777777" w:rsidR="005D2380" w:rsidRDefault="00F52D1B" w:rsidP="00F52D1B">
    <w:pPr>
      <w:spacing w:after="0" w:line="240" w:lineRule="auto"/>
      <w:rPr>
        <w:b/>
        <w:u w:val="single"/>
      </w:rPr>
    </w:pPr>
    <w:r>
      <w:rPr>
        <w:noProof/>
      </w:rPr>
      <w:drawing>
        <wp:inline distT="0" distB="0" distL="0" distR="0" wp14:anchorId="2881CDD7" wp14:editId="16C272AC">
          <wp:extent cx="1800000" cy="692309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2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D2380">
      <w:rPr>
        <w:rFonts w:ascii="Angsana New" w:eastAsia="Angsana New" w:hAnsi="Angsana New" w:cs="Angsana New"/>
        <w:b/>
        <w:bCs/>
        <w:u w:val="single"/>
        <w:cs/>
      </w:rPr>
      <w:t xml:space="preserve"> </w:t>
    </w:r>
  </w:p>
  <w:p w14:paraId="520F595C" w14:textId="77777777" w:rsidR="00F52D1B" w:rsidRPr="00F52D1B" w:rsidRDefault="00F52D1B" w:rsidP="00F52D1B">
    <w:pPr>
      <w:spacing w:after="0" w:line="240" w:lineRule="auto"/>
      <w:rPr>
        <w:b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A95BF" w14:textId="77777777" w:rsidR="00BF039A" w:rsidRDefault="00BF0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F66B2"/>
    <w:multiLevelType w:val="hybridMultilevel"/>
    <w:tmpl w:val="20A4A1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F6B62"/>
    <w:multiLevelType w:val="hybridMultilevel"/>
    <w:tmpl w:val="B44660B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26857664"/>
    <w:multiLevelType w:val="hybridMultilevel"/>
    <w:tmpl w:val="6C86DA06"/>
    <w:lvl w:ilvl="0" w:tplc="3A2C12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E0AF8"/>
    <w:multiLevelType w:val="hybridMultilevel"/>
    <w:tmpl w:val="FEC0BD1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F30105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1320FB2"/>
    <w:multiLevelType w:val="hybridMultilevel"/>
    <w:tmpl w:val="B828478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DD51C1"/>
    <w:multiLevelType w:val="hybridMultilevel"/>
    <w:tmpl w:val="1D106742"/>
    <w:lvl w:ilvl="0" w:tplc="D2EC59B6">
      <w:start w:val="1"/>
      <w:numFmt w:val="lowerLetter"/>
      <w:lvlText w:val="(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244A2B"/>
    <w:multiLevelType w:val="hybridMultilevel"/>
    <w:tmpl w:val="1F2C2610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A4C5D"/>
    <w:multiLevelType w:val="hybridMultilevel"/>
    <w:tmpl w:val="86A2841C"/>
    <w:lvl w:ilvl="0" w:tplc="2B1E99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290706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6E43FF"/>
    <w:multiLevelType w:val="hybridMultilevel"/>
    <w:tmpl w:val="7FDECFE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90AEB"/>
    <w:multiLevelType w:val="hybridMultilevel"/>
    <w:tmpl w:val="91CA6D3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75182"/>
    <w:multiLevelType w:val="hybridMultilevel"/>
    <w:tmpl w:val="F53497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F534850E">
      <w:start w:val="1"/>
      <w:numFmt w:val="lowerLetter"/>
      <w:lvlText w:val="(%2)"/>
      <w:lvlJc w:val="right"/>
      <w:pPr>
        <w:ind w:left="108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E5E72"/>
    <w:multiLevelType w:val="hybridMultilevel"/>
    <w:tmpl w:val="E68ABF16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B9284A"/>
    <w:multiLevelType w:val="hybridMultilevel"/>
    <w:tmpl w:val="D834EAD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B51B4"/>
    <w:multiLevelType w:val="hybridMultilevel"/>
    <w:tmpl w:val="64EE9D5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9003F6"/>
    <w:multiLevelType w:val="hybridMultilevel"/>
    <w:tmpl w:val="529EF472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643F91"/>
    <w:multiLevelType w:val="hybridMultilevel"/>
    <w:tmpl w:val="B744331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07317"/>
    <w:multiLevelType w:val="hybridMultilevel"/>
    <w:tmpl w:val="0740810C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78525A"/>
    <w:multiLevelType w:val="hybridMultilevel"/>
    <w:tmpl w:val="FE9A188C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E57C14"/>
    <w:multiLevelType w:val="hybridMultilevel"/>
    <w:tmpl w:val="E2882EC6"/>
    <w:lvl w:ilvl="0" w:tplc="AAC288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82C80"/>
    <w:multiLevelType w:val="hybridMultilevel"/>
    <w:tmpl w:val="16E8241C"/>
    <w:lvl w:ilvl="0" w:tplc="A94AE55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156370"/>
    <w:multiLevelType w:val="hybridMultilevel"/>
    <w:tmpl w:val="12280FDA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3A1A86"/>
    <w:multiLevelType w:val="hybridMultilevel"/>
    <w:tmpl w:val="78DE7A48"/>
    <w:lvl w:ilvl="0" w:tplc="A9D4B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A7365F"/>
    <w:multiLevelType w:val="hybridMultilevel"/>
    <w:tmpl w:val="4D3C7278"/>
    <w:lvl w:ilvl="0" w:tplc="A94AE55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8C0A6F"/>
    <w:multiLevelType w:val="hybridMultilevel"/>
    <w:tmpl w:val="10421B0E"/>
    <w:lvl w:ilvl="0" w:tplc="2B1E995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A94AE554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854">
    <w:abstractNumId w:val="2"/>
  </w:num>
  <w:num w:numId="2" w16cid:durableId="1804734730">
    <w:abstractNumId w:val="6"/>
  </w:num>
  <w:num w:numId="3" w16cid:durableId="911083951">
    <w:abstractNumId w:val="21"/>
  </w:num>
  <w:num w:numId="4" w16cid:durableId="532042647">
    <w:abstractNumId w:val="9"/>
  </w:num>
  <w:num w:numId="5" w16cid:durableId="1017273857">
    <w:abstractNumId w:val="4"/>
  </w:num>
  <w:num w:numId="6" w16cid:durableId="1125123609">
    <w:abstractNumId w:val="25"/>
  </w:num>
  <w:num w:numId="7" w16cid:durableId="567038909">
    <w:abstractNumId w:val="8"/>
  </w:num>
  <w:num w:numId="8" w16cid:durableId="1560549785">
    <w:abstractNumId w:val="19"/>
  </w:num>
  <w:num w:numId="9" w16cid:durableId="2360605">
    <w:abstractNumId w:val="14"/>
  </w:num>
  <w:num w:numId="10" w16cid:durableId="2045132944">
    <w:abstractNumId w:val="15"/>
  </w:num>
  <w:num w:numId="11" w16cid:durableId="573047875">
    <w:abstractNumId w:val="16"/>
  </w:num>
  <w:num w:numId="12" w16cid:durableId="1504667338">
    <w:abstractNumId w:val="13"/>
  </w:num>
  <w:num w:numId="13" w16cid:durableId="465927854">
    <w:abstractNumId w:val="5"/>
  </w:num>
  <w:num w:numId="14" w16cid:durableId="327834196">
    <w:abstractNumId w:val="24"/>
  </w:num>
  <w:num w:numId="15" w16cid:durableId="998390267">
    <w:abstractNumId w:val="22"/>
  </w:num>
  <w:num w:numId="16" w16cid:durableId="209534445">
    <w:abstractNumId w:val="7"/>
  </w:num>
  <w:num w:numId="17" w16cid:durableId="652221454">
    <w:abstractNumId w:val="23"/>
  </w:num>
  <w:num w:numId="18" w16cid:durableId="19168019">
    <w:abstractNumId w:val="18"/>
  </w:num>
  <w:num w:numId="19" w16cid:durableId="119883536">
    <w:abstractNumId w:val="10"/>
  </w:num>
  <w:num w:numId="20" w16cid:durableId="2083869796">
    <w:abstractNumId w:val="17"/>
  </w:num>
  <w:num w:numId="21" w16cid:durableId="1181358085">
    <w:abstractNumId w:val="11"/>
  </w:num>
  <w:num w:numId="22" w16cid:durableId="1103576083">
    <w:abstractNumId w:val="1"/>
  </w:num>
  <w:num w:numId="23" w16cid:durableId="861285677">
    <w:abstractNumId w:val="20"/>
  </w:num>
  <w:num w:numId="24" w16cid:durableId="1044867916">
    <w:abstractNumId w:val="0"/>
  </w:num>
  <w:num w:numId="25" w16cid:durableId="816146993">
    <w:abstractNumId w:val="12"/>
  </w:num>
  <w:num w:numId="26" w16cid:durableId="1767798482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2B9"/>
    <w:rsid w:val="00003570"/>
    <w:rsid w:val="00013779"/>
    <w:rsid w:val="000355BE"/>
    <w:rsid w:val="00046662"/>
    <w:rsid w:val="00081B57"/>
    <w:rsid w:val="00093429"/>
    <w:rsid w:val="00094FBF"/>
    <w:rsid w:val="000B6C14"/>
    <w:rsid w:val="000C75EE"/>
    <w:rsid w:val="000D6858"/>
    <w:rsid w:val="000F792F"/>
    <w:rsid w:val="00106B56"/>
    <w:rsid w:val="00120164"/>
    <w:rsid w:val="00153728"/>
    <w:rsid w:val="0019540C"/>
    <w:rsid w:val="001A3D00"/>
    <w:rsid w:val="001A4C75"/>
    <w:rsid w:val="001B63E3"/>
    <w:rsid w:val="001C2876"/>
    <w:rsid w:val="001C69F1"/>
    <w:rsid w:val="001E0271"/>
    <w:rsid w:val="00223809"/>
    <w:rsid w:val="002330EA"/>
    <w:rsid w:val="002464A8"/>
    <w:rsid w:val="00253880"/>
    <w:rsid w:val="00256203"/>
    <w:rsid w:val="00290AA4"/>
    <w:rsid w:val="002A2CF9"/>
    <w:rsid w:val="002A604B"/>
    <w:rsid w:val="002A77DF"/>
    <w:rsid w:val="002B3C16"/>
    <w:rsid w:val="002C6BB0"/>
    <w:rsid w:val="002E2C2A"/>
    <w:rsid w:val="002E71B5"/>
    <w:rsid w:val="002F1A51"/>
    <w:rsid w:val="002F2176"/>
    <w:rsid w:val="002F253D"/>
    <w:rsid w:val="002F33C2"/>
    <w:rsid w:val="00330F08"/>
    <w:rsid w:val="00353172"/>
    <w:rsid w:val="00374E98"/>
    <w:rsid w:val="003A71C9"/>
    <w:rsid w:val="003B07A3"/>
    <w:rsid w:val="004043FF"/>
    <w:rsid w:val="0041442F"/>
    <w:rsid w:val="00446F4C"/>
    <w:rsid w:val="00451BEF"/>
    <w:rsid w:val="00457AC8"/>
    <w:rsid w:val="00467C03"/>
    <w:rsid w:val="0048686E"/>
    <w:rsid w:val="004A4A19"/>
    <w:rsid w:val="004B29C0"/>
    <w:rsid w:val="004B5D17"/>
    <w:rsid w:val="004D255F"/>
    <w:rsid w:val="004D6E39"/>
    <w:rsid w:val="004E11D4"/>
    <w:rsid w:val="004E3612"/>
    <w:rsid w:val="004F7E63"/>
    <w:rsid w:val="00533BC0"/>
    <w:rsid w:val="00535F09"/>
    <w:rsid w:val="00541BEE"/>
    <w:rsid w:val="00557F09"/>
    <w:rsid w:val="0057159F"/>
    <w:rsid w:val="005C5220"/>
    <w:rsid w:val="005D2380"/>
    <w:rsid w:val="005F7C98"/>
    <w:rsid w:val="006015EF"/>
    <w:rsid w:val="00637A06"/>
    <w:rsid w:val="00640F09"/>
    <w:rsid w:val="006411D1"/>
    <w:rsid w:val="00642504"/>
    <w:rsid w:val="00647E9E"/>
    <w:rsid w:val="006702DF"/>
    <w:rsid w:val="00677E2A"/>
    <w:rsid w:val="00685FFE"/>
    <w:rsid w:val="006A6AB0"/>
    <w:rsid w:val="006C07A1"/>
    <w:rsid w:val="006C788B"/>
    <w:rsid w:val="006E4E19"/>
    <w:rsid w:val="006F32A3"/>
    <w:rsid w:val="006F71B9"/>
    <w:rsid w:val="00707A41"/>
    <w:rsid w:val="00726F1C"/>
    <w:rsid w:val="00756F70"/>
    <w:rsid w:val="00765A9A"/>
    <w:rsid w:val="00787728"/>
    <w:rsid w:val="007917D3"/>
    <w:rsid w:val="00791D63"/>
    <w:rsid w:val="007B5A95"/>
    <w:rsid w:val="007B65CE"/>
    <w:rsid w:val="007D4DA6"/>
    <w:rsid w:val="007E7E1C"/>
    <w:rsid w:val="008117C4"/>
    <w:rsid w:val="008312E8"/>
    <w:rsid w:val="0084224C"/>
    <w:rsid w:val="0084721F"/>
    <w:rsid w:val="00854BB3"/>
    <w:rsid w:val="00883E74"/>
    <w:rsid w:val="008A42F3"/>
    <w:rsid w:val="008C4AE4"/>
    <w:rsid w:val="008F5268"/>
    <w:rsid w:val="009046B6"/>
    <w:rsid w:val="00911144"/>
    <w:rsid w:val="00922F57"/>
    <w:rsid w:val="00935BC6"/>
    <w:rsid w:val="009415AB"/>
    <w:rsid w:val="009512B9"/>
    <w:rsid w:val="0096029A"/>
    <w:rsid w:val="00985CD7"/>
    <w:rsid w:val="00996A26"/>
    <w:rsid w:val="009B2F99"/>
    <w:rsid w:val="009D2C92"/>
    <w:rsid w:val="009F0C67"/>
    <w:rsid w:val="00A0406F"/>
    <w:rsid w:val="00A13B85"/>
    <w:rsid w:val="00A34B2D"/>
    <w:rsid w:val="00A34DFB"/>
    <w:rsid w:val="00A35519"/>
    <w:rsid w:val="00A55D95"/>
    <w:rsid w:val="00A86BE0"/>
    <w:rsid w:val="00A8792B"/>
    <w:rsid w:val="00AE41F3"/>
    <w:rsid w:val="00AE46F5"/>
    <w:rsid w:val="00B357C8"/>
    <w:rsid w:val="00B633E4"/>
    <w:rsid w:val="00B74E09"/>
    <w:rsid w:val="00B90C32"/>
    <w:rsid w:val="00B972D2"/>
    <w:rsid w:val="00BC4ACE"/>
    <w:rsid w:val="00BD3C07"/>
    <w:rsid w:val="00BF039A"/>
    <w:rsid w:val="00BF6149"/>
    <w:rsid w:val="00C52A42"/>
    <w:rsid w:val="00C53A51"/>
    <w:rsid w:val="00C5495D"/>
    <w:rsid w:val="00C60619"/>
    <w:rsid w:val="00C70065"/>
    <w:rsid w:val="00C72454"/>
    <w:rsid w:val="00C824DA"/>
    <w:rsid w:val="00C87ABC"/>
    <w:rsid w:val="00C9584D"/>
    <w:rsid w:val="00CA7A51"/>
    <w:rsid w:val="00CC6E25"/>
    <w:rsid w:val="00CC78F2"/>
    <w:rsid w:val="00CE0C23"/>
    <w:rsid w:val="00CF1480"/>
    <w:rsid w:val="00CF17B5"/>
    <w:rsid w:val="00CF50C4"/>
    <w:rsid w:val="00CF7FFC"/>
    <w:rsid w:val="00D0692D"/>
    <w:rsid w:val="00D12CCF"/>
    <w:rsid w:val="00D13496"/>
    <w:rsid w:val="00D17EB9"/>
    <w:rsid w:val="00D51FDD"/>
    <w:rsid w:val="00D67234"/>
    <w:rsid w:val="00D714EE"/>
    <w:rsid w:val="00D7215F"/>
    <w:rsid w:val="00D86AA9"/>
    <w:rsid w:val="00DD522F"/>
    <w:rsid w:val="00DF14D3"/>
    <w:rsid w:val="00E35F34"/>
    <w:rsid w:val="00E40DA2"/>
    <w:rsid w:val="00E50C4D"/>
    <w:rsid w:val="00E63693"/>
    <w:rsid w:val="00E64CCC"/>
    <w:rsid w:val="00E85D3C"/>
    <w:rsid w:val="00EA4867"/>
    <w:rsid w:val="00EA7646"/>
    <w:rsid w:val="00EE4679"/>
    <w:rsid w:val="00F01073"/>
    <w:rsid w:val="00F251AE"/>
    <w:rsid w:val="00F30B01"/>
    <w:rsid w:val="00F51F0C"/>
    <w:rsid w:val="00F52D1B"/>
    <w:rsid w:val="00F52ECA"/>
    <w:rsid w:val="00F71460"/>
    <w:rsid w:val="00F7599A"/>
    <w:rsid w:val="00F9095F"/>
    <w:rsid w:val="00F963DD"/>
    <w:rsid w:val="00FA0C62"/>
    <w:rsid w:val="00FA183F"/>
    <w:rsid w:val="00FB6C0E"/>
    <w:rsid w:val="00FD21C5"/>
    <w:rsid w:val="00FD7639"/>
    <w:rsid w:val="00FE000D"/>
    <w:rsid w:val="00FF1B52"/>
    <w:rsid w:val="19BEF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88B7"/>
  <w15:chartTrackingRefBased/>
  <w15:docId w15:val="{7BF4736A-4BFF-4D79-8E98-67456FE2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2A2CF9"/>
    <w:pPr>
      <w:keepNext/>
      <w:spacing w:after="0" w:line="240" w:lineRule="auto"/>
      <w:jc w:val="center"/>
      <w:outlineLvl w:val="3"/>
    </w:pPr>
    <w:rPr>
      <w:rFonts w:ascii="Cordia New" w:eastAsia="Cordia New" w:hAnsi="Cordia New" w:cs="Cordia New"/>
      <w:b/>
      <w:bCs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12B9"/>
    <w:pPr>
      <w:spacing w:after="0" w:line="240" w:lineRule="auto"/>
    </w:pPr>
    <w:rPr>
      <w:rFonts w:ascii="Calibri" w:eastAsia="Calibri" w:hAnsi="Calibri" w:cs="Angsana New"/>
      <w:lang w:val="en-US" w:eastAsia="en-AU"/>
    </w:rPr>
  </w:style>
  <w:style w:type="paragraph" w:styleId="ListParagraph">
    <w:name w:val="List Paragraph"/>
    <w:basedOn w:val="Normal"/>
    <w:uiPriority w:val="34"/>
    <w:qFormat/>
    <w:rsid w:val="009B2F99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val="en-US" w:eastAsia="en-AU"/>
    </w:rPr>
  </w:style>
  <w:style w:type="character" w:customStyle="1" w:styleId="Heading4Char">
    <w:name w:val="Heading 4 Char"/>
    <w:basedOn w:val="DefaultParagraphFont"/>
    <w:link w:val="Heading4"/>
    <w:rsid w:val="002A2CF9"/>
    <w:rPr>
      <w:rFonts w:ascii="Cordia New" w:eastAsia="Cordia New" w:hAnsi="Cordia New" w:cs="Cordia New"/>
      <w:b/>
      <w:bCs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460"/>
  </w:style>
  <w:style w:type="paragraph" w:styleId="Footer">
    <w:name w:val="footer"/>
    <w:basedOn w:val="Normal"/>
    <w:link w:val="FooterChar"/>
    <w:uiPriority w:val="99"/>
    <w:unhideWhenUsed/>
    <w:rsid w:val="00F714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460"/>
  </w:style>
  <w:style w:type="table" w:customStyle="1" w:styleId="TableGrid1">
    <w:name w:val="Table Grid1"/>
    <w:basedOn w:val="TableNormal"/>
    <w:next w:val="TableGrid"/>
    <w:rsid w:val="008C4AE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9584D"/>
    <w:pPr>
      <w:widowControl w:val="0"/>
      <w:spacing w:after="0" w:line="240" w:lineRule="auto"/>
    </w:pPr>
    <w:rPr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Iratrachar Amornpipat</dc:creator>
  <cp:keywords/>
  <dc:description/>
  <cp:lastModifiedBy>Thanaphat Sumransilp</cp:lastModifiedBy>
  <cp:revision>133</cp:revision>
  <cp:lastPrinted>2024-08-29T01:46:00Z</cp:lastPrinted>
  <dcterms:created xsi:type="dcterms:W3CDTF">2020-03-10T08:23:00Z</dcterms:created>
  <dcterms:modified xsi:type="dcterms:W3CDTF">2024-08-29T01:46:00Z</dcterms:modified>
</cp:coreProperties>
</file>