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437" w:type="pct"/>
        <w:tblInd w:w="-572" w:type="dxa"/>
        <w:tblLook w:val="0000" w:firstRow="0" w:lastRow="0" w:firstColumn="0" w:lastColumn="0" w:noHBand="0" w:noVBand="0"/>
      </w:tblPr>
      <w:tblGrid>
        <w:gridCol w:w="15167"/>
      </w:tblGrid>
      <w:tr w:rsidR="00F71460" w:rsidRPr="00677E2A" w14:paraId="77B3E440" w14:textId="77777777" w:rsidTr="002A2CF9">
        <w:trPr>
          <w:trHeight w:val="717"/>
        </w:trPr>
        <w:tc>
          <w:tcPr>
            <w:tcW w:w="5000"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77CD61" w14:textId="77777777" w:rsidR="002A2CF9" w:rsidRPr="00677E2A" w:rsidRDefault="002A2CF9" w:rsidP="002330EA">
            <w:pPr>
              <w:spacing w:line="240" w:lineRule="auto"/>
              <w:jc w:val="center"/>
              <w:rPr>
                <w:rFonts w:ascii="TH SarabunPSK" w:hAnsi="TH SarabunPSK" w:cs="TH SarabunPSK"/>
                <w:b/>
                <w:bCs/>
                <w:sz w:val="28"/>
              </w:rPr>
            </w:pPr>
            <w:r w:rsidRPr="00677E2A">
              <w:rPr>
                <w:rFonts w:ascii="TH SarabunPSK" w:hAnsi="TH SarabunPSK" w:cs="TH SarabunPSK"/>
                <w:b/>
                <w:bCs/>
                <w:sz w:val="28"/>
              </w:rPr>
              <w:t>PERSONNEL LICENSING DEPARTMENT</w:t>
            </w:r>
          </w:p>
          <w:p w14:paraId="5E0EC54C" w14:textId="0DB3757A" w:rsidR="002A2CF9" w:rsidRPr="00677E2A" w:rsidRDefault="002A2CF9" w:rsidP="00A17692">
            <w:pPr>
              <w:spacing w:line="240" w:lineRule="auto"/>
              <w:jc w:val="center"/>
              <w:rPr>
                <w:rFonts w:ascii="TH SarabunPSK" w:hAnsi="TH SarabunPSK" w:cs="TH SarabunPSK"/>
                <w:b/>
                <w:bCs/>
                <w:sz w:val="28"/>
              </w:rPr>
            </w:pPr>
            <w:r w:rsidRPr="00677E2A">
              <w:rPr>
                <w:rFonts w:ascii="TH SarabunPSK" w:hAnsi="TH SarabunPSK" w:cs="TH SarabunPSK"/>
                <w:b/>
                <w:bCs/>
                <w:sz w:val="28"/>
              </w:rPr>
              <w:t>CHECK</w:t>
            </w:r>
            <w:r w:rsidR="002B3C16" w:rsidRPr="00677E2A">
              <w:rPr>
                <w:rFonts w:ascii="TH SarabunPSK" w:hAnsi="TH SarabunPSK" w:cs="TH SarabunPSK"/>
                <w:b/>
                <w:bCs/>
                <w:sz w:val="28"/>
              </w:rPr>
              <w:t>LIST</w:t>
            </w:r>
            <w:r w:rsidR="00765A9A" w:rsidRPr="00677E2A">
              <w:rPr>
                <w:rFonts w:ascii="TH SarabunPSK" w:hAnsi="TH SarabunPSK" w:cs="TH SarabunPSK"/>
                <w:b/>
                <w:bCs/>
                <w:sz w:val="28"/>
                <w:cs/>
              </w:rPr>
              <w:t xml:space="preserve"> </w:t>
            </w:r>
            <w:r w:rsidR="004B7A64">
              <w:rPr>
                <w:rFonts w:ascii="TH SarabunPSK" w:hAnsi="TH SarabunPSK" w:cs="TH SarabunPSK"/>
                <w:b/>
                <w:bCs/>
                <w:sz w:val="28"/>
              </w:rPr>
              <w:t>FOR</w:t>
            </w:r>
            <w:r w:rsidR="004B7A64" w:rsidRPr="004B7A64">
              <w:rPr>
                <w:rFonts w:ascii="TH SarabunPSK" w:hAnsi="TH SarabunPSK" w:cs="TH SarabunPSK"/>
                <w:b/>
                <w:bCs/>
                <w:sz w:val="28"/>
              </w:rPr>
              <w:t xml:space="preserve"> DESIGNATED LANGUGUAGE PROFICIENCY EXAMINER</w:t>
            </w:r>
          </w:p>
        </w:tc>
      </w:tr>
      <w:tr w:rsidR="00F71460" w:rsidRPr="00677E2A" w14:paraId="3243EA6D" w14:textId="77777777" w:rsidTr="002A2CF9">
        <w:trPr>
          <w:trHeight w:val="490"/>
        </w:trPr>
        <w:tc>
          <w:tcPr>
            <w:tcW w:w="5000" w:type="pct"/>
            <w:tcBorders>
              <w:top w:val="single" w:sz="4" w:space="0" w:color="auto"/>
              <w:left w:val="single" w:sz="4" w:space="0" w:color="auto"/>
              <w:bottom w:val="single" w:sz="4" w:space="0" w:color="auto"/>
              <w:right w:val="single" w:sz="4" w:space="0" w:color="auto"/>
            </w:tcBorders>
            <w:vAlign w:val="center"/>
          </w:tcPr>
          <w:p w14:paraId="4B485DD1" w14:textId="77777777" w:rsidR="002A2CF9" w:rsidRPr="00A17692" w:rsidRDefault="002A2CF9" w:rsidP="00A17692">
            <w:pPr>
              <w:spacing w:line="240" w:lineRule="auto"/>
              <w:rPr>
                <w:rFonts w:ascii="TH SarabunPSK" w:hAnsi="TH SarabunPSK" w:cs="TH SarabunPSK"/>
                <w:b/>
                <w:bCs/>
                <w:sz w:val="28"/>
                <w:lang w:val="en-US"/>
              </w:rPr>
            </w:pPr>
            <w:r w:rsidRPr="00677E2A">
              <w:rPr>
                <w:rFonts w:ascii="TH SarabunPSK" w:hAnsi="TH SarabunPSK" w:cs="TH SarabunPSK"/>
                <w:b/>
                <w:bCs/>
                <w:sz w:val="28"/>
              </w:rPr>
              <w:t>Name of Organisation</w:t>
            </w:r>
            <w:r w:rsidRPr="00677E2A">
              <w:rPr>
                <w:rFonts w:ascii="TH SarabunPSK" w:hAnsi="TH SarabunPSK" w:cs="TH SarabunPSK"/>
                <w:b/>
                <w:bCs/>
                <w:sz w:val="28"/>
                <w:cs/>
                <w:lang w:val="th-TH"/>
              </w:rPr>
              <w:t>:</w:t>
            </w:r>
            <w:r w:rsidR="00A17692">
              <w:rPr>
                <w:rFonts w:ascii="TH SarabunPSK" w:hAnsi="TH SarabunPSK" w:cs="TH SarabunPSK" w:hint="cs"/>
                <w:b/>
                <w:bCs/>
                <w:sz w:val="28"/>
                <w:cs/>
                <w:lang w:val="th-TH"/>
              </w:rPr>
              <w:t xml:space="preserve">                                                                                                                                                 </w:t>
            </w:r>
            <w:r w:rsidR="00A17692">
              <w:rPr>
                <w:rFonts w:ascii="TH SarabunPSK" w:hAnsi="TH SarabunPSK" w:cs="TH SarabunPSK"/>
                <w:b/>
                <w:bCs/>
                <w:sz w:val="28"/>
                <w:lang w:val="en-US"/>
              </w:rPr>
              <w:t>Date</w:t>
            </w:r>
            <w:r w:rsidR="00A17692">
              <w:rPr>
                <w:rFonts w:ascii="TH SarabunPSK" w:hAnsi="TH SarabunPSK" w:cs="TH SarabunPSK"/>
                <w:b/>
                <w:bCs/>
                <w:sz w:val="28"/>
                <w:cs/>
                <w:lang w:val="en-US"/>
              </w:rPr>
              <w:t>:</w:t>
            </w:r>
          </w:p>
        </w:tc>
      </w:tr>
      <w:tr w:rsidR="00083231" w:rsidRPr="00677E2A" w14:paraId="08D5F597" w14:textId="77777777" w:rsidTr="00E569FA">
        <w:trPr>
          <w:trHeight w:val="513"/>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6CD937" w14:textId="1D477345" w:rsidR="00083231" w:rsidRPr="00677E2A" w:rsidRDefault="00083231" w:rsidP="00083231">
            <w:pPr>
              <w:spacing w:line="240" w:lineRule="auto"/>
              <w:jc w:val="center"/>
              <w:rPr>
                <w:rFonts w:ascii="TH SarabunPSK" w:hAnsi="TH SarabunPSK" w:cs="TH SarabunPSK"/>
                <w:b/>
                <w:bCs/>
                <w:sz w:val="28"/>
              </w:rPr>
            </w:pPr>
            <w:r>
              <w:rPr>
                <w:rFonts w:ascii="TH SarabunPSK" w:hAnsi="TH SarabunPSK" w:cs="TH SarabunPSK"/>
                <w:b/>
                <w:bCs/>
                <w:sz w:val="28"/>
              </w:rPr>
              <w:t>Applicant Use Only</w:t>
            </w:r>
          </w:p>
        </w:tc>
      </w:tr>
      <w:tr w:rsidR="00083231" w:rsidRPr="00677E2A" w14:paraId="6046C1D8" w14:textId="77777777" w:rsidTr="00E569FA">
        <w:trPr>
          <w:trHeight w:val="1129"/>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32B19C" w14:textId="77777777" w:rsidR="00083231" w:rsidRDefault="00083231" w:rsidP="00083231">
            <w:pPr>
              <w:spacing w:before="100" w:beforeAutospacing="1" w:line="240" w:lineRule="auto"/>
              <w:rPr>
                <w:rFonts w:ascii="TH SarabunPSK" w:hAnsi="TH SarabunPSK" w:cs="TH SarabunPSK"/>
                <w:b/>
                <w:bCs/>
                <w:sz w:val="28"/>
              </w:rPr>
            </w:pPr>
            <w:r w:rsidRPr="004A319A">
              <w:rPr>
                <w:rFonts w:ascii="TH SarabunPSK" w:hAnsi="TH SarabunPSK" w:cs="TH SarabunPSK"/>
                <w:b/>
                <w:bCs/>
                <w:sz w:val="28"/>
              </w:rPr>
              <w:t xml:space="preserve">This compliance check form has been </w:t>
            </w:r>
            <w:r>
              <w:rPr>
                <w:rFonts w:ascii="TH SarabunPSK" w:hAnsi="TH SarabunPSK" w:cs="TH SarabunPSK"/>
                <w:b/>
                <w:bCs/>
                <w:sz w:val="28"/>
              </w:rPr>
              <w:t>prepared</w:t>
            </w:r>
            <w:r w:rsidRPr="004A319A">
              <w:rPr>
                <w:rFonts w:ascii="TH SarabunPSK" w:hAnsi="TH SarabunPSK" w:cs="TH SarabunPSK"/>
                <w:b/>
                <w:bCs/>
                <w:sz w:val="28"/>
              </w:rPr>
              <w:t xml:space="preserve"> by</w:t>
            </w:r>
            <w:r w:rsidRPr="004A319A">
              <w:rPr>
                <w:rFonts w:ascii="TH SarabunPSK" w:hAnsi="TH SarabunPSK" w:cs="TH SarabunPSK"/>
                <w:b/>
                <w:bCs/>
                <w:sz w:val="28"/>
                <w:cs/>
              </w:rPr>
              <w:t>:</w:t>
            </w:r>
          </w:p>
          <w:p w14:paraId="2A2E0950" w14:textId="7444DB48" w:rsidR="00083231" w:rsidRDefault="00083231" w:rsidP="00083231">
            <w:pPr>
              <w:spacing w:before="100" w:beforeAutospacing="1" w:line="240" w:lineRule="auto"/>
              <w:rPr>
                <w:rFonts w:ascii="TH SarabunPSK" w:hAnsi="TH SarabunPSK" w:cs="TH SarabunPSK"/>
                <w:b/>
                <w:bCs/>
                <w:i/>
                <w:iCs/>
                <w:sz w:val="28"/>
              </w:rPr>
            </w:pPr>
            <w:r w:rsidRPr="004A319A">
              <w:rPr>
                <w:rFonts w:ascii="TH SarabunPSK" w:hAnsi="TH SarabunPSK" w:cs="TH SarabunPSK"/>
                <w:b/>
                <w:bCs/>
                <w:i/>
                <w:iCs/>
                <w:sz w:val="28"/>
              </w:rPr>
              <w:t>Signature</w:t>
            </w:r>
          </w:p>
          <w:p w14:paraId="7F00E464" w14:textId="25113D29" w:rsidR="00083231" w:rsidRPr="00083231" w:rsidRDefault="00083231" w:rsidP="00083231">
            <w:pPr>
              <w:spacing w:before="100" w:beforeAutospacing="1" w:line="240" w:lineRule="auto"/>
              <w:rPr>
                <w:rFonts w:ascii="TH SarabunPSK" w:hAnsi="TH SarabunPSK" w:cs="TH SarabunPSK"/>
                <w:b/>
                <w:bCs/>
                <w:i/>
                <w:iCs/>
                <w:sz w:val="28"/>
              </w:rPr>
            </w:pPr>
            <w:r w:rsidRPr="004A319A">
              <w:rPr>
                <w:rFonts w:ascii="TH SarabunPSK" w:hAnsi="TH SarabunPSK" w:cs="TH SarabunPSK"/>
                <w:b/>
                <w:bCs/>
                <w:sz w:val="28"/>
              </w:rPr>
              <w:t xml:space="preserve">Name </w:t>
            </w:r>
            <w:r w:rsidRPr="004A319A">
              <w:rPr>
                <w:rFonts w:ascii="TH SarabunPSK" w:hAnsi="TH SarabunPSK" w:cs="TH SarabunPSK"/>
                <w:b/>
                <w:bCs/>
                <w:sz w:val="28"/>
                <w:cs/>
              </w:rPr>
              <w:t xml:space="preserve">– </w:t>
            </w:r>
            <w:r w:rsidRPr="004A319A">
              <w:rPr>
                <w:rFonts w:ascii="TH SarabunPSK" w:hAnsi="TH SarabunPSK" w:cs="TH SarabunPSK"/>
                <w:b/>
                <w:bCs/>
                <w:sz w:val="28"/>
              </w:rPr>
              <w:t>Last</w:t>
            </w:r>
            <w:r w:rsidR="00310179">
              <w:rPr>
                <w:rFonts w:ascii="TH SarabunPSK" w:hAnsi="TH SarabunPSK" w:cs="TH SarabunPSK"/>
                <w:b/>
                <w:bCs/>
                <w:sz w:val="28"/>
                <w:lang w:val="en-US"/>
              </w:rPr>
              <w:t>-</w:t>
            </w:r>
            <w:r w:rsidRPr="004A319A">
              <w:rPr>
                <w:rFonts w:ascii="TH SarabunPSK" w:hAnsi="TH SarabunPSK" w:cs="TH SarabunPSK"/>
                <w:b/>
                <w:bCs/>
                <w:sz w:val="28"/>
              </w:rPr>
              <w:t>Name</w:t>
            </w:r>
          </w:p>
        </w:tc>
      </w:tr>
      <w:tr w:rsidR="00083231" w:rsidRPr="00677E2A" w14:paraId="046F3FB4" w14:textId="77777777" w:rsidTr="00E569FA">
        <w:trPr>
          <w:trHeight w:val="490"/>
        </w:trPr>
        <w:tc>
          <w:tcPr>
            <w:tcW w:w="50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E6681" w14:textId="1F31E2F4" w:rsidR="00083231" w:rsidRPr="004A319A" w:rsidRDefault="00083231" w:rsidP="00083231">
            <w:pPr>
              <w:spacing w:before="100" w:beforeAutospacing="1" w:line="240" w:lineRule="auto"/>
              <w:rPr>
                <w:rFonts w:ascii="TH SarabunPSK" w:hAnsi="TH SarabunPSK" w:cs="TH SarabunPSK"/>
                <w:b/>
                <w:bCs/>
                <w:sz w:val="28"/>
              </w:rPr>
            </w:pPr>
            <w:r w:rsidRPr="004A319A">
              <w:rPr>
                <w:rFonts w:ascii="TH SarabunPSK" w:hAnsi="TH SarabunPSK" w:cs="TH SarabunPSK"/>
                <w:b/>
                <w:bCs/>
                <w:sz w:val="28"/>
              </w:rPr>
              <w:t>Date performed</w:t>
            </w:r>
            <w:r w:rsidRPr="004A319A">
              <w:rPr>
                <w:rFonts w:ascii="TH SarabunPSK" w:hAnsi="TH SarabunPSK" w:cs="TH SarabunPSK"/>
                <w:b/>
                <w:bCs/>
                <w:sz w:val="28"/>
                <w:cs/>
              </w:rPr>
              <w:t xml:space="preserve">: </w:t>
            </w:r>
            <w:r w:rsidR="007F3104">
              <w:rPr>
                <w:rFonts w:ascii="TH SarabunPSK" w:hAnsi="TH SarabunPSK" w:cs="TH SarabunPSK"/>
                <w:b/>
                <w:bCs/>
                <w:sz w:val="28"/>
              </w:rPr>
              <w:t>DD M</w:t>
            </w:r>
            <w:r w:rsidR="00310179">
              <w:rPr>
                <w:rFonts w:ascii="TH SarabunPSK" w:hAnsi="TH SarabunPSK" w:cs="TH SarabunPSK"/>
                <w:b/>
                <w:bCs/>
                <w:sz w:val="28"/>
              </w:rPr>
              <w:t>ONTH</w:t>
            </w:r>
            <w:r w:rsidRPr="004A319A">
              <w:rPr>
                <w:rFonts w:ascii="TH SarabunPSK" w:hAnsi="TH SarabunPSK" w:cs="TH SarabunPSK"/>
                <w:b/>
                <w:bCs/>
                <w:sz w:val="28"/>
              </w:rPr>
              <w:t xml:space="preserve"> YYYY</w:t>
            </w:r>
          </w:p>
        </w:tc>
      </w:tr>
      <w:tr w:rsidR="00083231" w:rsidRPr="00677E2A" w14:paraId="1DF9B273" w14:textId="77777777" w:rsidTr="00083231">
        <w:trPr>
          <w:trHeight w:val="49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9514610" w14:textId="1FA3246C" w:rsidR="00083231" w:rsidRPr="00083231" w:rsidRDefault="00083231" w:rsidP="00083231">
            <w:pPr>
              <w:spacing w:line="240" w:lineRule="auto"/>
              <w:jc w:val="center"/>
              <w:rPr>
                <w:rFonts w:ascii="TH SarabunPSK" w:hAnsi="TH SarabunPSK" w:cs="TH SarabunPSK"/>
                <w:b/>
                <w:bCs/>
                <w:sz w:val="28"/>
              </w:rPr>
            </w:pPr>
            <w:r w:rsidRPr="00083231">
              <w:rPr>
                <w:rFonts w:ascii="TH SarabunPSK" w:hAnsi="TH SarabunPSK" w:cs="TH SarabunPSK"/>
                <w:b/>
                <w:bCs/>
                <w:sz w:val="28"/>
              </w:rPr>
              <w:t>Official Use Only</w:t>
            </w:r>
          </w:p>
        </w:tc>
      </w:tr>
      <w:tr w:rsidR="00083231" w:rsidRPr="00677E2A" w14:paraId="68A21714" w14:textId="77777777" w:rsidTr="00083231">
        <w:trPr>
          <w:trHeight w:val="49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445E654" w14:textId="02CB8261" w:rsidR="00083231" w:rsidRDefault="00083231" w:rsidP="00083231">
            <w:pPr>
              <w:spacing w:line="240" w:lineRule="auto"/>
              <w:rPr>
                <w:rFonts w:ascii="TH SarabunPSK" w:hAnsi="TH SarabunPSK" w:cs="TH SarabunPSK"/>
                <w:b/>
                <w:bCs/>
                <w:sz w:val="28"/>
              </w:rPr>
            </w:pPr>
            <w:r w:rsidRPr="004A319A">
              <w:rPr>
                <w:rFonts w:ascii="TH SarabunPSK" w:hAnsi="TH SarabunPSK" w:cs="TH SarabunPSK"/>
                <w:b/>
                <w:bCs/>
                <w:sz w:val="28"/>
              </w:rPr>
              <w:t>Verification Result</w:t>
            </w:r>
            <w:r w:rsidRPr="004A319A">
              <w:rPr>
                <w:rFonts w:ascii="TH SarabunPSK" w:hAnsi="TH SarabunPSK" w:cs="TH SarabunPSK"/>
                <w:b/>
                <w:bCs/>
                <w:sz w:val="28"/>
                <w:cs/>
              </w:rPr>
              <w:t>:</w:t>
            </w:r>
            <w:r w:rsidRPr="004A319A">
              <w:rPr>
                <w:rFonts w:ascii="TH SarabunPSK" w:hAnsi="TH SarabunPSK" w:cs="TH SarabunPSK"/>
                <w:sz w:val="28"/>
                <w:cs/>
              </w:rPr>
              <w:t xml:space="preserve"> </w:t>
            </w:r>
            <w:r w:rsidRPr="004A319A">
              <w:rPr>
                <w:rFonts w:ascii="TH SarabunPSK" w:hAnsi="TH SarabunPSK" w:cs="TH SarabunPSK"/>
                <w:b/>
                <w:bCs/>
                <w:sz w:val="28"/>
              </w:rPr>
              <w:sym w:font="Wingdings" w:char="F06F"/>
            </w:r>
            <w:r w:rsidRPr="004A319A">
              <w:rPr>
                <w:rFonts w:ascii="TH SarabunPSK" w:hAnsi="TH SarabunPSK" w:cs="TH SarabunPSK"/>
                <w:b/>
                <w:bCs/>
                <w:sz w:val="28"/>
                <w:cs/>
              </w:rPr>
              <w:t xml:space="preserve">  </w:t>
            </w:r>
            <w:r w:rsidRPr="004A319A">
              <w:rPr>
                <w:rFonts w:ascii="TH SarabunPSK" w:hAnsi="TH SarabunPSK" w:cs="TH SarabunPSK"/>
                <w:b/>
                <w:bCs/>
                <w:sz w:val="28"/>
              </w:rPr>
              <w:t xml:space="preserve">Accept </w:t>
            </w:r>
            <w:r w:rsidRPr="004A319A">
              <w:rPr>
                <w:rFonts w:ascii="TH SarabunPSK" w:hAnsi="TH SarabunPSK" w:cs="TH SarabunPSK"/>
                <w:b/>
                <w:bCs/>
                <w:sz w:val="28"/>
                <w:cs/>
              </w:rPr>
              <w:t xml:space="preserve">        </w:t>
            </w:r>
            <w:r w:rsidRPr="004A319A">
              <w:rPr>
                <w:rFonts w:ascii="TH SarabunPSK" w:hAnsi="TH SarabunPSK" w:cs="TH SarabunPSK"/>
                <w:b/>
                <w:bCs/>
                <w:sz w:val="28"/>
              </w:rPr>
              <w:sym w:font="Wingdings" w:char="F06F"/>
            </w:r>
            <w:r w:rsidRPr="004A319A">
              <w:rPr>
                <w:rFonts w:ascii="TH SarabunPSK" w:hAnsi="TH SarabunPSK" w:cs="TH SarabunPSK"/>
                <w:b/>
                <w:bCs/>
                <w:sz w:val="28"/>
                <w:cs/>
              </w:rPr>
              <w:t xml:space="preserve">  </w:t>
            </w:r>
            <w:r w:rsidRPr="004A319A">
              <w:rPr>
                <w:rFonts w:ascii="TH SarabunPSK" w:hAnsi="TH SarabunPSK" w:cs="TH SarabunPSK"/>
                <w:b/>
                <w:bCs/>
                <w:sz w:val="28"/>
              </w:rPr>
              <w:t xml:space="preserve">Reject </w:t>
            </w:r>
          </w:p>
        </w:tc>
      </w:tr>
      <w:tr w:rsidR="00083231" w:rsidRPr="00677E2A" w14:paraId="44EBD3F1" w14:textId="77777777" w:rsidTr="00A94540">
        <w:trPr>
          <w:trHeight w:val="2199"/>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62E9C4B" w14:textId="77777777" w:rsidR="00083231" w:rsidRPr="004A319A" w:rsidRDefault="00083231" w:rsidP="00083231">
            <w:pPr>
              <w:spacing w:before="100" w:beforeAutospacing="1" w:line="240" w:lineRule="auto"/>
              <w:rPr>
                <w:rFonts w:ascii="TH SarabunPSK" w:hAnsi="TH SarabunPSK" w:cs="TH SarabunPSK"/>
                <w:b/>
                <w:bCs/>
                <w:sz w:val="28"/>
              </w:rPr>
            </w:pPr>
            <w:r w:rsidRPr="004A319A">
              <w:rPr>
                <w:rFonts w:ascii="TH SarabunPSK" w:hAnsi="TH SarabunPSK" w:cs="TH SarabunPSK"/>
                <w:b/>
                <w:bCs/>
                <w:sz w:val="28"/>
              </w:rPr>
              <w:t>This compliance check form has been verified by</w:t>
            </w:r>
            <w:r w:rsidRPr="004A319A">
              <w:rPr>
                <w:rFonts w:ascii="TH SarabunPSK" w:hAnsi="TH SarabunPSK" w:cs="TH SarabunPSK"/>
                <w:b/>
                <w:bCs/>
                <w:sz w:val="28"/>
                <w:cs/>
              </w:rPr>
              <w:t>:</w:t>
            </w:r>
          </w:p>
          <w:p w14:paraId="652EB79F" w14:textId="30DA7F02" w:rsidR="00083231" w:rsidRPr="004A319A" w:rsidRDefault="007F3104" w:rsidP="00083231">
            <w:pPr>
              <w:spacing w:before="100" w:beforeAutospacing="1" w:line="240" w:lineRule="auto"/>
              <w:rPr>
                <w:rFonts w:ascii="TH SarabunPSK" w:hAnsi="TH SarabunPSK" w:cs="TH SarabunPSK"/>
                <w:b/>
                <w:bCs/>
                <w:i/>
                <w:iCs/>
                <w:sz w:val="28"/>
              </w:rPr>
            </w:pPr>
            <w:r>
              <w:rPr>
                <w:rFonts w:ascii="TH SarabunPSK" w:hAnsi="TH SarabunPSK" w:cs="TH SarabunPSK"/>
                <w:b/>
                <w:bCs/>
                <w:i/>
                <w:iCs/>
                <w:sz w:val="28"/>
              </w:rPr>
              <w:t>S</w:t>
            </w:r>
            <w:r w:rsidR="00083231" w:rsidRPr="004A319A">
              <w:rPr>
                <w:rFonts w:ascii="TH SarabunPSK" w:hAnsi="TH SarabunPSK" w:cs="TH SarabunPSK"/>
                <w:b/>
                <w:bCs/>
                <w:i/>
                <w:iCs/>
                <w:sz w:val="28"/>
              </w:rPr>
              <w:t>ignature</w:t>
            </w:r>
          </w:p>
          <w:p w14:paraId="6F6D087F" w14:textId="08B6C3FB" w:rsidR="00083231" w:rsidRPr="004A319A" w:rsidRDefault="00083231" w:rsidP="007F3104">
            <w:pPr>
              <w:spacing w:line="240" w:lineRule="auto"/>
              <w:rPr>
                <w:rFonts w:ascii="TH SarabunPSK" w:hAnsi="TH SarabunPSK" w:cs="TH SarabunPSK"/>
                <w:b/>
                <w:bCs/>
                <w:sz w:val="28"/>
              </w:rPr>
            </w:pPr>
            <w:r w:rsidRPr="004A319A">
              <w:rPr>
                <w:rFonts w:ascii="TH SarabunPSK" w:hAnsi="TH SarabunPSK" w:cs="TH SarabunPSK"/>
                <w:b/>
                <w:bCs/>
                <w:sz w:val="28"/>
              </w:rPr>
              <w:t xml:space="preserve">Name </w:t>
            </w:r>
            <w:r w:rsidRPr="004A319A">
              <w:rPr>
                <w:rFonts w:ascii="TH SarabunPSK" w:hAnsi="TH SarabunPSK" w:cs="TH SarabunPSK"/>
                <w:b/>
                <w:bCs/>
                <w:sz w:val="28"/>
                <w:cs/>
              </w:rPr>
              <w:t xml:space="preserve">– </w:t>
            </w:r>
            <w:r w:rsidRPr="004A319A">
              <w:rPr>
                <w:rFonts w:ascii="TH SarabunPSK" w:hAnsi="TH SarabunPSK" w:cs="TH SarabunPSK"/>
                <w:b/>
                <w:bCs/>
                <w:sz w:val="28"/>
              </w:rPr>
              <w:t>LastName</w:t>
            </w:r>
          </w:p>
        </w:tc>
      </w:tr>
      <w:tr w:rsidR="00083231" w:rsidRPr="00677E2A" w14:paraId="139EB635" w14:textId="77777777" w:rsidTr="00083231">
        <w:trPr>
          <w:trHeight w:val="490"/>
        </w:trPr>
        <w:tc>
          <w:tcPr>
            <w:tcW w:w="5000" w:type="pct"/>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3064C02" w14:textId="6AAC7572" w:rsidR="00083231" w:rsidRPr="004A319A" w:rsidRDefault="00083231" w:rsidP="00083231">
            <w:pPr>
              <w:spacing w:before="100" w:beforeAutospacing="1" w:line="240" w:lineRule="auto"/>
              <w:rPr>
                <w:rFonts w:ascii="TH SarabunPSK" w:hAnsi="TH SarabunPSK" w:cs="TH SarabunPSK"/>
                <w:b/>
                <w:bCs/>
                <w:sz w:val="28"/>
              </w:rPr>
            </w:pPr>
            <w:r w:rsidRPr="004A319A">
              <w:rPr>
                <w:rFonts w:ascii="TH SarabunPSK" w:hAnsi="TH SarabunPSK" w:cs="TH SarabunPSK"/>
                <w:b/>
                <w:bCs/>
                <w:sz w:val="28"/>
              </w:rPr>
              <w:t>Date performed</w:t>
            </w:r>
            <w:r w:rsidRPr="004A319A">
              <w:rPr>
                <w:rFonts w:ascii="TH SarabunPSK" w:hAnsi="TH SarabunPSK" w:cs="TH SarabunPSK"/>
                <w:b/>
                <w:bCs/>
                <w:sz w:val="28"/>
                <w:cs/>
              </w:rPr>
              <w:t xml:space="preserve">: </w:t>
            </w:r>
            <w:r w:rsidR="00310179">
              <w:rPr>
                <w:rFonts w:ascii="TH SarabunPSK" w:hAnsi="TH SarabunPSK" w:cs="TH SarabunPSK"/>
                <w:b/>
                <w:bCs/>
                <w:sz w:val="28"/>
              </w:rPr>
              <w:t>DD MONTH</w:t>
            </w:r>
            <w:r w:rsidRPr="004A319A">
              <w:rPr>
                <w:rFonts w:ascii="TH SarabunPSK" w:hAnsi="TH SarabunPSK" w:cs="TH SarabunPSK"/>
                <w:b/>
                <w:bCs/>
                <w:sz w:val="28"/>
              </w:rPr>
              <w:t xml:space="preserve"> YYYY</w:t>
            </w:r>
          </w:p>
        </w:tc>
      </w:tr>
      <w:tr w:rsidR="00083231" w:rsidRPr="00677E2A" w14:paraId="722EAE31" w14:textId="77777777" w:rsidTr="002A2CF9">
        <w:trPr>
          <w:trHeight w:val="490"/>
        </w:trPr>
        <w:tc>
          <w:tcPr>
            <w:tcW w:w="5000" w:type="pct"/>
            <w:tcBorders>
              <w:top w:val="single" w:sz="4" w:space="0" w:color="auto"/>
              <w:left w:val="single" w:sz="4" w:space="0" w:color="auto"/>
              <w:bottom w:val="single" w:sz="4" w:space="0" w:color="auto"/>
              <w:right w:val="single" w:sz="4" w:space="0" w:color="auto"/>
            </w:tcBorders>
            <w:vAlign w:val="center"/>
          </w:tcPr>
          <w:p w14:paraId="03DD71AF" w14:textId="1ED38F7C" w:rsidR="00083231" w:rsidRPr="004A319A" w:rsidRDefault="00083231" w:rsidP="00A94540">
            <w:pPr>
              <w:pStyle w:val="NoSpacing"/>
              <w:tabs>
                <w:tab w:val="left" w:pos="309"/>
              </w:tabs>
              <w:jc w:val="center"/>
              <w:rPr>
                <w:rFonts w:ascii="TH SarabunPSK" w:hAnsi="TH SarabunPSK" w:cs="TH SarabunPSK"/>
                <w:b/>
                <w:bCs/>
                <w:sz w:val="28"/>
                <w:u w:val="single"/>
              </w:rPr>
            </w:pPr>
            <w:r w:rsidRPr="004A319A">
              <w:rPr>
                <w:rFonts w:ascii="TH SarabunPSK" w:hAnsi="TH SarabunPSK" w:cs="TH SarabunPSK"/>
                <w:b/>
                <w:bCs/>
                <w:sz w:val="28"/>
                <w:u w:val="single"/>
              </w:rPr>
              <w:t>Instructions</w:t>
            </w:r>
          </w:p>
          <w:p w14:paraId="615EFEFE" w14:textId="2B88119E" w:rsidR="00083231" w:rsidRPr="004A319A" w:rsidRDefault="00083231" w:rsidP="00083231">
            <w:pPr>
              <w:pStyle w:val="NoSpacing"/>
              <w:numPr>
                <w:ilvl w:val="0"/>
                <w:numId w:val="1"/>
              </w:numPr>
              <w:tabs>
                <w:tab w:val="left" w:pos="309"/>
              </w:tabs>
              <w:jc w:val="both"/>
              <w:rPr>
                <w:rFonts w:ascii="TH SarabunPSK" w:hAnsi="TH SarabunPSK" w:cs="TH SarabunPSK"/>
                <w:sz w:val="28"/>
              </w:rPr>
            </w:pPr>
            <w:r>
              <w:rPr>
                <w:rFonts w:ascii="TH SarabunPSK" w:hAnsi="TH SarabunPSK" w:cs="TH SarabunPSK"/>
                <w:sz w:val="28"/>
              </w:rPr>
              <w:t>Applicant</w:t>
            </w:r>
            <w:r w:rsidRPr="004A319A">
              <w:rPr>
                <w:rFonts w:ascii="TH SarabunPSK" w:hAnsi="TH SarabunPSK" w:cs="TH SarabunPSK"/>
                <w:sz w:val="28"/>
              </w:rPr>
              <w:t xml:space="preserve"> is to conduct a self</w:t>
            </w:r>
            <w:r w:rsidRPr="004A319A">
              <w:rPr>
                <w:rFonts w:ascii="TH SarabunPSK" w:hAnsi="TH SarabunPSK" w:cs="TH SarabunPSK"/>
                <w:sz w:val="28"/>
                <w:cs/>
              </w:rPr>
              <w:t>-</w:t>
            </w:r>
            <w:r w:rsidRPr="004A319A">
              <w:rPr>
                <w:rFonts w:ascii="TH SarabunPSK" w:hAnsi="TH SarabunPSK" w:cs="TH SarabunPSK"/>
                <w:sz w:val="28"/>
              </w:rPr>
              <w:t xml:space="preserve">assessment as part of its compliance check by providing manual references into the </w:t>
            </w:r>
            <w:r w:rsidRPr="004A319A">
              <w:rPr>
                <w:rFonts w:ascii="TH SarabunPSK" w:hAnsi="TH SarabunPSK" w:cs="TH SarabunPSK"/>
                <w:sz w:val="28"/>
                <w:cs/>
              </w:rPr>
              <w:t>‘</w:t>
            </w:r>
            <w:r w:rsidRPr="004A319A">
              <w:rPr>
                <w:rFonts w:ascii="TH SarabunPSK" w:hAnsi="TH SarabunPSK" w:cs="TH SarabunPSK"/>
                <w:sz w:val="28"/>
              </w:rPr>
              <w:t xml:space="preserve">Compliance checked by </w:t>
            </w:r>
            <w:r>
              <w:rPr>
                <w:rFonts w:ascii="TH SarabunPSK" w:hAnsi="TH SarabunPSK" w:cs="TH SarabunPSK"/>
                <w:sz w:val="28"/>
              </w:rPr>
              <w:t>applicant</w:t>
            </w:r>
            <w:r w:rsidRPr="004A319A">
              <w:rPr>
                <w:rFonts w:ascii="TH SarabunPSK" w:hAnsi="TH SarabunPSK" w:cs="TH SarabunPSK"/>
                <w:sz w:val="28"/>
                <w:cs/>
              </w:rPr>
              <w:t>’.</w:t>
            </w:r>
          </w:p>
          <w:p w14:paraId="14694DDD" w14:textId="77777777" w:rsidR="00083231" w:rsidRPr="004A319A" w:rsidRDefault="00083231" w:rsidP="00083231">
            <w:pPr>
              <w:pStyle w:val="NoSpacing"/>
              <w:numPr>
                <w:ilvl w:val="0"/>
                <w:numId w:val="1"/>
              </w:numPr>
              <w:tabs>
                <w:tab w:val="left" w:pos="309"/>
              </w:tabs>
              <w:jc w:val="both"/>
              <w:rPr>
                <w:rFonts w:ascii="TH SarabunPSK" w:hAnsi="TH SarabunPSK" w:cs="TH SarabunPSK"/>
                <w:sz w:val="28"/>
              </w:rPr>
            </w:pPr>
            <w:r w:rsidRPr="004A319A">
              <w:rPr>
                <w:rFonts w:ascii="TH SarabunPSK" w:hAnsi="TH SarabunPSK" w:cs="TH SarabunPSK"/>
                <w:sz w:val="28"/>
              </w:rPr>
              <w:lastRenderedPageBreak/>
              <w:t xml:space="preserve">Each check list item shall be assessed and given a result either </w:t>
            </w:r>
            <w:r w:rsidRPr="004A319A">
              <w:rPr>
                <w:rFonts w:ascii="TH SarabunPSK" w:hAnsi="TH SarabunPSK" w:cs="TH SarabunPSK"/>
                <w:b/>
                <w:bCs/>
                <w:sz w:val="28"/>
                <w:cs/>
              </w:rPr>
              <w:t>‘</w:t>
            </w:r>
            <w:r w:rsidRPr="004A319A">
              <w:rPr>
                <w:rFonts w:ascii="TH SarabunPSK" w:hAnsi="TH SarabunPSK" w:cs="TH SarabunPSK"/>
                <w:b/>
                <w:bCs/>
                <w:sz w:val="28"/>
              </w:rPr>
              <w:t>Satisfactory</w:t>
            </w:r>
            <w:r w:rsidRPr="004A319A">
              <w:rPr>
                <w:rFonts w:ascii="TH SarabunPSK" w:hAnsi="TH SarabunPSK" w:cs="TH SarabunPSK"/>
                <w:b/>
                <w:bCs/>
                <w:sz w:val="28"/>
                <w:cs/>
              </w:rPr>
              <w:t>-(</w:t>
            </w:r>
            <w:r w:rsidRPr="004A319A">
              <w:rPr>
                <w:rFonts w:ascii="TH SarabunPSK" w:hAnsi="TH SarabunPSK" w:cs="TH SarabunPSK"/>
                <w:b/>
                <w:bCs/>
                <w:sz w:val="28"/>
              </w:rPr>
              <w:t>S</w:t>
            </w:r>
            <w:r w:rsidRPr="004A319A">
              <w:rPr>
                <w:rFonts w:ascii="TH SarabunPSK" w:hAnsi="TH SarabunPSK" w:cs="TH SarabunPSK"/>
                <w:b/>
                <w:bCs/>
                <w:sz w:val="28"/>
                <w:cs/>
              </w:rPr>
              <w:t>)’</w:t>
            </w:r>
            <w:r w:rsidRPr="004A319A">
              <w:rPr>
                <w:rFonts w:ascii="TH SarabunPSK" w:hAnsi="TH SarabunPSK" w:cs="TH SarabunPSK"/>
                <w:b/>
                <w:bCs/>
                <w:sz w:val="28"/>
              </w:rPr>
              <w:t>,</w:t>
            </w:r>
            <w:r w:rsidRPr="004A319A">
              <w:rPr>
                <w:rFonts w:ascii="TH SarabunPSK" w:hAnsi="TH SarabunPSK" w:cs="TH SarabunPSK"/>
                <w:b/>
                <w:bCs/>
                <w:sz w:val="28"/>
                <w:cs/>
              </w:rPr>
              <w:t xml:space="preserve"> ‘</w:t>
            </w:r>
            <w:r w:rsidRPr="004A319A">
              <w:rPr>
                <w:rFonts w:ascii="TH SarabunPSK" w:hAnsi="TH SarabunPSK" w:cs="TH SarabunPSK"/>
                <w:b/>
                <w:bCs/>
                <w:sz w:val="28"/>
              </w:rPr>
              <w:t>Unsatisfactory</w:t>
            </w:r>
            <w:r w:rsidRPr="004A319A">
              <w:rPr>
                <w:rFonts w:ascii="TH SarabunPSK" w:hAnsi="TH SarabunPSK" w:cs="TH SarabunPSK"/>
                <w:b/>
                <w:bCs/>
                <w:sz w:val="28"/>
                <w:cs/>
              </w:rPr>
              <w:t>- (</w:t>
            </w:r>
            <w:r w:rsidRPr="004A319A">
              <w:rPr>
                <w:rFonts w:ascii="TH SarabunPSK" w:hAnsi="TH SarabunPSK" w:cs="TH SarabunPSK"/>
                <w:b/>
                <w:bCs/>
                <w:sz w:val="28"/>
              </w:rPr>
              <w:t>U</w:t>
            </w:r>
            <w:r w:rsidRPr="004A319A">
              <w:rPr>
                <w:rFonts w:ascii="TH SarabunPSK" w:hAnsi="TH SarabunPSK" w:cs="TH SarabunPSK"/>
                <w:b/>
                <w:bCs/>
                <w:sz w:val="28"/>
                <w:cs/>
              </w:rPr>
              <w:t>)’</w:t>
            </w:r>
            <w:r w:rsidRPr="004A319A">
              <w:rPr>
                <w:rFonts w:ascii="TH SarabunPSK" w:hAnsi="TH SarabunPSK" w:cs="TH SarabunPSK"/>
                <w:b/>
                <w:bCs/>
                <w:sz w:val="28"/>
              </w:rPr>
              <w:t xml:space="preserve"> or </w:t>
            </w:r>
            <w:r w:rsidRPr="004A319A">
              <w:rPr>
                <w:rFonts w:ascii="TH SarabunPSK" w:hAnsi="TH SarabunPSK" w:cs="TH SarabunPSK"/>
                <w:b/>
                <w:bCs/>
                <w:sz w:val="28"/>
                <w:cs/>
              </w:rPr>
              <w:t>‘</w:t>
            </w:r>
            <w:r w:rsidRPr="004A319A">
              <w:rPr>
                <w:rFonts w:ascii="TH SarabunPSK" w:hAnsi="TH SarabunPSK" w:cs="TH SarabunPSK"/>
                <w:b/>
                <w:bCs/>
                <w:sz w:val="28"/>
              </w:rPr>
              <w:t>N</w:t>
            </w:r>
            <w:r w:rsidRPr="004A319A">
              <w:rPr>
                <w:rFonts w:ascii="TH SarabunPSK" w:hAnsi="TH SarabunPSK" w:cs="TH SarabunPSK"/>
                <w:b/>
                <w:bCs/>
                <w:sz w:val="28"/>
                <w:cs/>
              </w:rPr>
              <w:t>/</w:t>
            </w:r>
            <w:r w:rsidRPr="004A319A">
              <w:rPr>
                <w:rFonts w:ascii="TH SarabunPSK" w:hAnsi="TH SarabunPSK" w:cs="TH SarabunPSK"/>
                <w:b/>
                <w:bCs/>
                <w:sz w:val="28"/>
              </w:rPr>
              <w:t>A</w:t>
            </w:r>
            <w:r w:rsidRPr="004A319A">
              <w:rPr>
                <w:rFonts w:ascii="TH SarabunPSK" w:hAnsi="TH SarabunPSK" w:cs="TH SarabunPSK"/>
                <w:b/>
                <w:bCs/>
                <w:sz w:val="28"/>
                <w:cs/>
              </w:rPr>
              <w:t>’</w:t>
            </w:r>
            <w:r w:rsidRPr="004A319A">
              <w:rPr>
                <w:rFonts w:ascii="TH SarabunPSK" w:hAnsi="TH SarabunPSK" w:cs="TH SarabunPSK"/>
                <w:sz w:val="28"/>
                <w:cs/>
              </w:rPr>
              <w:t xml:space="preserve"> </w:t>
            </w:r>
          </w:p>
          <w:p w14:paraId="26DCC6DE" w14:textId="01A19A17" w:rsidR="00083231" w:rsidRPr="004A319A" w:rsidRDefault="00083231" w:rsidP="00083231">
            <w:pPr>
              <w:pStyle w:val="NoSpacing"/>
              <w:numPr>
                <w:ilvl w:val="0"/>
                <w:numId w:val="2"/>
              </w:numPr>
              <w:tabs>
                <w:tab w:val="left" w:pos="309"/>
              </w:tabs>
              <w:jc w:val="both"/>
              <w:rPr>
                <w:rFonts w:ascii="TH SarabunPSK" w:hAnsi="TH SarabunPSK" w:cs="TH SarabunPSK"/>
                <w:sz w:val="28"/>
              </w:rPr>
            </w:pPr>
            <w:r w:rsidRPr="004A319A">
              <w:rPr>
                <w:rFonts w:ascii="TH SarabunPSK" w:hAnsi="TH SarabunPSK" w:cs="TH SarabunPSK"/>
                <w:b/>
                <w:bCs/>
                <w:sz w:val="28"/>
                <w:cs/>
              </w:rPr>
              <w:t>‘</w:t>
            </w:r>
            <w:r w:rsidRPr="004A319A">
              <w:rPr>
                <w:rFonts w:ascii="TH SarabunPSK" w:hAnsi="TH SarabunPSK" w:cs="TH SarabunPSK"/>
                <w:b/>
                <w:bCs/>
                <w:sz w:val="28"/>
              </w:rPr>
              <w:t>Satisfactory</w:t>
            </w:r>
            <w:r w:rsidRPr="004A319A">
              <w:rPr>
                <w:rFonts w:ascii="TH SarabunPSK" w:hAnsi="TH SarabunPSK" w:cs="TH SarabunPSK"/>
                <w:b/>
                <w:bCs/>
                <w:sz w:val="28"/>
                <w:cs/>
              </w:rPr>
              <w:t>’</w:t>
            </w:r>
            <w:r w:rsidRPr="004A319A">
              <w:rPr>
                <w:rFonts w:ascii="TH SarabunPSK" w:hAnsi="TH SarabunPSK" w:cs="TH SarabunPSK"/>
                <w:sz w:val="28"/>
              </w:rPr>
              <w:t xml:space="preserve"> shall be given if the </w:t>
            </w:r>
            <w:r>
              <w:rPr>
                <w:rFonts w:ascii="TH SarabunPSK" w:hAnsi="TH SarabunPSK" w:cs="TH SarabunPSK"/>
                <w:sz w:val="28"/>
              </w:rPr>
              <w:t>applicant</w:t>
            </w:r>
            <w:r w:rsidRPr="004A319A">
              <w:rPr>
                <w:rFonts w:ascii="TH SarabunPSK" w:hAnsi="TH SarabunPSK" w:cs="TH SarabunPSK"/>
                <w:sz w:val="28"/>
              </w:rPr>
              <w:t xml:space="preserve"> is able to provide valid contents and details that comply with the requirements</w:t>
            </w:r>
            <w:r w:rsidRPr="004A319A">
              <w:rPr>
                <w:rFonts w:ascii="TH SarabunPSK" w:hAnsi="TH SarabunPSK" w:cs="TH SarabunPSK"/>
                <w:sz w:val="28"/>
                <w:cs/>
              </w:rPr>
              <w:t xml:space="preserve">.  </w:t>
            </w:r>
          </w:p>
          <w:p w14:paraId="7E12C9DF" w14:textId="77777777" w:rsidR="007F3104" w:rsidRDefault="00083231" w:rsidP="007F3104">
            <w:pPr>
              <w:pStyle w:val="NoSpacing"/>
              <w:numPr>
                <w:ilvl w:val="0"/>
                <w:numId w:val="2"/>
              </w:numPr>
              <w:tabs>
                <w:tab w:val="left" w:pos="309"/>
              </w:tabs>
              <w:jc w:val="both"/>
              <w:rPr>
                <w:rFonts w:ascii="TH SarabunPSK" w:hAnsi="TH SarabunPSK" w:cs="TH SarabunPSK"/>
                <w:sz w:val="28"/>
              </w:rPr>
            </w:pPr>
            <w:r w:rsidRPr="004A319A">
              <w:rPr>
                <w:rFonts w:ascii="TH SarabunPSK" w:hAnsi="TH SarabunPSK" w:cs="TH SarabunPSK"/>
                <w:b/>
                <w:bCs/>
                <w:sz w:val="28"/>
                <w:cs/>
              </w:rPr>
              <w:t>‘</w:t>
            </w:r>
            <w:r w:rsidRPr="004A319A">
              <w:rPr>
                <w:rFonts w:ascii="TH SarabunPSK" w:hAnsi="TH SarabunPSK" w:cs="TH SarabunPSK"/>
                <w:b/>
                <w:bCs/>
                <w:sz w:val="28"/>
              </w:rPr>
              <w:t>Unsatisfactory</w:t>
            </w:r>
            <w:r w:rsidRPr="004A319A">
              <w:rPr>
                <w:rFonts w:ascii="TH SarabunPSK" w:hAnsi="TH SarabunPSK" w:cs="TH SarabunPSK"/>
                <w:b/>
                <w:bCs/>
                <w:sz w:val="28"/>
                <w:cs/>
              </w:rPr>
              <w:t>’</w:t>
            </w:r>
            <w:r w:rsidRPr="004A319A">
              <w:rPr>
                <w:rFonts w:ascii="TH SarabunPSK" w:hAnsi="TH SarabunPSK" w:cs="TH SarabunPSK"/>
                <w:sz w:val="28"/>
              </w:rPr>
              <w:t xml:space="preserve"> shall be given if the </w:t>
            </w:r>
            <w:r>
              <w:rPr>
                <w:rFonts w:ascii="TH SarabunPSK" w:hAnsi="TH SarabunPSK" w:cs="TH SarabunPSK"/>
                <w:sz w:val="28"/>
              </w:rPr>
              <w:t>applicant</w:t>
            </w:r>
            <w:r w:rsidRPr="004A319A">
              <w:rPr>
                <w:rFonts w:ascii="TH SarabunPSK" w:hAnsi="TH SarabunPSK" w:cs="TH SarabunPSK"/>
                <w:sz w:val="28"/>
              </w:rPr>
              <w:t xml:space="preserve"> is comply with the requirement</w:t>
            </w:r>
            <w:r>
              <w:rPr>
                <w:rFonts w:ascii="TH SarabunPSK" w:hAnsi="TH SarabunPSK" w:cs="TH SarabunPSK"/>
                <w:sz w:val="28"/>
                <w:cs/>
              </w:rPr>
              <w:t>.</w:t>
            </w:r>
          </w:p>
          <w:p w14:paraId="499B9EFA" w14:textId="7A57317F" w:rsidR="00083231" w:rsidRPr="007F3104" w:rsidRDefault="00083231" w:rsidP="007F3104">
            <w:pPr>
              <w:pStyle w:val="NoSpacing"/>
              <w:numPr>
                <w:ilvl w:val="0"/>
                <w:numId w:val="2"/>
              </w:numPr>
              <w:tabs>
                <w:tab w:val="left" w:pos="309"/>
              </w:tabs>
              <w:jc w:val="both"/>
              <w:rPr>
                <w:rFonts w:ascii="TH SarabunPSK" w:hAnsi="TH SarabunPSK" w:cs="TH SarabunPSK"/>
                <w:sz w:val="28"/>
              </w:rPr>
            </w:pPr>
            <w:r w:rsidRPr="007F3104">
              <w:rPr>
                <w:rFonts w:ascii="TH SarabunPSK" w:hAnsi="TH SarabunPSK" w:cs="TH SarabunPSK"/>
                <w:b/>
                <w:bCs/>
                <w:sz w:val="28"/>
                <w:cs/>
              </w:rPr>
              <w:t>‘</w:t>
            </w:r>
            <w:r w:rsidRPr="007F3104">
              <w:rPr>
                <w:rFonts w:ascii="TH SarabunPSK" w:hAnsi="TH SarabunPSK" w:cs="TH SarabunPSK"/>
                <w:b/>
                <w:bCs/>
                <w:sz w:val="28"/>
              </w:rPr>
              <w:t>N</w:t>
            </w:r>
            <w:r w:rsidRPr="007F3104">
              <w:rPr>
                <w:rFonts w:ascii="TH SarabunPSK" w:hAnsi="TH SarabunPSK" w:cs="TH SarabunPSK"/>
                <w:b/>
                <w:bCs/>
                <w:sz w:val="28"/>
                <w:cs/>
              </w:rPr>
              <w:t>/</w:t>
            </w:r>
            <w:r w:rsidRPr="007F3104">
              <w:rPr>
                <w:rFonts w:ascii="TH SarabunPSK" w:hAnsi="TH SarabunPSK" w:cs="TH SarabunPSK"/>
                <w:b/>
                <w:bCs/>
                <w:sz w:val="28"/>
              </w:rPr>
              <w:t>A</w:t>
            </w:r>
            <w:r w:rsidRPr="007F3104">
              <w:rPr>
                <w:rFonts w:ascii="TH SarabunPSK" w:hAnsi="TH SarabunPSK" w:cs="TH SarabunPSK"/>
                <w:b/>
                <w:bCs/>
                <w:sz w:val="28"/>
                <w:cs/>
              </w:rPr>
              <w:t>’</w:t>
            </w:r>
            <w:r w:rsidRPr="007F3104">
              <w:rPr>
                <w:rFonts w:ascii="TH SarabunPSK" w:hAnsi="TH SarabunPSK" w:cs="TH SarabunPSK"/>
                <w:sz w:val="28"/>
                <w:cs/>
              </w:rPr>
              <w:t xml:space="preserve"> </w:t>
            </w:r>
            <w:r w:rsidRPr="007F3104">
              <w:rPr>
                <w:rFonts w:ascii="TH SarabunPSK" w:hAnsi="TH SarabunPSK" w:cs="TH SarabunPSK"/>
                <w:sz w:val="28"/>
              </w:rPr>
              <w:t>shall be given to indicate when information in a certain table cell is not provided, either because it does not apply to a particular case in question or because the answer is not available</w:t>
            </w:r>
          </w:p>
        </w:tc>
      </w:tr>
    </w:tbl>
    <w:tbl>
      <w:tblPr>
        <w:tblStyle w:val="TableGrid"/>
        <w:tblW w:w="15168" w:type="dxa"/>
        <w:tblInd w:w="-572" w:type="dxa"/>
        <w:tblLayout w:type="fixed"/>
        <w:tblLook w:val="04A0" w:firstRow="1" w:lastRow="0" w:firstColumn="1" w:lastColumn="0" w:noHBand="0" w:noVBand="1"/>
      </w:tblPr>
      <w:tblGrid>
        <w:gridCol w:w="567"/>
        <w:gridCol w:w="6210"/>
        <w:gridCol w:w="878"/>
        <w:gridCol w:w="850"/>
        <w:gridCol w:w="2410"/>
        <w:gridCol w:w="567"/>
        <w:gridCol w:w="567"/>
        <w:gridCol w:w="567"/>
        <w:gridCol w:w="2552"/>
      </w:tblGrid>
      <w:tr w:rsidR="00A17692" w:rsidRPr="00677E2A" w14:paraId="62644DDD" w14:textId="77777777" w:rsidTr="00B53A8E">
        <w:trPr>
          <w:trHeight w:val="718"/>
          <w:tblHeader/>
        </w:trPr>
        <w:tc>
          <w:tcPr>
            <w:tcW w:w="567" w:type="dxa"/>
            <w:vMerge w:val="restart"/>
            <w:shd w:val="clear" w:color="auto" w:fill="BFBFBF" w:themeFill="background1" w:themeFillShade="BF"/>
          </w:tcPr>
          <w:p w14:paraId="0F22E786" w14:textId="77777777" w:rsidR="00A17692" w:rsidRPr="00677E2A" w:rsidRDefault="00A17692" w:rsidP="002330EA">
            <w:pPr>
              <w:jc w:val="center"/>
              <w:rPr>
                <w:rFonts w:ascii="TH SarabunPSK" w:hAnsi="TH SarabunPSK" w:cs="TH SarabunPSK"/>
                <w:sz w:val="28"/>
              </w:rPr>
            </w:pPr>
            <w:r w:rsidRPr="00677E2A">
              <w:rPr>
                <w:rFonts w:ascii="TH SarabunPSK" w:hAnsi="TH SarabunPSK" w:cs="TH SarabunPSK"/>
                <w:sz w:val="28"/>
              </w:rPr>
              <w:lastRenderedPageBreak/>
              <w:t>No</w:t>
            </w:r>
          </w:p>
        </w:tc>
        <w:tc>
          <w:tcPr>
            <w:tcW w:w="6210" w:type="dxa"/>
            <w:vMerge w:val="restart"/>
            <w:shd w:val="clear" w:color="auto" w:fill="BFBFBF" w:themeFill="background1" w:themeFillShade="BF"/>
          </w:tcPr>
          <w:p w14:paraId="4918C5BD" w14:textId="77777777" w:rsidR="00A17692" w:rsidRPr="00677E2A" w:rsidRDefault="00A17692" w:rsidP="002330EA">
            <w:pPr>
              <w:jc w:val="center"/>
              <w:rPr>
                <w:rFonts w:ascii="TH SarabunPSK" w:hAnsi="TH SarabunPSK" w:cs="TH SarabunPSK"/>
                <w:sz w:val="28"/>
                <w:cs/>
              </w:rPr>
            </w:pPr>
            <w:r>
              <w:rPr>
                <w:rFonts w:ascii="TH SarabunPSK" w:hAnsi="TH SarabunPSK" w:cs="TH SarabunPSK"/>
                <w:sz w:val="28"/>
              </w:rPr>
              <w:t>Requirement</w:t>
            </w:r>
          </w:p>
        </w:tc>
        <w:tc>
          <w:tcPr>
            <w:tcW w:w="1728" w:type="dxa"/>
            <w:gridSpan w:val="2"/>
            <w:tcBorders>
              <w:right w:val="single" w:sz="4" w:space="0" w:color="auto"/>
            </w:tcBorders>
            <w:shd w:val="clear" w:color="auto" w:fill="FFFFFF" w:themeFill="background1"/>
          </w:tcPr>
          <w:p w14:paraId="5666B721" w14:textId="147634E4" w:rsidR="00A17692" w:rsidRPr="00677E2A" w:rsidRDefault="00A17692" w:rsidP="002330EA">
            <w:pPr>
              <w:jc w:val="center"/>
              <w:rPr>
                <w:rFonts w:ascii="TH SarabunPSK" w:hAnsi="TH SarabunPSK" w:cs="TH SarabunPSK"/>
                <w:sz w:val="28"/>
              </w:rPr>
            </w:pPr>
            <w:r w:rsidRPr="00677E2A">
              <w:rPr>
                <w:rFonts w:ascii="TH SarabunPSK" w:hAnsi="TH SarabunPSK" w:cs="TH SarabunPSK"/>
                <w:sz w:val="28"/>
              </w:rPr>
              <w:t xml:space="preserve">Compliance checked by </w:t>
            </w:r>
            <w:r w:rsidR="00083231">
              <w:rPr>
                <w:rFonts w:ascii="TH SarabunPSK" w:hAnsi="TH SarabunPSK" w:cs="TH SarabunPSK"/>
                <w:sz w:val="28"/>
              </w:rPr>
              <w:t>applicant</w:t>
            </w:r>
          </w:p>
        </w:tc>
        <w:tc>
          <w:tcPr>
            <w:tcW w:w="2410" w:type="dxa"/>
            <w:tcBorders>
              <w:top w:val="single" w:sz="4" w:space="0" w:color="auto"/>
              <w:left w:val="single" w:sz="4" w:space="0" w:color="auto"/>
              <w:bottom w:val="nil"/>
              <w:right w:val="single" w:sz="4" w:space="0" w:color="auto"/>
            </w:tcBorders>
            <w:shd w:val="clear" w:color="auto" w:fill="BFBFBF" w:themeFill="background1" w:themeFillShade="BF"/>
          </w:tcPr>
          <w:p w14:paraId="3D8C542A" w14:textId="77777777" w:rsidR="00A17692" w:rsidRPr="00677E2A" w:rsidRDefault="00A17692" w:rsidP="00A17692">
            <w:pPr>
              <w:jc w:val="center"/>
              <w:rPr>
                <w:rFonts w:ascii="TH SarabunPSK" w:hAnsi="TH SarabunPSK" w:cs="TH SarabunPSK"/>
                <w:i/>
                <w:iCs/>
                <w:sz w:val="28"/>
              </w:rPr>
            </w:pPr>
            <w:r>
              <w:rPr>
                <w:rFonts w:ascii="TH SarabunPSK" w:hAnsi="TH SarabunPSK" w:cs="TH SarabunPSK"/>
                <w:sz w:val="28"/>
              </w:rPr>
              <w:t>Remarks</w:t>
            </w:r>
          </w:p>
        </w:tc>
        <w:tc>
          <w:tcPr>
            <w:tcW w:w="4253" w:type="dxa"/>
            <w:gridSpan w:val="4"/>
            <w:tcBorders>
              <w:left w:val="single" w:sz="4" w:space="0" w:color="auto"/>
            </w:tcBorders>
            <w:shd w:val="clear" w:color="auto" w:fill="BDD6EE" w:themeFill="accent1" w:themeFillTint="66"/>
          </w:tcPr>
          <w:p w14:paraId="4B85ADAB" w14:textId="77777777" w:rsidR="00A17692" w:rsidRPr="00677E2A" w:rsidRDefault="00A17692" w:rsidP="002330EA">
            <w:pPr>
              <w:jc w:val="center"/>
              <w:rPr>
                <w:rFonts w:ascii="TH SarabunPSK" w:hAnsi="TH SarabunPSK" w:cs="TH SarabunPSK"/>
                <w:sz w:val="28"/>
              </w:rPr>
            </w:pPr>
            <w:r w:rsidRPr="00677E2A">
              <w:rPr>
                <w:rFonts w:ascii="TH SarabunPSK" w:hAnsi="TH SarabunPSK" w:cs="TH SarabunPSK"/>
                <w:sz w:val="28"/>
              </w:rPr>
              <w:t>CAAT Officials Use only</w:t>
            </w:r>
          </w:p>
        </w:tc>
      </w:tr>
      <w:tr w:rsidR="005D4ED4" w:rsidRPr="00677E2A" w14:paraId="59A536DF" w14:textId="77777777" w:rsidTr="00B53A8E">
        <w:trPr>
          <w:tblHeader/>
        </w:trPr>
        <w:tc>
          <w:tcPr>
            <w:tcW w:w="567" w:type="dxa"/>
            <w:vMerge/>
          </w:tcPr>
          <w:p w14:paraId="3D0C01D5" w14:textId="77777777" w:rsidR="005D4ED4" w:rsidRPr="00677E2A" w:rsidRDefault="005D4ED4" w:rsidP="002330EA">
            <w:pPr>
              <w:rPr>
                <w:rFonts w:ascii="TH SarabunPSK" w:hAnsi="TH SarabunPSK" w:cs="TH SarabunPSK"/>
                <w:sz w:val="28"/>
              </w:rPr>
            </w:pPr>
          </w:p>
        </w:tc>
        <w:tc>
          <w:tcPr>
            <w:tcW w:w="6210" w:type="dxa"/>
            <w:vMerge/>
          </w:tcPr>
          <w:p w14:paraId="10AF2D76" w14:textId="77777777" w:rsidR="005D4ED4" w:rsidRPr="00677E2A" w:rsidRDefault="005D4ED4" w:rsidP="002330EA">
            <w:pPr>
              <w:rPr>
                <w:rFonts w:ascii="TH SarabunPSK" w:hAnsi="TH SarabunPSK" w:cs="TH SarabunPSK"/>
                <w:sz w:val="28"/>
              </w:rPr>
            </w:pPr>
          </w:p>
        </w:tc>
        <w:tc>
          <w:tcPr>
            <w:tcW w:w="878" w:type="dxa"/>
            <w:shd w:val="clear" w:color="auto" w:fill="FFFFFF" w:themeFill="background1"/>
          </w:tcPr>
          <w:p w14:paraId="2B6FBC9E" w14:textId="77777777" w:rsidR="005D4ED4" w:rsidRPr="00677E2A" w:rsidRDefault="005D4ED4" w:rsidP="007F3104">
            <w:pPr>
              <w:jc w:val="center"/>
              <w:rPr>
                <w:rFonts w:ascii="TH SarabunPSK" w:hAnsi="TH SarabunPSK" w:cs="TH SarabunPSK"/>
                <w:sz w:val="28"/>
              </w:rPr>
            </w:pPr>
            <w:r w:rsidRPr="00677E2A">
              <w:rPr>
                <w:rFonts w:ascii="TH SarabunPSK" w:hAnsi="TH SarabunPSK" w:cs="TH SarabunPSK"/>
                <w:sz w:val="28"/>
              </w:rPr>
              <w:t>Yes</w:t>
            </w:r>
          </w:p>
        </w:tc>
        <w:tc>
          <w:tcPr>
            <w:tcW w:w="850" w:type="dxa"/>
            <w:tcBorders>
              <w:right w:val="single" w:sz="4" w:space="0" w:color="auto"/>
            </w:tcBorders>
            <w:shd w:val="clear" w:color="auto" w:fill="FFFFFF" w:themeFill="background1"/>
          </w:tcPr>
          <w:p w14:paraId="78A3CE70" w14:textId="77777777" w:rsidR="005D4ED4" w:rsidRPr="00677E2A" w:rsidRDefault="005D4ED4" w:rsidP="007F3104">
            <w:pPr>
              <w:jc w:val="center"/>
              <w:rPr>
                <w:rFonts w:ascii="TH SarabunPSK" w:hAnsi="TH SarabunPSK" w:cs="TH SarabunPSK"/>
                <w:sz w:val="28"/>
              </w:rPr>
            </w:pPr>
            <w:r w:rsidRPr="00677E2A">
              <w:rPr>
                <w:rFonts w:ascii="TH SarabunPSK" w:hAnsi="TH SarabunPSK" w:cs="TH SarabunPSK"/>
                <w:sz w:val="28"/>
              </w:rPr>
              <w:t>No</w:t>
            </w:r>
          </w:p>
        </w:tc>
        <w:tc>
          <w:tcPr>
            <w:tcW w:w="2410" w:type="dxa"/>
            <w:tcBorders>
              <w:top w:val="nil"/>
              <w:left w:val="single" w:sz="4" w:space="0" w:color="auto"/>
              <w:bottom w:val="single" w:sz="4" w:space="0" w:color="auto"/>
              <w:right w:val="single" w:sz="4" w:space="0" w:color="auto"/>
            </w:tcBorders>
            <w:shd w:val="clear" w:color="auto" w:fill="BFBFBF" w:themeFill="background1" w:themeFillShade="BF"/>
          </w:tcPr>
          <w:p w14:paraId="3F33A51C" w14:textId="77777777" w:rsidR="005D4ED4" w:rsidRPr="00677E2A" w:rsidRDefault="005D4ED4" w:rsidP="002330EA">
            <w:pPr>
              <w:rPr>
                <w:rFonts w:ascii="TH SarabunPSK" w:hAnsi="TH SarabunPSK" w:cs="TH SarabunPSK"/>
                <w:sz w:val="28"/>
              </w:rPr>
            </w:pPr>
          </w:p>
        </w:tc>
        <w:tc>
          <w:tcPr>
            <w:tcW w:w="567" w:type="dxa"/>
            <w:tcBorders>
              <w:left w:val="single" w:sz="4" w:space="0" w:color="auto"/>
            </w:tcBorders>
            <w:shd w:val="clear" w:color="auto" w:fill="BDD6EE" w:themeFill="accent1" w:themeFillTint="66"/>
            <w:vAlign w:val="center"/>
          </w:tcPr>
          <w:p w14:paraId="3B51F7EB" w14:textId="77777777" w:rsidR="005D4ED4" w:rsidRPr="00677E2A" w:rsidRDefault="005D4ED4" w:rsidP="007F3104">
            <w:pPr>
              <w:jc w:val="center"/>
              <w:rPr>
                <w:rFonts w:ascii="TH SarabunPSK" w:hAnsi="TH SarabunPSK" w:cs="TH SarabunPSK"/>
                <w:sz w:val="28"/>
              </w:rPr>
            </w:pPr>
            <w:r w:rsidRPr="00677E2A">
              <w:rPr>
                <w:rFonts w:ascii="TH SarabunPSK" w:hAnsi="TH SarabunPSK" w:cs="TH SarabunPSK"/>
                <w:sz w:val="28"/>
              </w:rPr>
              <w:t>S</w:t>
            </w:r>
          </w:p>
        </w:tc>
        <w:tc>
          <w:tcPr>
            <w:tcW w:w="567" w:type="dxa"/>
            <w:shd w:val="clear" w:color="auto" w:fill="BDD6EE" w:themeFill="accent1" w:themeFillTint="66"/>
            <w:vAlign w:val="center"/>
          </w:tcPr>
          <w:p w14:paraId="553D51DA" w14:textId="77777777" w:rsidR="005D4ED4" w:rsidRPr="00677E2A" w:rsidRDefault="005D4ED4" w:rsidP="007F3104">
            <w:pPr>
              <w:jc w:val="center"/>
              <w:rPr>
                <w:rFonts w:ascii="TH SarabunPSK" w:hAnsi="TH SarabunPSK" w:cs="TH SarabunPSK"/>
                <w:sz w:val="28"/>
              </w:rPr>
            </w:pPr>
            <w:r w:rsidRPr="00677E2A">
              <w:rPr>
                <w:rFonts w:ascii="TH SarabunPSK" w:hAnsi="TH SarabunPSK" w:cs="TH SarabunPSK"/>
                <w:sz w:val="28"/>
              </w:rPr>
              <w:t>U</w:t>
            </w:r>
          </w:p>
        </w:tc>
        <w:tc>
          <w:tcPr>
            <w:tcW w:w="567" w:type="dxa"/>
            <w:shd w:val="clear" w:color="auto" w:fill="BDD6EE" w:themeFill="accent1" w:themeFillTint="66"/>
            <w:vAlign w:val="center"/>
          </w:tcPr>
          <w:p w14:paraId="52A0B68E" w14:textId="3E11BA31" w:rsidR="005D4ED4" w:rsidRPr="00677E2A" w:rsidRDefault="005D4ED4" w:rsidP="007F3104">
            <w:pPr>
              <w:jc w:val="center"/>
              <w:rPr>
                <w:rFonts w:ascii="TH SarabunPSK" w:hAnsi="TH SarabunPSK" w:cs="TH SarabunPSK"/>
                <w:sz w:val="28"/>
              </w:rPr>
            </w:pPr>
            <w:r>
              <w:rPr>
                <w:rFonts w:ascii="TH SarabunPSK" w:hAnsi="TH SarabunPSK" w:cs="TH SarabunPSK"/>
                <w:sz w:val="28"/>
              </w:rPr>
              <w:t>N</w:t>
            </w:r>
            <w:r>
              <w:rPr>
                <w:rFonts w:ascii="TH SarabunPSK" w:hAnsi="TH SarabunPSK" w:cs="TH SarabunPSK"/>
                <w:sz w:val="28"/>
                <w:cs/>
              </w:rPr>
              <w:t>/</w:t>
            </w:r>
            <w:r>
              <w:rPr>
                <w:rFonts w:ascii="TH SarabunPSK" w:hAnsi="TH SarabunPSK" w:cs="TH SarabunPSK"/>
                <w:sz w:val="28"/>
              </w:rPr>
              <w:t>A</w:t>
            </w:r>
          </w:p>
        </w:tc>
        <w:tc>
          <w:tcPr>
            <w:tcW w:w="2552" w:type="dxa"/>
            <w:shd w:val="clear" w:color="auto" w:fill="BDD6EE" w:themeFill="accent1" w:themeFillTint="66"/>
            <w:vAlign w:val="center"/>
          </w:tcPr>
          <w:p w14:paraId="7A884AA9" w14:textId="77777777" w:rsidR="005D4ED4" w:rsidRPr="00677E2A" w:rsidRDefault="005D4ED4" w:rsidP="007F3104">
            <w:pPr>
              <w:jc w:val="center"/>
              <w:rPr>
                <w:rFonts w:ascii="TH SarabunPSK" w:hAnsi="TH SarabunPSK" w:cs="TH SarabunPSK"/>
                <w:sz w:val="28"/>
              </w:rPr>
            </w:pPr>
            <w:r w:rsidRPr="00677E2A">
              <w:rPr>
                <w:rFonts w:ascii="TH SarabunPSK" w:hAnsi="TH SarabunPSK" w:cs="TH SarabunPSK"/>
                <w:sz w:val="28"/>
              </w:rPr>
              <w:t>Remark</w:t>
            </w:r>
            <w:r w:rsidRPr="00677E2A">
              <w:rPr>
                <w:rFonts w:ascii="TH SarabunPSK" w:hAnsi="TH SarabunPSK" w:cs="TH SarabunPSK"/>
                <w:sz w:val="28"/>
                <w:cs/>
              </w:rPr>
              <w:t>(</w:t>
            </w:r>
            <w:r w:rsidRPr="00677E2A">
              <w:rPr>
                <w:rFonts w:ascii="TH SarabunPSK" w:hAnsi="TH SarabunPSK" w:cs="TH SarabunPSK"/>
                <w:sz w:val="28"/>
              </w:rPr>
              <w:t>s</w:t>
            </w:r>
            <w:r w:rsidRPr="00677E2A">
              <w:rPr>
                <w:rFonts w:ascii="TH SarabunPSK" w:hAnsi="TH SarabunPSK" w:cs="TH SarabunPSK"/>
                <w:sz w:val="28"/>
                <w:cs/>
              </w:rPr>
              <w:t>)</w:t>
            </w:r>
          </w:p>
        </w:tc>
      </w:tr>
      <w:tr w:rsidR="005D4ED4" w:rsidRPr="00677E2A" w14:paraId="0D7A096F" w14:textId="77777777" w:rsidTr="00B53A8E">
        <w:trPr>
          <w:trHeight w:val="298"/>
        </w:trPr>
        <w:tc>
          <w:tcPr>
            <w:tcW w:w="567" w:type="dxa"/>
          </w:tcPr>
          <w:p w14:paraId="34C0AADB" w14:textId="7A00FCA4" w:rsidR="005D4ED4" w:rsidRDefault="005D4ED4" w:rsidP="002330EA">
            <w:pPr>
              <w:rPr>
                <w:rFonts w:ascii="TH SarabunPSK" w:hAnsi="TH SarabunPSK" w:cs="TH SarabunPSK"/>
                <w:sz w:val="28"/>
              </w:rPr>
            </w:pPr>
            <w:r>
              <w:rPr>
                <w:rFonts w:ascii="TH SarabunPSK" w:hAnsi="TH SarabunPSK" w:cs="TH SarabunPSK"/>
                <w:sz w:val="28"/>
              </w:rPr>
              <w:t>1</w:t>
            </w:r>
          </w:p>
        </w:tc>
        <w:tc>
          <w:tcPr>
            <w:tcW w:w="6210" w:type="dxa"/>
          </w:tcPr>
          <w:p w14:paraId="5E6764DB" w14:textId="01308286" w:rsidR="005D4ED4" w:rsidRPr="004B0EB1" w:rsidRDefault="005D4ED4" w:rsidP="004B0EB1">
            <w:pPr>
              <w:tabs>
                <w:tab w:val="left" w:pos="1800"/>
              </w:tabs>
              <w:spacing w:line="360" w:lineRule="auto"/>
              <w:jc w:val="thaiDistribute"/>
              <w:rPr>
                <w:rFonts w:ascii="TH SarabunPSK" w:hAnsi="TH SarabunPSK" w:cs="TH SarabunPSK"/>
                <w:sz w:val="28"/>
              </w:rPr>
            </w:pPr>
            <w:r w:rsidRPr="004B0EB1">
              <w:rPr>
                <w:rFonts w:ascii="TH SarabunPSK" w:hAnsi="TH SarabunPSK" w:cs="TH SarabunPSK"/>
                <w:sz w:val="28"/>
              </w:rPr>
              <w:t>Copy of the citizen identification card</w:t>
            </w:r>
          </w:p>
        </w:tc>
        <w:tc>
          <w:tcPr>
            <w:tcW w:w="878" w:type="dxa"/>
            <w:shd w:val="clear" w:color="auto" w:fill="auto"/>
          </w:tcPr>
          <w:p w14:paraId="3F950278" w14:textId="77777777" w:rsidR="005D4ED4" w:rsidRPr="00677E2A" w:rsidRDefault="005D4ED4" w:rsidP="002330EA">
            <w:pPr>
              <w:rPr>
                <w:rFonts w:ascii="TH SarabunPSK" w:hAnsi="TH SarabunPSK" w:cs="TH SarabunPSK"/>
                <w:sz w:val="28"/>
              </w:rPr>
            </w:pPr>
          </w:p>
        </w:tc>
        <w:tc>
          <w:tcPr>
            <w:tcW w:w="850" w:type="dxa"/>
            <w:shd w:val="clear" w:color="auto" w:fill="auto"/>
          </w:tcPr>
          <w:p w14:paraId="528C986C" w14:textId="77777777" w:rsidR="005D4ED4" w:rsidRPr="00677E2A" w:rsidRDefault="005D4ED4" w:rsidP="002330EA">
            <w:pPr>
              <w:rPr>
                <w:rFonts w:ascii="TH SarabunPSK" w:hAnsi="TH SarabunPSK" w:cs="TH SarabunPSK"/>
                <w:sz w:val="28"/>
              </w:rPr>
            </w:pPr>
          </w:p>
        </w:tc>
        <w:tc>
          <w:tcPr>
            <w:tcW w:w="2410" w:type="dxa"/>
            <w:tcBorders>
              <w:top w:val="single" w:sz="4" w:space="0" w:color="auto"/>
            </w:tcBorders>
            <w:shd w:val="clear" w:color="auto" w:fill="auto"/>
          </w:tcPr>
          <w:p w14:paraId="76C05779"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4BE8C0E8"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4F6B6A80"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3B3D592D" w14:textId="22E89366" w:rsidR="005D4ED4" w:rsidRPr="00677E2A" w:rsidRDefault="005D4ED4" w:rsidP="002330EA">
            <w:pPr>
              <w:rPr>
                <w:rFonts w:ascii="TH SarabunPSK" w:hAnsi="TH SarabunPSK" w:cs="TH SarabunPSK"/>
                <w:sz w:val="28"/>
              </w:rPr>
            </w:pPr>
          </w:p>
        </w:tc>
        <w:tc>
          <w:tcPr>
            <w:tcW w:w="2552" w:type="dxa"/>
            <w:shd w:val="clear" w:color="auto" w:fill="BDD6EE" w:themeFill="accent1" w:themeFillTint="66"/>
          </w:tcPr>
          <w:p w14:paraId="3B92E578" w14:textId="77777777" w:rsidR="005D4ED4" w:rsidRPr="00677E2A" w:rsidRDefault="005D4ED4" w:rsidP="00A17692">
            <w:pPr>
              <w:ind w:right="251"/>
              <w:rPr>
                <w:rFonts w:ascii="TH SarabunPSK" w:hAnsi="TH SarabunPSK" w:cs="TH SarabunPSK"/>
                <w:sz w:val="28"/>
              </w:rPr>
            </w:pPr>
          </w:p>
        </w:tc>
      </w:tr>
      <w:tr w:rsidR="005D4ED4" w:rsidRPr="00677E2A" w14:paraId="3EBF7FF9" w14:textId="77777777" w:rsidTr="00B53A8E">
        <w:trPr>
          <w:trHeight w:val="298"/>
        </w:trPr>
        <w:tc>
          <w:tcPr>
            <w:tcW w:w="567" w:type="dxa"/>
          </w:tcPr>
          <w:p w14:paraId="4EE21017" w14:textId="539D39BD" w:rsidR="005D4ED4" w:rsidRDefault="005D4ED4" w:rsidP="002330EA">
            <w:pPr>
              <w:rPr>
                <w:rFonts w:ascii="TH SarabunPSK" w:hAnsi="TH SarabunPSK" w:cs="TH SarabunPSK"/>
                <w:sz w:val="28"/>
              </w:rPr>
            </w:pPr>
            <w:r>
              <w:rPr>
                <w:rFonts w:ascii="TH SarabunPSK" w:hAnsi="TH SarabunPSK" w:cs="TH SarabunPSK"/>
                <w:sz w:val="28"/>
              </w:rPr>
              <w:t>2</w:t>
            </w:r>
          </w:p>
        </w:tc>
        <w:tc>
          <w:tcPr>
            <w:tcW w:w="6210" w:type="dxa"/>
          </w:tcPr>
          <w:p w14:paraId="51902C74" w14:textId="7F5554E3" w:rsidR="005D4ED4" w:rsidRPr="00021C36" w:rsidRDefault="005D4ED4" w:rsidP="00021C36">
            <w:pPr>
              <w:tabs>
                <w:tab w:val="left" w:pos="1170"/>
                <w:tab w:val="left" w:pos="1800"/>
              </w:tabs>
              <w:jc w:val="thaiDistribute"/>
              <w:rPr>
                <w:rFonts w:ascii="TH SarabunPSK" w:hAnsi="TH SarabunPSK" w:cs="TH SarabunPSK"/>
                <w:sz w:val="28"/>
              </w:rPr>
            </w:pPr>
            <w:r w:rsidRPr="00021C36">
              <w:rPr>
                <w:rFonts w:ascii="TH SarabunPSK" w:hAnsi="TH SarabunPSK" w:cs="TH SarabunPSK"/>
                <w:sz w:val="28"/>
              </w:rPr>
              <w:t>2 photos of 1 inch in size, taken in full</w:t>
            </w:r>
            <w:r w:rsidRPr="00021C36">
              <w:rPr>
                <w:rFonts w:ascii="TH SarabunPSK" w:hAnsi="TH SarabunPSK" w:cs="TH SarabunPSK"/>
                <w:sz w:val="28"/>
                <w:cs/>
              </w:rPr>
              <w:t>-</w:t>
            </w:r>
            <w:r w:rsidRPr="00021C36">
              <w:rPr>
                <w:rFonts w:ascii="TH SarabunPSK" w:hAnsi="TH SarabunPSK" w:cs="TH SarabunPSK"/>
                <w:sz w:val="28"/>
              </w:rPr>
              <w:t>face view with no head covering and taken within 6 months</w:t>
            </w:r>
          </w:p>
        </w:tc>
        <w:tc>
          <w:tcPr>
            <w:tcW w:w="878" w:type="dxa"/>
            <w:shd w:val="clear" w:color="auto" w:fill="auto"/>
          </w:tcPr>
          <w:p w14:paraId="23063FC6" w14:textId="77777777" w:rsidR="005D4ED4" w:rsidRPr="00677E2A" w:rsidRDefault="005D4ED4" w:rsidP="002330EA">
            <w:pPr>
              <w:rPr>
                <w:rFonts w:ascii="TH SarabunPSK" w:hAnsi="TH SarabunPSK" w:cs="TH SarabunPSK"/>
                <w:sz w:val="28"/>
              </w:rPr>
            </w:pPr>
          </w:p>
        </w:tc>
        <w:tc>
          <w:tcPr>
            <w:tcW w:w="850" w:type="dxa"/>
            <w:shd w:val="clear" w:color="auto" w:fill="auto"/>
          </w:tcPr>
          <w:p w14:paraId="41C95C68" w14:textId="77777777" w:rsidR="005D4ED4" w:rsidRPr="00677E2A" w:rsidRDefault="005D4ED4" w:rsidP="002330EA">
            <w:pPr>
              <w:rPr>
                <w:rFonts w:ascii="TH SarabunPSK" w:hAnsi="TH SarabunPSK" w:cs="TH SarabunPSK"/>
                <w:sz w:val="28"/>
              </w:rPr>
            </w:pPr>
          </w:p>
        </w:tc>
        <w:tc>
          <w:tcPr>
            <w:tcW w:w="2410" w:type="dxa"/>
            <w:tcBorders>
              <w:top w:val="single" w:sz="4" w:space="0" w:color="auto"/>
            </w:tcBorders>
            <w:shd w:val="clear" w:color="auto" w:fill="auto"/>
          </w:tcPr>
          <w:p w14:paraId="64EAD493"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1FEA0098"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4DF6AC64"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6F257DFD" w14:textId="07A7DDDA" w:rsidR="005D4ED4" w:rsidRPr="00677E2A" w:rsidRDefault="005D4ED4" w:rsidP="002330EA">
            <w:pPr>
              <w:rPr>
                <w:rFonts w:ascii="TH SarabunPSK" w:hAnsi="TH SarabunPSK" w:cs="TH SarabunPSK"/>
                <w:sz w:val="28"/>
              </w:rPr>
            </w:pPr>
          </w:p>
        </w:tc>
        <w:tc>
          <w:tcPr>
            <w:tcW w:w="2552" w:type="dxa"/>
            <w:shd w:val="clear" w:color="auto" w:fill="BDD6EE" w:themeFill="accent1" w:themeFillTint="66"/>
          </w:tcPr>
          <w:p w14:paraId="0C5F4AA6" w14:textId="77777777" w:rsidR="005D4ED4" w:rsidRPr="00677E2A" w:rsidRDefault="005D4ED4" w:rsidP="00A17692">
            <w:pPr>
              <w:ind w:right="251"/>
              <w:rPr>
                <w:rFonts w:ascii="TH SarabunPSK" w:hAnsi="TH SarabunPSK" w:cs="TH SarabunPSK"/>
                <w:sz w:val="28"/>
              </w:rPr>
            </w:pPr>
          </w:p>
        </w:tc>
      </w:tr>
      <w:tr w:rsidR="005D4ED4" w:rsidRPr="00677E2A" w14:paraId="78D2B421" w14:textId="77777777" w:rsidTr="00B53A8E">
        <w:trPr>
          <w:trHeight w:val="546"/>
        </w:trPr>
        <w:tc>
          <w:tcPr>
            <w:tcW w:w="567" w:type="dxa"/>
          </w:tcPr>
          <w:p w14:paraId="75E55DEF" w14:textId="762E61D6" w:rsidR="005D4ED4" w:rsidRPr="00677E2A" w:rsidRDefault="00800D63" w:rsidP="002330EA">
            <w:pPr>
              <w:rPr>
                <w:rFonts w:ascii="TH SarabunPSK" w:hAnsi="TH SarabunPSK" w:cs="TH SarabunPSK"/>
                <w:sz w:val="28"/>
              </w:rPr>
            </w:pPr>
            <w:r>
              <w:rPr>
                <w:rFonts w:ascii="TH SarabunPSK" w:hAnsi="TH SarabunPSK" w:cs="TH SarabunPSK"/>
                <w:sz w:val="28"/>
              </w:rPr>
              <w:t>3</w:t>
            </w:r>
          </w:p>
        </w:tc>
        <w:tc>
          <w:tcPr>
            <w:tcW w:w="6210" w:type="dxa"/>
          </w:tcPr>
          <w:p w14:paraId="7B51906F" w14:textId="3DD9B33B" w:rsidR="005D4ED4" w:rsidRPr="00021C36" w:rsidRDefault="005D4ED4" w:rsidP="00021C36">
            <w:pPr>
              <w:tabs>
                <w:tab w:val="left" w:pos="1170"/>
                <w:tab w:val="left" w:pos="1800"/>
              </w:tabs>
              <w:jc w:val="thaiDistribute"/>
              <w:rPr>
                <w:rFonts w:ascii="TH SarabunPSK" w:hAnsi="TH SarabunPSK" w:cs="TH SarabunPSK"/>
                <w:sz w:val="28"/>
              </w:rPr>
            </w:pPr>
            <w:r w:rsidRPr="00021C36">
              <w:rPr>
                <w:rFonts w:ascii="TH SarabunPSK" w:hAnsi="TH SarabunPSK" w:cs="TH SarabunPSK"/>
                <w:sz w:val="28"/>
              </w:rPr>
              <w:t>Documentary evidence exhibiting the educational qualifications, or a copy of Personnel Licence</w:t>
            </w:r>
          </w:p>
        </w:tc>
        <w:tc>
          <w:tcPr>
            <w:tcW w:w="878" w:type="dxa"/>
            <w:shd w:val="clear" w:color="auto" w:fill="FFFFFF" w:themeFill="background1"/>
          </w:tcPr>
          <w:p w14:paraId="031EE0D9" w14:textId="77777777" w:rsidR="005D4ED4" w:rsidRPr="00677E2A" w:rsidRDefault="005D4ED4" w:rsidP="002330EA">
            <w:pPr>
              <w:rPr>
                <w:rFonts w:ascii="TH SarabunPSK" w:hAnsi="TH SarabunPSK" w:cs="TH SarabunPSK"/>
                <w:sz w:val="28"/>
              </w:rPr>
            </w:pPr>
          </w:p>
        </w:tc>
        <w:tc>
          <w:tcPr>
            <w:tcW w:w="850" w:type="dxa"/>
            <w:shd w:val="clear" w:color="auto" w:fill="FFFFFF" w:themeFill="background1"/>
          </w:tcPr>
          <w:p w14:paraId="52A4954F" w14:textId="77777777" w:rsidR="005D4ED4" w:rsidRPr="00677E2A" w:rsidRDefault="005D4ED4" w:rsidP="002330EA">
            <w:pPr>
              <w:rPr>
                <w:rFonts w:ascii="TH SarabunPSK" w:hAnsi="TH SarabunPSK" w:cs="TH SarabunPSK"/>
                <w:sz w:val="28"/>
              </w:rPr>
            </w:pPr>
          </w:p>
        </w:tc>
        <w:tc>
          <w:tcPr>
            <w:tcW w:w="2410" w:type="dxa"/>
            <w:shd w:val="clear" w:color="auto" w:fill="FFFFFF" w:themeFill="background1"/>
          </w:tcPr>
          <w:p w14:paraId="0F00E58D"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30730147"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3B78CCFB"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4704DD54" w14:textId="0890F0F6" w:rsidR="005D4ED4" w:rsidRPr="00677E2A" w:rsidRDefault="005D4ED4" w:rsidP="002330EA">
            <w:pPr>
              <w:rPr>
                <w:rFonts w:ascii="TH SarabunPSK" w:hAnsi="TH SarabunPSK" w:cs="TH SarabunPSK"/>
                <w:sz w:val="28"/>
              </w:rPr>
            </w:pPr>
          </w:p>
        </w:tc>
        <w:tc>
          <w:tcPr>
            <w:tcW w:w="2552" w:type="dxa"/>
            <w:shd w:val="clear" w:color="auto" w:fill="BDD6EE" w:themeFill="accent1" w:themeFillTint="66"/>
          </w:tcPr>
          <w:p w14:paraId="20ABC5DF" w14:textId="77777777" w:rsidR="005D4ED4" w:rsidRPr="00677E2A" w:rsidRDefault="005D4ED4" w:rsidP="002330EA">
            <w:pPr>
              <w:rPr>
                <w:rFonts w:ascii="TH SarabunPSK" w:hAnsi="TH SarabunPSK" w:cs="TH SarabunPSK"/>
                <w:sz w:val="28"/>
              </w:rPr>
            </w:pPr>
          </w:p>
        </w:tc>
      </w:tr>
      <w:tr w:rsidR="00021C36" w:rsidRPr="00677E2A" w14:paraId="5FD12C13" w14:textId="77777777" w:rsidTr="00B53A8E">
        <w:trPr>
          <w:trHeight w:val="430"/>
        </w:trPr>
        <w:tc>
          <w:tcPr>
            <w:tcW w:w="567" w:type="dxa"/>
            <w:vMerge w:val="restart"/>
          </w:tcPr>
          <w:p w14:paraId="1221AE99" w14:textId="0F040F5C" w:rsidR="00021C36" w:rsidRPr="00021C36" w:rsidRDefault="00800D63" w:rsidP="002330EA">
            <w:pPr>
              <w:rPr>
                <w:rFonts w:ascii="TH SarabunPSK" w:hAnsi="TH SarabunPSK" w:cs="TH SarabunPSK"/>
                <w:sz w:val="28"/>
                <w:lang w:val="en-US"/>
              </w:rPr>
            </w:pPr>
            <w:r>
              <w:rPr>
                <w:rFonts w:ascii="TH SarabunPSK" w:hAnsi="TH SarabunPSK" w:cs="TH SarabunPSK"/>
                <w:sz w:val="28"/>
                <w:lang w:val="en-US"/>
              </w:rPr>
              <w:t>4</w:t>
            </w:r>
          </w:p>
          <w:p w14:paraId="46555810" w14:textId="39905F31" w:rsidR="00021C36" w:rsidRPr="008B16C4" w:rsidRDefault="00021C36" w:rsidP="002330EA">
            <w:pPr>
              <w:rPr>
                <w:rFonts w:ascii="TH SarabunPSK" w:hAnsi="TH SarabunPSK" w:cs="TH SarabunPSK"/>
                <w:sz w:val="28"/>
                <w:cs/>
                <w:lang w:val="en-US"/>
              </w:rPr>
            </w:pPr>
          </w:p>
        </w:tc>
        <w:tc>
          <w:tcPr>
            <w:tcW w:w="6210" w:type="dxa"/>
          </w:tcPr>
          <w:p w14:paraId="5320443D" w14:textId="492F0867" w:rsidR="00021C36" w:rsidRPr="00021C36" w:rsidRDefault="00021C36" w:rsidP="00021C36">
            <w:pPr>
              <w:rPr>
                <w:rFonts w:ascii="TH SarabunPSK" w:hAnsi="TH SarabunPSK" w:cs="TH SarabunPSK"/>
                <w:sz w:val="28"/>
                <w:cs/>
              </w:rPr>
            </w:pPr>
            <w:r w:rsidRPr="00021C36">
              <w:rPr>
                <w:rFonts w:ascii="TH SarabunPSK" w:hAnsi="TH SarabunPSK" w:cs="TH SarabunPSK"/>
                <w:sz w:val="28"/>
              </w:rPr>
              <w:t>Document exhibiting the language proficiency test result</w:t>
            </w:r>
          </w:p>
        </w:tc>
        <w:tc>
          <w:tcPr>
            <w:tcW w:w="878" w:type="dxa"/>
            <w:shd w:val="clear" w:color="auto" w:fill="595959" w:themeFill="text1" w:themeFillTint="A6"/>
          </w:tcPr>
          <w:p w14:paraId="17E6BD9E" w14:textId="77777777" w:rsidR="00021C36" w:rsidRPr="00677E2A" w:rsidRDefault="00021C36" w:rsidP="00021C36">
            <w:pPr>
              <w:rPr>
                <w:rFonts w:ascii="TH SarabunPSK" w:hAnsi="TH SarabunPSK" w:cs="TH SarabunPSK"/>
                <w:sz w:val="28"/>
              </w:rPr>
            </w:pPr>
          </w:p>
        </w:tc>
        <w:tc>
          <w:tcPr>
            <w:tcW w:w="850" w:type="dxa"/>
            <w:shd w:val="clear" w:color="auto" w:fill="595959" w:themeFill="text1" w:themeFillTint="A6"/>
          </w:tcPr>
          <w:p w14:paraId="0A0507A1" w14:textId="77777777" w:rsidR="00021C36" w:rsidRPr="00677E2A" w:rsidRDefault="00021C36" w:rsidP="00021C36">
            <w:pPr>
              <w:rPr>
                <w:rFonts w:ascii="TH SarabunPSK" w:hAnsi="TH SarabunPSK" w:cs="TH SarabunPSK"/>
                <w:sz w:val="28"/>
              </w:rPr>
            </w:pPr>
          </w:p>
        </w:tc>
        <w:tc>
          <w:tcPr>
            <w:tcW w:w="2410" w:type="dxa"/>
            <w:shd w:val="clear" w:color="auto" w:fill="595959" w:themeFill="text1" w:themeFillTint="A6"/>
          </w:tcPr>
          <w:p w14:paraId="7E026BEC" w14:textId="77777777" w:rsidR="00021C36" w:rsidRPr="00677E2A" w:rsidRDefault="00021C36" w:rsidP="00021C36">
            <w:pPr>
              <w:rPr>
                <w:rFonts w:ascii="TH SarabunPSK" w:hAnsi="TH SarabunPSK" w:cs="TH SarabunPSK"/>
                <w:sz w:val="28"/>
              </w:rPr>
            </w:pPr>
          </w:p>
        </w:tc>
        <w:tc>
          <w:tcPr>
            <w:tcW w:w="567" w:type="dxa"/>
            <w:shd w:val="clear" w:color="auto" w:fill="595959" w:themeFill="text1" w:themeFillTint="A6"/>
          </w:tcPr>
          <w:p w14:paraId="3DF34508" w14:textId="77777777" w:rsidR="00021C36" w:rsidRPr="00677E2A" w:rsidRDefault="00021C36" w:rsidP="00021C36">
            <w:pPr>
              <w:rPr>
                <w:rFonts w:ascii="TH SarabunPSK" w:hAnsi="TH SarabunPSK" w:cs="TH SarabunPSK"/>
                <w:sz w:val="28"/>
              </w:rPr>
            </w:pPr>
          </w:p>
        </w:tc>
        <w:tc>
          <w:tcPr>
            <w:tcW w:w="1134" w:type="dxa"/>
            <w:gridSpan w:val="2"/>
            <w:shd w:val="clear" w:color="auto" w:fill="595959" w:themeFill="text1" w:themeFillTint="A6"/>
          </w:tcPr>
          <w:p w14:paraId="38AC06F8" w14:textId="77777777" w:rsidR="00021C36" w:rsidRPr="00677E2A" w:rsidRDefault="00021C36" w:rsidP="00021C36">
            <w:pPr>
              <w:rPr>
                <w:rFonts w:ascii="TH SarabunPSK" w:hAnsi="TH SarabunPSK" w:cs="TH SarabunPSK"/>
                <w:sz w:val="28"/>
              </w:rPr>
            </w:pPr>
          </w:p>
        </w:tc>
        <w:tc>
          <w:tcPr>
            <w:tcW w:w="2552" w:type="dxa"/>
            <w:shd w:val="clear" w:color="auto" w:fill="595959" w:themeFill="text1" w:themeFillTint="A6"/>
          </w:tcPr>
          <w:p w14:paraId="3A942160" w14:textId="77777777" w:rsidR="00021C36" w:rsidRPr="00677E2A" w:rsidRDefault="00021C36" w:rsidP="00021C36">
            <w:pPr>
              <w:rPr>
                <w:rFonts w:ascii="TH SarabunPSK" w:hAnsi="TH SarabunPSK" w:cs="TH SarabunPSK"/>
                <w:sz w:val="28"/>
              </w:rPr>
            </w:pPr>
          </w:p>
        </w:tc>
      </w:tr>
      <w:tr w:rsidR="005D4ED4" w:rsidRPr="00677E2A" w14:paraId="3EBC3B66" w14:textId="77777777" w:rsidTr="00B53A8E">
        <w:tc>
          <w:tcPr>
            <w:tcW w:w="567" w:type="dxa"/>
            <w:vMerge/>
          </w:tcPr>
          <w:p w14:paraId="7694CAB0" w14:textId="2146A2D6" w:rsidR="005D4ED4" w:rsidRPr="00677E2A" w:rsidRDefault="005D4ED4" w:rsidP="002330EA">
            <w:pPr>
              <w:rPr>
                <w:rFonts w:ascii="TH SarabunPSK" w:hAnsi="TH SarabunPSK" w:cs="TH SarabunPSK"/>
                <w:sz w:val="28"/>
              </w:rPr>
            </w:pPr>
          </w:p>
        </w:tc>
        <w:tc>
          <w:tcPr>
            <w:tcW w:w="6210" w:type="dxa"/>
            <w:vAlign w:val="center"/>
          </w:tcPr>
          <w:p w14:paraId="4530B075" w14:textId="312040FC" w:rsidR="005D4ED4" w:rsidRPr="00021C36" w:rsidRDefault="005D4ED4" w:rsidP="00021C36">
            <w:pPr>
              <w:pStyle w:val="ListParagraph"/>
              <w:numPr>
                <w:ilvl w:val="0"/>
                <w:numId w:val="25"/>
              </w:numPr>
              <w:spacing w:line="240" w:lineRule="auto"/>
              <w:rPr>
                <w:rFonts w:ascii="TH SarabunPSK" w:hAnsi="TH SarabunPSK" w:cs="TH SarabunPSK"/>
                <w:sz w:val="28"/>
                <w:szCs w:val="28"/>
                <w:cs/>
              </w:rPr>
            </w:pPr>
            <w:r w:rsidRPr="00021C36">
              <w:rPr>
                <w:rFonts w:ascii="TH SarabunPSK" w:hAnsi="TH SarabunPSK" w:cs="TH SarabunPSK"/>
                <w:sz w:val="28"/>
                <w:szCs w:val="28"/>
              </w:rPr>
              <w:t>The result of ICAO language proficiency Level 6 whereby the said test must have been administered by an LPTC, and the test result must be valid at the time of application</w:t>
            </w:r>
            <w:r>
              <w:rPr>
                <w:rFonts w:ascii="TH SarabunPSK" w:hAnsi="TH SarabunPSK" w:cs="TH SarabunPSK" w:hint="cs"/>
                <w:sz w:val="28"/>
                <w:szCs w:val="28"/>
                <w:cs/>
              </w:rPr>
              <w:t xml:space="preserve"> </w:t>
            </w:r>
            <w:r w:rsidRPr="00021C36">
              <w:rPr>
                <w:rFonts w:ascii="TH SarabunPSK" w:hAnsi="TH SarabunPSK" w:cs="TH SarabunPSK"/>
                <w:sz w:val="28"/>
                <w:szCs w:val="28"/>
                <w:u w:val="single"/>
              </w:rPr>
              <w:t>OR</w:t>
            </w:r>
          </w:p>
        </w:tc>
        <w:tc>
          <w:tcPr>
            <w:tcW w:w="878" w:type="dxa"/>
            <w:shd w:val="clear" w:color="auto" w:fill="FFFFFF" w:themeFill="background1"/>
          </w:tcPr>
          <w:p w14:paraId="77EE4F58" w14:textId="77777777" w:rsidR="005D4ED4" w:rsidRPr="00677E2A" w:rsidRDefault="005D4ED4" w:rsidP="002330EA">
            <w:pPr>
              <w:rPr>
                <w:rFonts w:ascii="TH SarabunPSK" w:hAnsi="TH SarabunPSK" w:cs="TH SarabunPSK"/>
                <w:sz w:val="28"/>
              </w:rPr>
            </w:pPr>
          </w:p>
        </w:tc>
        <w:tc>
          <w:tcPr>
            <w:tcW w:w="850" w:type="dxa"/>
            <w:shd w:val="clear" w:color="auto" w:fill="FFFFFF" w:themeFill="background1"/>
          </w:tcPr>
          <w:p w14:paraId="0C66D0D1" w14:textId="77777777" w:rsidR="005D4ED4" w:rsidRPr="00677E2A" w:rsidRDefault="005D4ED4" w:rsidP="002330EA">
            <w:pPr>
              <w:rPr>
                <w:rFonts w:ascii="TH SarabunPSK" w:hAnsi="TH SarabunPSK" w:cs="TH SarabunPSK"/>
                <w:sz w:val="28"/>
              </w:rPr>
            </w:pPr>
          </w:p>
        </w:tc>
        <w:tc>
          <w:tcPr>
            <w:tcW w:w="2410" w:type="dxa"/>
            <w:shd w:val="clear" w:color="auto" w:fill="FFFFFF" w:themeFill="background1"/>
          </w:tcPr>
          <w:p w14:paraId="5F65A07D"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58CACEF3"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2C42521C"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77721D8F" w14:textId="3361067A" w:rsidR="005D4ED4" w:rsidRPr="00677E2A" w:rsidRDefault="005D4ED4" w:rsidP="002330EA">
            <w:pPr>
              <w:rPr>
                <w:rFonts w:ascii="TH SarabunPSK" w:hAnsi="TH SarabunPSK" w:cs="TH SarabunPSK"/>
                <w:sz w:val="28"/>
              </w:rPr>
            </w:pPr>
          </w:p>
        </w:tc>
        <w:tc>
          <w:tcPr>
            <w:tcW w:w="2552" w:type="dxa"/>
            <w:shd w:val="clear" w:color="auto" w:fill="BDD6EE" w:themeFill="accent1" w:themeFillTint="66"/>
          </w:tcPr>
          <w:p w14:paraId="6FE4FC9E" w14:textId="77777777" w:rsidR="005D4ED4" w:rsidRPr="00677E2A" w:rsidRDefault="005D4ED4" w:rsidP="002330EA">
            <w:pPr>
              <w:rPr>
                <w:rFonts w:ascii="TH SarabunPSK" w:hAnsi="TH SarabunPSK" w:cs="TH SarabunPSK"/>
                <w:sz w:val="28"/>
              </w:rPr>
            </w:pPr>
          </w:p>
        </w:tc>
      </w:tr>
      <w:tr w:rsidR="005D4ED4" w:rsidRPr="00677E2A" w14:paraId="08663411" w14:textId="77777777" w:rsidTr="00B53A8E">
        <w:tc>
          <w:tcPr>
            <w:tcW w:w="567" w:type="dxa"/>
          </w:tcPr>
          <w:p w14:paraId="48099396" w14:textId="7723E778" w:rsidR="005D4ED4" w:rsidRPr="00677E2A" w:rsidRDefault="005D4ED4" w:rsidP="002330EA">
            <w:pPr>
              <w:rPr>
                <w:rFonts w:ascii="TH SarabunPSK" w:hAnsi="TH SarabunPSK" w:cs="TH SarabunPSK" w:hint="cs"/>
                <w:sz w:val="28"/>
              </w:rPr>
            </w:pPr>
          </w:p>
        </w:tc>
        <w:tc>
          <w:tcPr>
            <w:tcW w:w="6210" w:type="dxa"/>
            <w:vAlign w:val="center"/>
          </w:tcPr>
          <w:p w14:paraId="326FBBC8" w14:textId="406AAFA9" w:rsidR="005D4ED4" w:rsidRPr="00021C36" w:rsidRDefault="005D4ED4" w:rsidP="00021C36">
            <w:pPr>
              <w:pStyle w:val="ListParagraph"/>
              <w:numPr>
                <w:ilvl w:val="0"/>
                <w:numId w:val="25"/>
              </w:numPr>
              <w:spacing w:after="0" w:line="240" w:lineRule="auto"/>
              <w:rPr>
                <w:rFonts w:ascii="TH SarabunPSK" w:hAnsi="TH SarabunPSK" w:cs="TH SarabunPSK"/>
                <w:sz w:val="28"/>
              </w:rPr>
            </w:pPr>
            <w:r w:rsidRPr="00021C36">
              <w:rPr>
                <w:rFonts w:ascii="TH SarabunPSK" w:hAnsi="TH SarabunPSK" w:cs="TH SarabunPSK"/>
                <w:sz w:val="28"/>
              </w:rPr>
              <w:t>The overall IELTS score of 7 or higher with the listening and speaking scores of at least 7</w:t>
            </w:r>
            <w:r w:rsidRPr="00021C36">
              <w:rPr>
                <w:rFonts w:ascii="TH SarabunPSK" w:hAnsi="TH SarabunPSK" w:cs="TH SarabunPSK"/>
                <w:sz w:val="28"/>
                <w:szCs w:val="28"/>
                <w:cs/>
              </w:rPr>
              <w:t>.</w:t>
            </w:r>
            <w:r w:rsidRPr="00021C36">
              <w:rPr>
                <w:rFonts w:ascii="TH SarabunPSK" w:hAnsi="TH SarabunPSK" w:cs="TH SarabunPSK"/>
                <w:sz w:val="28"/>
              </w:rPr>
              <w:t>5, or the overall TOEFL score of 95 or higher with the listening and speaking scores of at least 96, whereby the test result must not exceed the validity period of two years at the time of application</w:t>
            </w:r>
          </w:p>
        </w:tc>
        <w:tc>
          <w:tcPr>
            <w:tcW w:w="878" w:type="dxa"/>
            <w:shd w:val="clear" w:color="auto" w:fill="FFFFFF" w:themeFill="background1"/>
          </w:tcPr>
          <w:p w14:paraId="0383BCC7" w14:textId="77777777" w:rsidR="005D4ED4" w:rsidRPr="00677E2A" w:rsidRDefault="005D4ED4" w:rsidP="002330EA">
            <w:pPr>
              <w:rPr>
                <w:rFonts w:ascii="TH SarabunPSK" w:hAnsi="TH SarabunPSK" w:cs="TH SarabunPSK"/>
                <w:sz w:val="28"/>
              </w:rPr>
            </w:pPr>
          </w:p>
        </w:tc>
        <w:tc>
          <w:tcPr>
            <w:tcW w:w="850" w:type="dxa"/>
            <w:shd w:val="clear" w:color="auto" w:fill="FFFFFF" w:themeFill="background1"/>
          </w:tcPr>
          <w:p w14:paraId="6FEDDEF4" w14:textId="77777777" w:rsidR="005D4ED4" w:rsidRPr="00677E2A" w:rsidRDefault="005D4ED4" w:rsidP="002330EA">
            <w:pPr>
              <w:rPr>
                <w:rFonts w:ascii="TH SarabunPSK" w:hAnsi="TH SarabunPSK" w:cs="TH SarabunPSK"/>
                <w:sz w:val="28"/>
              </w:rPr>
            </w:pPr>
          </w:p>
        </w:tc>
        <w:tc>
          <w:tcPr>
            <w:tcW w:w="2410" w:type="dxa"/>
          </w:tcPr>
          <w:p w14:paraId="138F2D7B"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76D07E74"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2781580B" w14:textId="77777777" w:rsidR="005D4ED4" w:rsidRPr="00677E2A" w:rsidRDefault="005D4ED4" w:rsidP="002330EA">
            <w:pPr>
              <w:rPr>
                <w:rFonts w:ascii="TH SarabunPSK" w:hAnsi="TH SarabunPSK" w:cs="TH SarabunPSK"/>
                <w:sz w:val="28"/>
              </w:rPr>
            </w:pPr>
          </w:p>
        </w:tc>
        <w:tc>
          <w:tcPr>
            <w:tcW w:w="567" w:type="dxa"/>
            <w:shd w:val="clear" w:color="auto" w:fill="BDD6EE" w:themeFill="accent1" w:themeFillTint="66"/>
          </w:tcPr>
          <w:p w14:paraId="37901FE0" w14:textId="2B02DA66" w:rsidR="005D4ED4" w:rsidRPr="00677E2A" w:rsidRDefault="005D4ED4" w:rsidP="002330EA">
            <w:pPr>
              <w:rPr>
                <w:rFonts w:ascii="TH SarabunPSK" w:hAnsi="TH SarabunPSK" w:cs="TH SarabunPSK"/>
                <w:sz w:val="28"/>
              </w:rPr>
            </w:pPr>
          </w:p>
        </w:tc>
        <w:tc>
          <w:tcPr>
            <w:tcW w:w="2552" w:type="dxa"/>
            <w:shd w:val="clear" w:color="auto" w:fill="BDD6EE" w:themeFill="accent1" w:themeFillTint="66"/>
          </w:tcPr>
          <w:p w14:paraId="2F23B868" w14:textId="77777777" w:rsidR="005D4ED4" w:rsidRPr="00677E2A" w:rsidRDefault="005D4ED4" w:rsidP="002330EA">
            <w:pPr>
              <w:rPr>
                <w:rFonts w:ascii="TH SarabunPSK" w:hAnsi="TH SarabunPSK" w:cs="TH SarabunPSK"/>
                <w:sz w:val="28"/>
              </w:rPr>
            </w:pPr>
          </w:p>
        </w:tc>
      </w:tr>
      <w:tr w:rsidR="005D4ED4" w:rsidRPr="00677E2A" w14:paraId="34B0BD0E" w14:textId="77777777" w:rsidTr="00B53A8E">
        <w:tc>
          <w:tcPr>
            <w:tcW w:w="567" w:type="dxa"/>
            <w:tcBorders>
              <w:top w:val="single" w:sz="4" w:space="0" w:color="auto"/>
              <w:left w:val="single" w:sz="4" w:space="0" w:color="auto"/>
              <w:bottom w:val="nil"/>
              <w:right w:val="single" w:sz="4" w:space="0" w:color="auto"/>
            </w:tcBorders>
          </w:tcPr>
          <w:p w14:paraId="0FB07F7D" w14:textId="73B4D9ED" w:rsidR="005D4ED4" w:rsidRDefault="00575BBF" w:rsidP="002330EA">
            <w:pPr>
              <w:rPr>
                <w:rFonts w:ascii="TH SarabunPSK" w:hAnsi="TH SarabunPSK" w:cs="TH SarabunPSK" w:hint="cs"/>
                <w:sz w:val="28"/>
              </w:rPr>
            </w:pPr>
            <w:r>
              <w:rPr>
                <w:rFonts w:ascii="TH SarabunPSK" w:hAnsi="TH SarabunPSK" w:cs="TH SarabunPSK" w:hint="cs"/>
                <w:sz w:val="28"/>
                <w:cs/>
              </w:rPr>
              <w:lastRenderedPageBreak/>
              <w:t>5</w:t>
            </w:r>
          </w:p>
        </w:tc>
        <w:tc>
          <w:tcPr>
            <w:tcW w:w="6210" w:type="dxa"/>
            <w:tcBorders>
              <w:top w:val="single" w:sz="4" w:space="0" w:color="auto"/>
              <w:left w:val="single" w:sz="4" w:space="0" w:color="auto"/>
              <w:bottom w:val="nil"/>
              <w:right w:val="single" w:sz="4" w:space="0" w:color="auto"/>
            </w:tcBorders>
            <w:vAlign w:val="center"/>
          </w:tcPr>
          <w:p w14:paraId="011798A2" w14:textId="57931DAE" w:rsidR="005D4ED4" w:rsidRPr="00021C36" w:rsidRDefault="005D4ED4" w:rsidP="00021C36">
            <w:pPr>
              <w:tabs>
                <w:tab w:val="left" w:pos="1170"/>
                <w:tab w:val="left" w:pos="1800"/>
              </w:tabs>
              <w:jc w:val="thaiDistribute"/>
              <w:rPr>
                <w:rFonts w:ascii="TH SarabunPSK" w:hAnsi="TH SarabunPSK" w:cs="TH SarabunPSK"/>
                <w:sz w:val="28"/>
              </w:rPr>
            </w:pPr>
            <w:r w:rsidRPr="00021C36">
              <w:rPr>
                <w:rFonts w:ascii="TH SarabunPSK" w:hAnsi="TH SarabunPSK" w:cs="TH SarabunPSK"/>
                <w:sz w:val="28"/>
              </w:rPr>
              <w:t>Document substantiating that the Applicant has completed the ICAO Language Proficiency Interlocutor</w:t>
            </w:r>
            <w:r w:rsidRPr="00021C36">
              <w:rPr>
                <w:rFonts w:ascii="TH SarabunPSK" w:hAnsi="TH SarabunPSK" w:cs="TH SarabunPSK"/>
                <w:sz w:val="28"/>
                <w:cs/>
              </w:rPr>
              <w:t>/</w:t>
            </w:r>
            <w:r w:rsidRPr="00021C36">
              <w:rPr>
                <w:rFonts w:ascii="TH SarabunPSK" w:hAnsi="TH SarabunPSK" w:cs="TH SarabunPSK"/>
                <w:sz w:val="28"/>
              </w:rPr>
              <w:t>Rater training course that has been approved by the Director General</w:t>
            </w:r>
          </w:p>
        </w:tc>
        <w:tc>
          <w:tcPr>
            <w:tcW w:w="878" w:type="dxa"/>
            <w:tcBorders>
              <w:top w:val="single" w:sz="4" w:space="0" w:color="auto"/>
              <w:left w:val="single" w:sz="4" w:space="0" w:color="auto"/>
              <w:bottom w:val="nil"/>
              <w:right w:val="single" w:sz="4" w:space="0" w:color="auto"/>
            </w:tcBorders>
            <w:shd w:val="clear" w:color="auto" w:fill="FFFFFF" w:themeFill="background1"/>
          </w:tcPr>
          <w:p w14:paraId="01473780" w14:textId="77777777" w:rsidR="005D4ED4" w:rsidRPr="00677E2A" w:rsidRDefault="005D4ED4" w:rsidP="002330EA">
            <w:pPr>
              <w:rPr>
                <w:rFonts w:ascii="TH SarabunPSK" w:hAnsi="TH SarabunPSK" w:cs="TH SarabunPSK"/>
                <w:sz w:val="28"/>
              </w:rPr>
            </w:pPr>
          </w:p>
        </w:tc>
        <w:tc>
          <w:tcPr>
            <w:tcW w:w="850" w:type="dxa"/>
            <w:tcBorders>
              <w:top w:val="single" w:sz="4" w:space="0" w:color="auto"/>
              <w:left w:val="single" w:sz="4" w:space="0" w:color="auto"/>
              <w:bottom w:val="nil"/>
              <w:right w:val="single" w:sz="4" w:space="0" w:color="auto"/>
            </w:tcBorders>
            <w:shd w:val="clear" w:color="auto" w:fill="FFFFFF" w:themeFill="background1"/>
          </w:tcPr>
          <w:p w14:paraId="2428E944" w14:textId="77777777" w:rsidR="005D4ED4" w:rsidRPr="00677E2A" w:rsidRDefault="005D4ED4" w:rsidP="002330EA">
            <w:pPr>
              <w:rPr>
                <w:rFonts w:ascii="TH SarabunPSK" w:hAnsi="TH SarabunPSK" w:cs="TH SarabunPSK"/>
                <w:sz w:val="28"/>
              </w:rPr>
            </w:pPr>
          </w:p>
        </w:tc>
        <w:tc>
          <w:tcPr>
            <w:tcW w:w="2410" w:type="dxa"/>
            <w:tcBorders>
              <w:top w:val="single" w:sz="4" w:space="0" w:color="auto"/>
              <w:left w:val="single" w:sz="4" w:space="0" w:color="auto"/>
              <w:bottom w:val="nil"/>
              <w:right w:val="single" w:sz="4" w:space="0" w:color="auto"/>
            </w:tcBorders>
          </w:tcPr>
          <w:p w14:paraId="5089AAC8" w14:textId="77777777" w:rsidR="005D4ED4" w:rsidRPr="00677E2A" w:rsidRDefault="005D4ED4" w:rsidP="002330EA">
            <w:pPr>
              <w:rPr>
                <w:rFonts w:ascii="TH SarabunPSK" w:hAnsi="TH SarabunPSK" w:cs="TH SarabunPSK"/>
                <w:sz w:val="28"/>
              </w:rPr>
            </w:pPr>
          </w:p>
        </w:tc>
        <w:tc>
          <w:tcPr>
            <w:tcW w:w="567" w:type="dxa"/>
            <w:tcBorders>
              <w:top w:val="single" w:sz="4" w:space="0" w:color="auto"/>
              <w:left w:val="single" w:sz="4" w:space="0" w:color="auto"/>
              <w:bottom w:val="nil"/>
              <w:right w:val="single" w:sz="4" w:space="0" w:color="auto"/>
            </w:tcBorders>
            <w:shd w:val="clear" w:color="auto" w:fill="BDD6EE" w:themeFill="accent1" w:themeFillTint="66"/>
          </w:tcPr>
          <w:p w14:paraId="4C699A60" w14:textId="77777777" w:rsidR="005D4ED4" w:rsidRPr="00677E2A" w:rsidRDefault="005D4ED4" w:rsidP="002330EA">
            <w:pPr>
              <w:rPr>
                <w:rFonts w:ascii="TH SarabunPSK" w:hAnsi="TH SarabunPSK" w:cs="TH SarabunPSK"/>
                <w:sz w:val="28"/>
              </w:rPr>
            </w:pPr>
          </w:p>
        </w:tc>
        <w:tc>
          <w:tcPr>
            <w:tcW w:w="567" w:type="dxa"/>
            <w:tcBorders>
              <w:top w:val="single" w:sz="4" w:space="0" w:color="auto"/>
              <w:left w:val="single" w:sz="4" w:space="0" w:color="auto"/>
              <w:bottom w:val="nil"/>
              <w:right w:val="single" w:sz="4" w:space="0" w:color="auto"/>
            </w:tcBorders>
            <w:shd w:val="clear" w:color="auto" w:fill="BDD6EE" w:themeFill="accent1" w:themeFillTint="66"/>
          </w:tcPr>
          <w:p w14:paraId="11E3F39C" w14:textId="77777777" w:rsidR="005D4ED4" w:rsidRPr="00677E2A" w:rsidRDefault="005D4ED4" w:rsidP="002330EA">
            <w:pPr>
              <w:rPr>
                <w:rFonts w:ascii="TH SarabunPSK" w:hAnsi="TH SarabunPSK" w:cs="TH SarabunPSK"/>
                <w:sz w:val="28"/>
              </w:rPr>
            </w:pPr>
          </w:p>
        </w:tc>
        <w:tc>
          <w:tcPr>
            <w:tcW w:w="567" w:type="dxa"/>
            <w:tcBorders>
              <w:top w:val="single" w:sz="4" w:space="0" w:color="auto"/>
              <w:left w:val="single" w:sz="4" w:space="0" w:color="auto"/>
              <w:bottom w:val="nil"/>
              <w:right w:val="single" w:sz="4" w:space="0" w:color="auto"/>
            </w:tcBorders>
            <w:shd w:val="clear" w:color="auto" w:fill="BDD6EE" w:themeFill="accent1" w:themeFillTint="66"/>
          </w:tcPr>
          <w:p w14:paraId="0A54439F" w14:textId="146C1811" w:rsidR="005D4ED4" w:rsidRPr="00677E2A" w:rsidRDefault="005D4ED4" w:rsidP="002330EA">
            <w:pPr>
              <w:rPr>
                <w:rFonts w:ascii="TH SarabunPSK" w:hAnsi="TH SarabunPSK" w:cs="TH SarabunPSK"/>
                <w:sz w:val="28"/>
              </w:rPr>
            </w:pPr>
          </w:p>
        </w:tc>
        <w:tc>
          <w:tcPr>
            <w:tcW w:w="2552" w:type="dxa"/>
            <w:tcBorders>
              <w:top w:val="single" w:sz="4" w:space="0" w:color="auto"/>
              <w:left w:val="single" w:sz="4" w:space="0" w:color="auto"/>
              <w:bottom w:val="nil"/>
              <w:right w:val="single" w:sz="4" w:space="0" w:color="auto"/>
            </w:tcBorders>
            <w:shd w:val="clear" w:color="auto" w:fill="BDD6EE" w:themeFill="accent1" w:themeFillTint="66"/>
          </w:tcPr>
          <w:p w14:paraId="5DB2F012" w14:textId="77777777" w:rsidR="005D4ED4" w:rsidRPr="00677E2A" w:rsidRDefault="005D4ED4" w:rsidP="002330EA">
            <w:pPr>
              <w:rPr>
                <w:rFonts w:ascii="TH SarabunPSK" w:hAnsi="TH SarabunPSK" w:cs="TH SarabunPSK"/>
                <w:sz w:val="28"/>
              </w:rPr>
            </w:pPr>
          </w:p>
        </w:tc>
      </w:tr>
      <w:tr w:rsidR="005D4ED4" w:rsidRPr="00677E2A" w14:paraId="36BF9DA1" w14:textId="77777777" w:rsidTr="00B53A8E">
        <w:tc>
          <w:tcPr>
            <w:tcW w:w="567" w:type="dxa"/>
            <w:tcBorders>
              <w:top w:val="single" w:sz="4" w:space="0" w:color="auto"/>
              <w:left w:val="single" w:sz="4" w:space="0" w:color="auto"/>
              <w:right w:val="single" w:sz="4" w:space="0" w:color="auto"/>
            </w:tcBorders>
          </w:tcPr>
          <w:p w14:paraId="64C0EA4D" w14:textId="45E542FB" w:rsidR="005D4ED4" w:rsidRDefault="008E464A" w:rsidP="002330EA">
            <w:pPr>
              <w:rPr>
                <w:rFonts w:ascii="TH SarabunPSK" w:hAnsi="TH SarabunPSK" w:cs="TH SarabunPSK" w:hint="cs"/>
                <w:sz w:val="28"/>
              </w:rPr>
            </w:pPr>
            <w:r>
              <w:rPr>
                <w:rFonts w:ascii="TH SarabunPSK" w:hAnsi="TH SarabunPSK" w:cs="TH SarabunPSK" w:hint="cs"/>
                <w:sz w:val="28"/>
                <w:cs/>
              </w:rPr>
              <w:t>6</w:t>
            </w:r>
          </w:p>
        </w:tc>
        <w:tc>
          <w:tcPr>
            <w:tcW w:w="6210" w:type="dxa"/>
            <w:tcBorders>
              <w:top w:val="single" w:sz="4" w:space="0" w:color="auto"/>
              <w:left w:val="single" w:sz="4" w:space="0" w:color="auto"/>
              <w:bottom w:val="single" w:sz="4" w:space="0" w:color="auto"/>
              <w:right w:val="single" w:sz="4" w:space="0" w:color="auto"/>
            </w:tcBorders>
            <w:vAlign w:val="center"/>
          </w:tcPr>
          <w:p w14:paraId="57E96D74" w14:textId="58483355" w:rsidR="005D4ED4" w:rsidRPr="00021C36" w:rsidRDefault="005D4ED4" w:rsidP="002330EA">
            <w:pPr>
              <w:rPr>
                <w:rFonts w:ascii="TH SarabunPSK" w:hAnsi="TH SarabunPSK" w:cs="TH SarabunPSK"/>
                <w:sz w:val="28"/>
              </w:rPr>
            </w:pPr>
            <w:r w:rsidRPr="00021C36">
              <w:rPr>
                <w:rFonts w:ascii="TH SarabunPSK" w:hAnsi="TH SarabunPSK" w:cs="TH SarabunPSK"/>
                <w:sz w:val="28"/>
              </w:rPr>
              <w:t>Certificate issued by the respective LPTC, certifying that the Applicant has performed duties as a</w:t>
            </w:r>
            <w:r w:rsidRPr="00021C36">
              <w:rPr>
                <w:rFonts w:ascii="TH SarabunPSK" w:hAnsi="TH SarabunPSK" w:cs="TH SarabunPSK"/>
                <w:sz w:val="28"/>
                <w:cs/>
              </w:rPr>
              <w:t>/</w:t>
            </w:r>
            <w:r w:rsidRPr="00021C36">
              <w:rPr>
                <w:rFonts w:ascii="TH SarabunPSK" w:hAnsi="TH SarabunPSK" w:cs="TH SarabunPSK"/>
                <w:sz w:val="28"/>
              </w:rPr>
              <w:t>an Interlocutor</w:t>
            </w:r>
            <w:r w:rsidRPr="00021C36">
              <w:rPr>
                <w:rFonts w:ascii="TH SarabunPSK" w:hAnsi="TH SarabunPSK" w:cs="TH SarabunPSK"/>
                <w:sz w:val="28"/>
                <w:cs/>
              </w:rPr>
              <w:t>/</w:t>
            </w:r>
            <w:r w:rsidRPr="00021C36">
              <w:rPr>
                <w:rFonts w:ascii="TH SarabunPSK" w:hAnsi="TH SarabunPSK" w:cs="TH SarabunPSK"/>
                <w:sz w:val="28"/>
              </w:rPr>
              <w:t>Rater</w:t>
            </w:r>
          </w:p>
        </w:tc>
        <w:tc>
          <w:tcPr>
            <w:tcW w:w="878" w:type="dxa"/>
            <w:tcBorders>
              <w:top w:val="single" w:sz="4" w:space="0" w:color="auto"/>
              <w:left w:val="single" w:sz="4" w:space="0" w:color="auto"/>
              <w:bottom w:val="single" w:sz="4" w:space="0" w:color="auto"/>
              <w:right w:val="single" w:sz="4" w:space="0" w:color="auto"/>
            </w:tcBorders>
            <w:shd w:val="clear" w:color="auto" w:fill="FFFFFF" w:themeFill="background1"/>
          </w:tcPr>
          <w:p w14:paraId="3118E10B" w14:textId="77777777" w:rsidR="005D4ED4" w:rsidRPr="00677E2A" w:rsidRDefault="005D4ED4" w:rsidP="002330EA">
            <w:pPr>
              <w:rPr>
                <w:rFonts w:ascii="TH SarabunPSK" w:hAnsi="TH SarabunPSK" w:cs="TH SarabunPSK"/>
                <w:sz w:val="28"/>
              </w:rPr>
            </w:pPr>
          </w:p>
        </w:tc>
        <w:tc>
          <w:tcPr>
            <w:tcW w:w="85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E3E09" w14:textId="77777777" w:rsidR="005D4ED4" w:rsidRPr="00677E2A" w:rsidRDefault="005D4ED4" w:rsidP="002330EA">
            <w:pPr>
              <w:rPr>
                <w:rFonts w:ascii="TH SarabunPSK" w:hAnsi="TH SarabunPSK" w:cs="TH SarabunPSK"/>
                <w:sz w:val="28"/>
              </w:rPr>
            </w:pPr>
          </w:p>
        </w:tc>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601EAD58" w14:textId="77777777" w:rsidR="005D4ED4" w:rsidRPr="00677E2A" w:rsidRDefault="005D4ED4" w:rsidP="002330EA">
            <w:pPr>
              <w:rPr>
                <w:rFonts w:ascii="TH SarabunPSK" w:hAnsi="TH SarabunPSK" w:cs="TH SarabunPSK"/>
                <w:sz w:val="28"/>
              </w:rPr>
            </w:pP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ECED27" w14:textId="77777777" w:rsidR="005D4ED4" w:rsidRPr="00677E2A" w:rsidRDefault="005D4ED4" w:rsidP="002330EA">
            <w:pPr>
              <w:rPr>
                <w:rFonts w:ascii="TH SarabunPSK" w:hAnsi="TH SarabunPSK" w:cs="TH SarabunPSK"/>
                <w:sz w:val="28"/>
              </w:rPr>
            </w:pP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5DE58065" w14:textId="77777777" w:rsidR="005D4ED4" w:rsidRPr="00677E2A" w:rsidRDefault="005D4ED4" w:rsidP="002330EA">
            <w:pPr>
              <w:rPr>
                <w:rFonts w:ascii="TH SarabunPSK" w:hAnsi="TH SarabunPSK" w:cs="TH SarabunPSK"/>
                <w:sz w:val="28"/>
              </w:rPr>
            </w:pPr>
          </w:p>
        </w:tc>
        <w:tc>
          <w:tcPr>
            <w:tcW w:w="567"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03529F07" w14:textId="41CFD9DB" w:rsidR="005D4ED4" w:rsidRPr="00677E2A" w:rsidRDefault="005D4ED4" w:rsidP="002330EA">
            <w:pPr>
              <w:rPr>
                <w:rFonts w:ascii="TH SarabunPSK" w:hAnsi="TH SarabunPSK" w:cs="TH SarabunPSK"/>
                <w:sz w:val="28"/>
              </w:rPr>
            </w:pPr>
          </w:p>
        </w:tc>
        <w:tc>
          <w:tcPr>
            <w:tcW w:w="2552"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13AB8951" w14:textId="77777777" w:rsidR="005D4ED4" w:rsidRPr="00677E2A" w:rsidRDefault="005D4ED4" w:rsidP="002330EA">
            <w:pPr>
              <w:rPr>
                <w:rFonts w:ascii="TH SarabunPSK" w:hAnsi="TH SarabunPSK" w:cs="TH SarabunPSK"/>
                <w:sz w:val="28"/>
              </w:rPr>
            </w:pPr>
          </w:p>
        </w:tc>
      </w:tr>
    </w:tbl>
    <w:p w14:paraId="20C6DFD8" w14:textId="77777777" w:rsidR="00EE4679" w:rsidRPr="00677E2A" w:rsidRDefault="00EE4679" w:rsidP="002330EA">
      <w:pPr>
        <w:spacing w:line="240" w:lineRule="auto"/>
        <w:rPr>
          <w:rFonts w:ascii="TH SarabunPSK" w:hAnsi="TH SarabunPSK" w:cs="TH SarabunPSK"/>
          <w:sz w:val="28"/>
        </w:rPr>
      </w:pPr>
    </w:p>
    <w:sectPr w:rsidR="00EE4679" w:rsidRPr="00677E2A" w:rsidSect="00F71460">
      <w:headerReference w:type="even" r:id="rId7"/>
      <w:headerReference w:type="default" r:id="rId8"/>
      <w:footerReference w:type="even" r:id="rId9"/>
      <w:footerReference w:type="default" r:id="rId10"/>
      <w:headerReference w:type="first" r:id="rId11"/>
      <w:footerReference w:type="first" r:id="rId12"/>
      <w:pgSz w:w="16838" w:h="11906" w:orient="landscape"/>
      <w:pgMar w:top="1702"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0EF22" w14:textId="77777777" w:rsidR="00C01C87" w:rsidRDefault="00C01C87" w:rsidP="00F71460">
      <w:pPr>
        <w:spacing w:after="0" w:line="240" w:lineRule="auto"/>
      </w:pPr>
      <w:r>
        <w:separator/>
      </w:r>
    </w:p>
  </w:endnote>
  <w:endnote w:type="continuationSeparator" w:id="0">
    <w:p w14:paraId="2B8CD677" w14:textId="77777777" w:rsidR="00C01C87" w:rsidRDefault="00C01C87" w:rsidP="00F71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H SarabunPSK">
    <w:altName w:val="S......."/>
    <w:panose1 w:val="020B0500040200020003"/>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Sarabun">
    <w:altName w:val="Angsana New"/>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55D91" w14:textId="77777777" w:rsidR="00A17692" w:rsidRDefault="00A17692">
    <w:pPr>
      <w:pStyle w:val="Footer"/>
    </w:pPr>
  </w:p>
  <w:p w14:paraId="380365C2" w14:textId="77777777" w:rsidR="00A17692" w:rsidRDefault="00A1769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A9B28" w14:textId="13F36A46" w:rsidR="005D4ED4" w:rsidRDefault="005D4ED4" w:rsidP="005D4ED4">
    <w:pPr>
      <w:pBdr>
        <w:top w:val="single" w:sz="4" w:space="1" w:color="000000"/>
        <w:left w:val="nil"/>
        <w:bottom w:val="nil"/>
        <w:right w:val="nil"/>
        <w:between w:val="nil"/>
      </w:pBdr>
      <w:spacing w:after="0" w:line="240" w:lineRule="auto"/>
      <w:ind w:right="-82"/>
      <w:rPr>
        <w:rFonts w:ascii="TH SarabunPSK" w:eastAsia="Sarabun" w:hAnsi="TH SarabunPSK" w:cs="TH SarabunPSK"/>
        <w:color w:val="000000"/>
        <w:sz w:val="24"/>
        <w:szCs w:val="24"/>
      </w:rPr>
    </w:pPr>
    <w:r w:rsidRPr="00FE7522">
      <w:rPr>
        <w:rFonts w:ascii="TH SarabunPSK" w:eastAsia="Sarabun" w:hAnsi="TH SarabunPSK" w:cs="TH SarabunPSK"/>
        <w:color w:val="000000"/>
        <w:sz w:val="24"/>
        <w:szCs w:val="24"/>
      </w:rPr>
      <w:t>PEL</w:t>
    </w:r>
    <w:r w:rsidRPr="00FE7522">
      <w:rPr>
        <w:rFonts w:ascii="TH SarabunPSK" w:eastAsia="Sarabun" w:hAnsi="TH SarabunPSK" w:cs="TH SarabunPSK"/>
        <w:color w:val="000000"/>
        <w:sz w:val="24"/>
        <w:szCs w:val="24"/>
        <w:cs/>
      </w:rPr>
      <w:t>-</w:t>
    </w:r>
    <w:r w:rsidR="00996F18">
      <w:rPr>
        <w:rFonts w:ascii="TH SarabunPSK" w:eastAsia="Sarabun" w:hAnsi="TH SarabunPSK" w:cs="TH SarabunPSK"/>
        <w:color w:val="000000"/>
        <w:sz w:val="24"/>
        <w:szCs w:val="24"/>
      </w:rPr>
      <w:t>EX</w:t>
    </w:r>
    <w:r w:rsidRPr="00FE7522">
      <w:rPr>
        <w:rFonts w:ascii="TH SarabunPSK" w:eastAsia="Sarabun" w:hAnsi="TH SarabunPSK" w:cs="TH SarabunPSK"/>
        <w:color w:val="000000"/>
        <w:sz w:val="24"/>
        <w:szCs w:val="24"/>
        <w:cs/>
      </w:rPr>
      <w:t>-</w:t>
    </w:r>
    <w:r w:rsidRPr="00FE7522">
      <w:rPr>
        <w:rFonts w:ascii="TH SarabunPSK" w:eastAsia="Sarabun" w:hAnsi="TH SarabunPSK" w:cs="TH SarabunPSK"/>
        <w:color w:val="000000"/>
        <w:sz w:val="24"/>
        <w:szCs w:val="24"/>
      </w:rPr>
      <w:t>CK</w:t>
    </w:r>
    <w:r w:rsidRPr="00FE7522">
      <w:rPr>
        <w:rFonts w:ascii="TH SarabunPSK" w:eastAsia="Sarabun" w:hAnsi="TH SarabunPSK" w:cs="TH SarabunPSK"/>
        <w:color w:val="000000"/>
        <w:sz w:val="24"/>
        <w:szCs w:val="24"/>
        <w:cs/>
      </w:rPr>
      <w:t>-</w:t>
    </w:r>
    <w:r>
      <w:rPr>
        <w:rFonts w:ascii="TH SarabunPSK" w:eastAsia="Sarabun" w:hAnsi="TH SarabunPSK" w:cs="TH SarabunPSK"/>
        <w:color w:val="000000"/>
        <w:sz w:val="24"/>
        <w:szCs w:val="24"/>
      </w:rPr>
      <w:t>0</w:t>
    </w:r>
    <w:r w:rsidR="00D35C9B">
      <w:rPr>
        <w:rFonts w:ascii="TH SarabunPSK" w:eastAsia="Sarabun" w:hAnsi="TH SarabunPSK" w:cs="TH SarabunPSK"/>
        <w:color w:val="000000"/>
        <w:sz w:val="24"/>
        <w:szCs w:val="24"/>
      </w:rPr>
      <w:t>62</w:t>
    </w:r>
    <w:r w:rsidRPr="00FE7522">
      <w:rPr>
        <w:rFonts w:ascii="TH SarabunPSK" w:eastAsia="Sarabun" w:hAnsi="TH SarabunPSK" w:cs="TH SarabunPSK"/>
        <w:color w:val="000000"/>
        <w:sz w:val="24"/>
        <w:szCs w:val="24"/>
      </w:rPr>
      <w:t xml:space="preserve"> Rev</w:t>
    </w:r>
    <w:r w:rsidRPr="00FE7522">
      <w:rPr>
        <w:rFonts w:ascii="TH SarabunPSK" w:eastAsia="Sarabun" w:hAnsi="TH SarabunPSK" w:cs="TH SarabunPSK"/>
        <w:color w:val="000000"/>
        <w:sz w:val="24"/>
        <w:szCs w:val="24"/>
        <w:cs/>
      </w:rPr>
      <w:t>.</w:t>
    </w:r>
    <w:r>
      <w:rPr>
        <w:rFonts w:ascii="TH SarabunPSK" w:eastAsia="Sarabun" w:hAnsi="TH SarabunPSK" w:cs="TH SarabunPSK"/>
        <w:color w:val="000000"/>
        <w:sz w:val="24"/>
        <w:szCs w:val="24"/>
      </w:rPr>
      <w:t>0</w:t>
    </w:r>
    <w:r w:rsidR="00D35C9B">
      <w:rPr>
        <w:rFonts w:ascii="TH SarabunPSK" w:eastAsia="Sarabun" w:hAnsi="TH SarabunPSK" w:cs="TH SarabunPSK"/>
        <w:color w:val="000000"/>
        <w:sz w:val="24"/>
        <w:szCs w:val="24"/>
        <w:lang w:val="en-US"/>
      </w:rPr>
      <w:t>0</w:t>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Pr>
        <w:rFonts w:ascii="TH SarabunPSK" w:eastAsia="Sarabun" w:hAnsi="TH SarabunPSK" w:cs="TH SarabunPSK"/>
        <w:color w:val="000000"/>
        <w:sz w:val="24"/>
        <w:szCs w:val="24"/>
      </w:rPr>
      <w:tab/>
    </w:r>
    <w:r w:rsidRPr="00FE7522">
      <w:rPr>
        <w:rFonts w:ascii="TH SarabunPSK" w:eastAsia="Sarabun" w:hAnsi="TH SarabunPSK" w:cs="TH SarabunPSK"/>
        <w:color w:val="000000"/>
        <w:sz w:val="24"/>
        <w:szCs w:val="24"/>
      </w:rPr>
      <w:t xml:space="preserve">Page </w:t>
    </w:r>
    <w:r w:rsidRPr="00FE7522">
      <w:rPr>
        <w:rFonts w:ascii="TH SarabunPSK" w:eastAsia="Sarabun" w:hAnsi="TH SarabunPSK" w:cs="TH SarabunPSK"/>
        <w:b/>
        <w:color w:val="000000"/>
        <w:sz w:val="24"/>
        <w:szCs w:val="24"/>
      </w:rPr>
      <w:fldChar w:fldCharType="begin"/>
    </w:r>
    <w:r w:rsidRPr="00FE7522">
      <w:rPr>
        <w:rFonts w:ascii="TH SarabunPSK" w:eastAsia="Sarabun" w:hAnsi="TH SarabunPSK" w:cs="TH SarabunPSK"/>
        <w:b/>
        <w:color w:val="000000"/>
        <w:sz w:val="24"/>
        <w:szCs w:val="24"/>
      </w:rPr>
      <w:instrText>PAGE</w:instrText>
    </w:r>
    <w:r w:rsidRPr="00FE7522">
      <w:rPr>
        <w:rFonts w:ascii="TH SarabunPSK" w:eastAsia="Sarabun" w:hAnsi="TH SarabunPSK" w:cs="TH SarabunPSK"/>
        <w:b/>
        <w:color w:val="000000"/>
        <w:sz w:val="24"/>
        <w:szCs w:val="24"/>
      </w:rPr>
      <w:fldChar w:fldCharType="separate"/>
    </w:r>
    <w:r w:rsidR="00310179">
      <w:rPr>
        <w:rFonts w:ascii="TH SarabunPSK" w:eastAsia="Sarabun" w:hAnsi="TH SarabunPSK" w:cs="TH SarabunPSK"/>
        <w:b/>
        <w:noProof/>
        <w:color w:val="000000"/>
        <w:sz w:val="24"/>
        <w:szCs w:val="24"/>
      </w:rPr>
      <w:t>2</w:t>
    </w:r>
    <w:r w:rsidRPr="00FE7522">
      <w:rPr>
        <w:rFonts w:ascii="TH SarabunPSK" w:eastAsia="Sarabun" w:hAnsi="TH SarabunPSK" w:cs="TH SarabunPSK"/>
        <w:b/>
        <w:color w:val="000000"/>
        <w:sz w:val="24"/>
        <w:szCs w:val="24"/>
      </w:rPr>
      <w:fldChar w:fldCharType="end"/>
    </w:r>
    <w:r w:rsidRPr="00FE7522">
      <w:rPr>
        <w:rFonts w:ascii="TH SarabunPSK" w:eastAsia="Sarabun" w:hAnsi="TH SarabunPSK" w:cs="TH SarabunPSK"/>
        <w:color w:val="000000"/>
        <w:sz w:val="24"/>
        <w:szCs w:val="24"/>
      </w:rPr>
      <w:t xml:space="preserve"> of </w:t>
    </w:r>
    <w:r w:rsidRPr="00FE7522">
      <w:rPr>
        <w:rFonts w:ascii="TH SarabunPSK" w:eastAsia="Sarabun" w:hAnsi="TH SarabunPSK" w:cs="TH SarabunPSK"/>
        <w:b/>
        <w:color w:val="000000"/>
        <w:sz w:val="24"/>
        <w:szCs w:val="24"/>
      </w:rPr>
      <w:fldChar w:fldCharType="begin"/>
    </w:r>
    <w:r w:rsidRPr="00FE7522">
      <w:rPr>
        <w:rFonts w:ascii="TH SarabunPSK" w:eastAsia="Sarabun" w:hAnsi="TH SarabunPSK" w:cs="TH SarabunPSK"/>
        <w:b/>
        <w:color w:val="000000"/>
        <w:sz w:val="24"/>
        <w:szCs w:val="24"/>
      </w:rPr>
      <w:instrText>NUMPAGES</w:instrText>
    </w:r>
    <w:r w:rsidRPr="00FE7522">
      <w:rPr>
        <w:rFonts w:ascii="TH SarabunPSK" w:eastAsia="Sarabun" w:hAnsi="TH SarabunPSK" w:cs="TH SarabunPSK"/>
        <w:b/>
        <w:color w:val="000000"/>
        <w:sz w:val="24"/>
        <w:szCs w:val="24"/>
      </w:rPr>
      <w:fldChar w:fldCharType="separate"/>
    </w:r>
    <w:r w:rsidR="00310179">
      <w:rPr>
        <w:rFonts w:ascii="TH SarabunPSK" w:eastAsia="Sarabun" w:hAnsi="TH SarabunPSK" w:cs="TH SarabunPSK"/>
        <w:b/>
        <w:noProof/>
        <w:color w:val="000000"/>
        <w:sz w:val="24"/>
        <w:szCs w:val="24"/>
      </w:rPr>
      <w:t>3</w:t>
    </w:r>
    <w:r w:rsidRPr="00FE7522">
      <w:rPr>
        <w:rFonts w:ascii="TH SarabunPSK" w:eastAsia="Sarabun" w:hAnsi="TH SarabunPSK" w:cs="TH SarabunPSK"/>
        <w:b/>
        <w:color w:val="000000"/>
        <w:sz w:val="24"/>
        <w:szCs w:val="24"/>
      </w:rPr>
      <w:fldChar w:fldCharType="end"/>
    </w:r>
  </w:p>
  <w:p w14:paraId="3DE3A58F" w14:textId="0735BF29" w:rsidR="00A17692" w:rsidRPr="005D4ED4" w:rsidRDefault="005D4ED4" w:rsidP="005D4ED4">
    <w:pPr>
      <w:pBdr>
        <w:top w:val="single" w:sz="4" w:space="1" w:color="000000"/>
        <w:left w:val="nil"/>
        <w:bottom w:val="nil"/>
        <w:right w:val="nil"/>
        <w:between w:val="nil"/>
      </w:pBdr>
      <w:spacing w:after="0" w:line="240" w:lineRule="auto"/>
      <w:ind w:right="-82"/>
      <w:rPr>
        <w:rFonts w:ascii="TH SarabunPSK" w:eastAsia="Sarabun" w:hAnsi="TH SarabunPSK" w:cs="TH SarabunPSK"/>
        <w:color w:val="000000"/>
        <w:sz w:val="24"/>
        <w:szCs w:val="24"/>
      </w:rPr>
    </w:pPr>
    <w:r w:rsidRPr="00FE7522">
      <w:rPr>
        <w:rFonts w:ascii="TH SarabunPSK" w:eastAsia="Sarabun" w:hAnsi="TH SarabunPSK" w:cs="TH SarabunPSK"/>
        <w:color w:val="000000"/>
        <w:sz w:val="24"/>
        <w:szCs w:val="24"/>
      </w:rPr>
      <w:t>Effective Date</w:t>
    </w:r>
    <w:r w:rsidRPr="00FE7522">
      <w:rPr>
        <w:rFonts w:ascii="TH SarabunPSK" w:eastAsia="Sarabun" w:hAnsi="TH SarabunPSK" w:cs="TH SarabunPSK"/>
        <w:color w:val="000000"/>
        <w:sz w:val="24"/>
        <w:szCs w:val="24"/>
        <w:cs/>
      </w:rPr>
      <w:t xml:space="preserve">: </w:t>
    </w:r>
    <w:r w:rsidR="00D35C9B">
      <w:rPr>
        <w:rFonts w:ascii="TH SarabunPSK" w:eastAsia="Sarabun" w:hAnsi="TH SarabunPSK" w:cs="TH SarabunPSK"/>
        <w:color w:val="000000"/>
        <w:sz w:val="24"/>
        <w:szCs w:val="24"/>
        <w:lang w:val="en-US"/>
      </w:rPr>
      <w:t>2</w:t>
    </w:r>
    <w:r w:rsidR="0092624D">
      <w:rPr>
        <w:rFonts w:ascii="TH SarabunPSK" w:eastAsia="Sarabun" w:hAnsi="TH SarabunPSK" w:cs="TH SarabunPSK"/>
        <w:color w:val="000000"/>
        <w:sz w:val="24"/>
        <w:szCs w:val="24"/>
        <w:lang w:val="en-US"/>
      </w:rPr>
      <w:t>9</w:t>
    </w:r>
    <w:r>
      <w:rPr>
        <w:rFonts w:ascii="TH SarabunPSK" w:eastAsia="Sarabun" w:hAnsi="TH SarabunPSK" w:cs="TH SarabunPSK"/>
        <w:color w:val="000000"/>
        <w:sz w:val="24"/>
        <w:szCs w:val="24"/>
        <w:cs/>
      </w:rPr>
      <w:t>-</w:t>
    </w:r>
    <w:r>
      <w:rPr>
        <w:rFonts w:ascii="TH SarabunPSK" w:eastAsia="Sarabun" w:hAnsi="TH SarabunPSK" w:cs="TH SarabunPSK"/>
        <w:color w:val="000000"/>
        <w:sz w:val="24"/>
        <w:szCs w:val="24"/>
      </w:rPr>
      <w:t>A</w:t>
    </w:r>
    <w:r w:rsidR="00D35C9B">
      <w:rPr>
        <w:rFonts w:ascii="TH SarabunPSK" w:eastAsia="Sarabun" w:hAnsi="TH SarabunPSK" w:cs="TH SarabunPSK"/>
        <w:color w:val="000000"/>
        <w:sz w:val="24"/>
        <w:szCs w:val="24"/>
        <w:lang w:val="en-US"/>
      </w:rPr>
      <w:t>ug</w:t>
    </w:r>
    <w:r>
      <w:rPr>
        <w:rFonts w:ascii="TH SarabunPSK" w:eastAsia="Sarabun" w:hAnsi="TH SarabunPSK" w:cs="TH SarabunPSK"/>
        <w:color w:val="000000"/>
        <w:sz w:val="24"/>
        <w:szCs w:val="24"/>
        <w:cs/>
      </w:rPr>
      <w:t>-</w:t>
    </w:r>
    <w:r>
      <w:rPr>
        <w:rFonts w:ascii="TH SarabunPSK" w:eastAsia="Sarabun" w:hAnsi="TH SarabunPSK" w:cs="TH SarabunPSK"/>
        <w:color w:val="000000"/>
        <w:sz w:val="24"/>
        <w:szCs w:val="24"/>
      </w:rPr>
      <w:t>202</w:t>
    </w:r>
    <w:r w:rsidR="00D35C9B">
      <w:rPr>
        <w:rFonts w:ascii="TH SarabunPSK" w:eastAsia="Sarabun" w:hAnsi="TH SarabunPSK" w:cs="TH SarabunPSK"/>
        <w:color w:val="000000"/>
        <w:sz w:val="24"/>
        <w:szCs w:val="24"/>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34CE0" w14:textId="77777777" w:rsidR="00D35C9B" w:rsidRDefault="00D35C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199E" w14:textId="77777777" w:rsidR="00C01C87" w:rsidRDefault="00C01C87" w:rsidP="00F71460">
      <w:pPr>
        <w:spacing w:after="0" w:line="240" w:lineRule="auto"/>
      </w:pPr>
      <w:r>
        <w:separator/>
      </w:r>
    </w:p>
  </w:footnote>
  <w:footnote w:type="continuationSeparator" w:id="0">
    <w:p w14:paraId="7DEE202A" w14:textId="77777777" w:rsidR="00C01C87" w:rsidRDefault="00C01C87" w:rsidP="00F71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9ECB2" w14:textId="77777777" w:rsidR="00D35C9B" w:rsidRDefault="00D35C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CC395" w14:textId="77777777" w:rsidR="00310179" w:rsidRDefault="00310179" w:rsidP="00310179">
    <w:pPr>
      <w:spacing w:after="0" w:line="240" w:lineRule="auto"/>
      <w:rPr>
        <w:b/>
        <w:u w:val="single"/>
      </w:rPr>
    </w:pPr>
    <w:r>
      <w:rPr>
        <w:noProof/>
      </w:rPr>
      <w:drawing>
        <wp:inline distT="0" distB="0" distL="0" distR="0" wp14:anchorId="3D3EAEEF" wp14:editId="28C9DBF2">
          <wp:extent cx="1689652" cy="327992"/>
          <wp:effectExtent l="0" t="0" r="635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15962" cy="333099"/>
                  </a:xfrm>
                  <a:prstGeom prst="rect">
                    <a:avLst/>
                  </a:prstGeom>
                  <a:ln/>
                </pic:spPr>
              </pic:pic>
            </a:graphicData>
          </a:graphic>
        </wp:inline>
      </w:drawing>
    </w:r>
    <w:r>
      <w:rPr>
        <w:rFonts w:ascii="Angsana New" w:eastAsia="Angsana New" w:hAnsi="Angsana New" w:cs="Angsana New"/>
        <w:b/>
        <w:bCs/>
        <w:u w:val="single"/>
        <w:cs/>
      </w:rPr>
      <w:t xml:space="preserve"> </w:t>
    </w:r>
  </w:p>
  <w:p w14:paraId="2247F2EA" w14:textId="5D842136" w:rsidR="00310179" w:rsidRPr="00997DA7" w:rsidRDefault="00310179" w:rsidP="00310179">
    <w:pPr>
      <w:tabs>
        <w:tab w:val="left" w:pos="13860"/>
      </w:tabs>
      <w:spacing w:line="240" w:lineRule="auto"/>
      <w:rPr>
        <w:b/>
        <w:sz w:val="12"/>
        <w:szCs w:val="12"/>
        <w:u w:val="single"/>
      </w:rPr>
    </w:pPr>
    <w:r>
      <w:rPr>
        <w:b/>
        <w:sz w:val="12"/>
        <w:szCs w:val="12"/>
        <w:u w:val="single"/>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229A" w14:textId="77777777" w:rsidR="00D35C9B" w:rsidRDefault="00D35C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05CF"/>
    <w:multiLevelType w:val="hybridMultilevel"/>
    <w:tmpl w:val="B6685388"/>
    <w:lvl w:ilvl="0" w:tplc="555E494E">
      <w:start w:val="3"/>
      <w:numFmt w:val="bullet"/>
      <w:lvlText w:val="-"/>
      <w:lvlJc w:val="left"/>
      <w:pPr>
        <w:ind w:left="720" w:hanging="360"/>
      </w:pPr>
      <w:rPr>
        <w:rFonts w:ascii="TH SarabunPSK" w:eastAsia="Times New Roman"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919C1"/>
    <w:multiLevelType w:val="hybridMultilevel"/>
    <w:tmpl w:val="373A1372"/>
    <w:lvl w:ilvl="0" w:tplc="F4EC8844">
      <w:numFmt w:val="bullet"/>
      <w:lvlText w:val="-"/>
      <w:lvlJc w:val="left"/>
      <w:pPr>
        <w:ind w:left="720" w:hanging="360"/>
      </w:pPr>
      <w:rPr>
        <w:rFonts w:ascii="TH SarabunPSK" w:eastAsiaTheme="minorHAnsi" w:hAnsi="TH SarabunPSK" w:cs="TH SarabunPS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857664"/>
    <w:multiLevelType w:val="hybridMultilevel"/>
    <w:tmpl w:val="6C86DA06"/>
    <w:lvl w:ilvl="0" w:tplc="3A2C12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F30105"/>
    <w:multiLevelType w:val="hybridMultilevel"/>
    <w:tmpl w:val="4D3C7278"/>
    <w:lvl w:ilvl="0" w:tplc="A94AE554">
      <w:start w:val="1"/>
      <w:numFmt w:val="lowerLetter"/>
      <w:lvlText w:val="(%1)"/>
      <w:lvlJc w:val="left"/>
      <w:pPr>
        <w:ind w:left="644" w:hanging="360"/>
      </w:pPr>
      <w:rPr>
        <w:rFonts w:hint="default"/>
      </w:rPr>
    </w:lvl>
    <w:lvl w:ilvl="1" w:tplc="0409000B">
      <w:start w:val="1"/>
      <w:numFmt w:val="bullet"/>
      <w:lvlText w:val=""/>
      <w:lvlJc w:val="left"/>
      <w:pPr>
        <w:ind w:left="1364" w:hanging="360"/>
      </w:pPr>
      <w:rPr>
        <w:rFonts w:ascii="Wingdings" w:hAnsi="Wingding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31320FB2"/>
    <w:multiLevelType w:val="hybridMultilevel"/>
    <w:tmpl w:val="B8284782"/>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3BDD51C1"/>
    <w:multiLevelType w:val="hybridMultilevel"/>
    <w:tmpl w:val="1D106742"/>
    <w:lvl w:ilvl="0" w:tplc="D2EC59B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5244A2B"/>
    <w:multiLevelType w:val="hybridMultilevel"/>
    <w:tmpl w:val="1F2C2610"/>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469A4C5D"/>
    <w:multiLevelType w:val="hybridMultilevel"/>
    <w:tmpl w:val="86A2841C"/>
    <w:lvl w:ilvl="0" w:tplc="2B1E995A">
      <w:start w:val="1"/>
      <w:numFmt w:val="lowerLetter"/>
      <w:lvlText w:val="(%1)"/>
      <w:lvlJc w:val="left"/>
      <w:pPr>
        <w:ind w:left="360" w:hanging="360"/>
      </w:pPr>
      <w:rPr>
        <w:rFonts w:hint="default"/>
      </w:rPr>
    </w:lvl>
    <w:lvl w:ilvl="1" w:tplc="0C09001B">
      <w:start w:val="1"/>
      <w:numFmt w:val="lowerRoman"/>
      <w:lvlText w:val="%2."/>
      <w:lvlJc w:val="righ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8290706"/>
    <w:multiLevelType w:val="hybridMultilevel"/>
    <w:tmpl w:val="4D3C7278"/>
    <w:lvl w:ilvl="0" w:tplc="A94AE554">
      <w:start w:val="1"/>
      <w:numFmt w:val="lowerLetter"/>
      <w:lvlText w:val="(%1)"/>
      <w:lvlJc w:val="left"/>
      <w:pPr>
        <w:ind w:left="644" w:hanging="360"/>
      </w:pPr>
      <w:rPr>
        <w:rFonts w:hint="default"/>
      </w:rPr>
    </w:lvl>
    <w:lvl w:ilvl="1" w:tplc="0409000B">
      <w:start w:val="1"/>
      <w:numFmt w:val="bullet"/>
      <w:lvlText w:val=""/>
      <w:lvlJc w:val="left"/>
      <w:pPr>
        <w:ind w:left="1364" w:hanging="360"/>
      </w:pPr>
      <w:rPr>
        <w:rFonts w:ascii="Wingdings" w:hAnsi="Wingding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96E43FF"/>
    <w:multiLevelType w:val="hybridMultilevel"/>
    <w:tmpl w:val="7FDECFE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1590AEB"/>
    <w:multiLevelType w:val="hybridMultilevel"/>
    <w:tmpl w:val="91CA6D3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93E5E72"/>
    <w:multiLevelType w:val="hybridMultilevel"/>
    <w:tmpl w:val="E68ABF16"/>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AB9284A"/>
    <w:multiLevelType w:val="hybridMultilevel"/>
    <w:tmpl w:val="D834EAD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BBB51B4"/>
    <w:multiLevelType w:val="hybridMultilevel"/>
    <w:tmpl w:val="64EE9D52"/>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D984888"/>
    <w:multiLevelType w:val="hybridMultilevel"/>
    <w:tmpl w:val="D90A14F2"/>
    <w:lvl w:ilvl="0" w:tplc="6994B950">
      <w:numFmt w:val="bullet"/>
      <w:lvlText w:val="-"/>
      <w:lvlJc w:val="left"/>
      <w:pPr>
        <w:ind w:left="720" w:hanging="360"/>
      </w:pPr>
      <w:rPr>
        <w:rFonts w:ascii="TH SarabunPSK" w:eastAsiaTheme="minorHAnsi" w:hAnsi="TH SarabunPSK" w:cs="TH SarabunPSK"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9003F6"/>
    <w:multiLevelType w:val="hybridMultilevel"/>
    <w:tmpl w:val="529EF472"/>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63643F91"/>
    <w:multiLevelType w:val="hybridMultilevel"/>
    <w:tmpl w:val="B744331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68607317"/>
    <w:multiLevelType w:val="hybridMultilevel"/>
    <w:tmpl w:val="0740810C"/>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6A78525A"/>
    <w:multiLevelType w:val="hybridMultilevel"/>
    <w:tmpl w:val="FE9A188C"/>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6E882C80"/>
    <w:multiLevelType w:val="hybridMultilevel"/>
    <w:tmpl w:val="16E8241C"/>
    <w:lvl w:ilvl="0" w:tplc="A94AE55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726A1621"/>
    <w:multiLevelType w:val="hybridMultilevel"/>
    <w:tmpl w:val="228CC382"/>
    <w:lvl w:ilvl="0" w:tplc="DBB07A14">
      <w:start w:val="1"/>
      <w:numFmt w:val="decimal"/>
      <w:lvlText w:val="(%1)"/>
      <w:lvlJc w:val="left"/>
      <w:pPr>
        <w:ind w:left="1080" w:hanging="360"/>
      </w:pPr>
      <w:rPr>
        <w:strike w:val="0"/>
        <w:dstrike w:val="0"/>
        <w:u w:val="none"/>
        <w:effect w:val="none"/>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15:restartNumberingAfterBreak="0">
    <w:nsid w:val="76156370"/>
    <w:multiLevelType w:val="hybridMultilevel"/>
    <w:tmpl w:val="12280FDA"/>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83A1A86"/>
    <w:multiLevelType w:val="hybridMultilevel"/>
    <w:tmpl w:val="78DE7A48"/>
    <w:lvl w:ilvl="0" w:tplc="A9D4BBC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7AA7365F"/>
    <w:multiLevelType w:val="hybridMultilevel"/>
    <w:tmpl w:val="4D3C7278"/>
    <w:lvl w:ilvl="0" w:tplc="A94AE554">
      <w:start w:val="1"/>
      <w:numFmt w:val="lowerLetter"/>
      <w:lvlText w:val="(%1)"/>
      <w:lvlJc w:val="left"/>
      <w:pPr>
        <w:ind w:left="644" w:hanging="360"/>
      </w:pPr>
      <w:rPr>
        <w:rFonts w:hint="default"/>
      </w:rPr>
    </w:lvl>
    <w:lvl w:ilvl="1" w:tplc="0409000B">
      <w:start w:val="1"/>
      <w:numFmt w:val="bullet"/>
      <w:lvlText w:val=""/>
      <w:lvlJc w:val="left"/>
      <w:pPr>
        <w:ind w:left="1364" w:hanging="360"/>
      </w:pPr>
      <w:rPr>
        <w:rFonts w:ascii="Wingdings" w:hAnsi="Wingdings" w:hint="default"/>
      </w:r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15:restartNumberingAfterBreak="0">
    <w:nsid w:val="7B8C0A6F"/>
    <w:multiLevelType w:val="hybridMultilevel"/>
    <w:tmpl w:val="10421B0E"/>
    <w:lvl w:ilvl="0" w:tplc="2B1E995A">
      <w:start w:val="1"/>
      <w:numFmt w:val="lowerLetter"/>
      <w:lvlText w:val="(%1)"/>
      <w:lvlJc w:val="left"/>
      <w:pPr>
        <w:ind w:left="360" w:hanging="360"/>
      </w:pPr>
      <w:rPr>
        <w:rFonts w:hint="default"/>
      </w:rPr>
    </w:lvl>
    <w:lvl w:ilvl="1" w:tplc="A94AE554">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6076658">
    <w:abstractNumId w:val="2"/>
  </w:num>
  <w:num w:numId="2" w16cid:durableId="1965308324">
    <w:abstractNumId w:val="5"/>
  </w:num>
  <w:num w:numId="3" w16cid:durableId="2023776792">
    <w:abstractNumId w:val="19"/>
  </w:num>
  <w:num w:numId="4" w16cid:durableId="720253546">
    <w:abstractNumId w:val="8"/>
  </w:num>
  <w:num w:numId="5" w16cid:durableId="363940161">
    <w:abstractNumId w:val="3"/>
  </w:num>
  <w:num w:numId="6" w16cid:durableId="307176950">
    <w:abstractNumId w:val="24"/>
  </w:num>
  <w:num w:numId="7" w16cid:durableId="1646618859">
    <w:abstractNumId w:val="7"/>
  </w:num>
  <w:num w:numId="8" w16cid:durableId="34164982">
    <w:abstractNumId w:val="18"/>
  </w:num>
  <w:num w:numId="9" w16cid:durableId="1106072803">
    <w:abstractNumId w:val="12"/>
  </w:num>
  <w:num w:numId="10" w16cid:durableId="1985574577">
    <w:abstractNumId w:val="13"/>
  </w:num>
  <w:num w:numId="11" w16cid:durableId="374819095">
    <w:abstractNumId w:val="15"/>
  </w:num>
  <w:num w:numId="12" w16cid:durableId="1516309090">
    <w:abstractNumId w:val="11"/>
  </w:num>
  <w:num w:numId="13" w16cid:durableId="835801141">
    <w:abstractNumId w:val="4"/>
  </w:num>
  <w:num w:numId="14" w16cid:durableId="494880154">
    <w:abstractNumId w:val="23"/>
  </w:num>
  <w:num w:numId="15" w16cid:durableId="1926110523">
    <w:abstractNumId w:val="21"/>
  </w:num>
  <w:num w:numId="16" w16cid:durableId="1628971416">
    <w:abstractNumId w:val="6"/>
  </w:num>
  <w:num w:numId="17" w16cid:durableId="976298121">
    <w:abstractNumId w:val="22"/>
  </w:num>
  <w:num w:numId="18" w16cid:durableId="1028457489">
    <w:abstractNumId w:val="17"/>
  </w:num>
  <w:num w:numId="19" w16cid:durableId="1942487474">
    <w:abstractNumId w:val="9"/>
  </w:num>
  <w:num w:numId="20" w16cid:durableId="1530872147">
    <w:abstractNumId w:val="16"/>
  </w:num>
  <w:num w:numId="21" w16cid:durableId="1358114979">
    <w:abstractNumId w:val="10"/>
  </w:num>
  <w:num w:numId="22" w16cid:durableId="601764063">
    <w:abstractNumId w:val="1"/>
  </w:num>
  <w:num w:numId="23" w16cid:durableId="1275213615">
    <w:abstractNumId w:val="0"/>
  </w:num>
  <w:num w:numId="24" w16cid:durableId="13180005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01028926">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2B9"/>
    <w:rsid w:val="0001759B"/>
    <w:rsid w:val="00021C36"/>
    <w:rsid w:val="00083231"/>
    <w:rsid w:val="00093429"/>
    <w:rsid w:val="000D6858"/>
    <w:rsid w:val="00106B56"/>
    <w:rsid w:val="00172439"/>
    <w:rsid w:val="0019540C"/>
    <w:rsid w:val="001A3D00"/>
    <w:rsid w:val="001A4C75"/>
    <w:rsid w:val="001E0271"/>
    <w:rsid w:val="001E334E"/>
    <w:rsid w:val="00205D8D"/>
    <w:rsid w:val="002330EA"/>
    <w:rsid w:val="00256203"/>
    <w:rsid w:val="00290AA4"/>
    <w:rsid w:val="002A2CF9"/>
    <w:rsid w:val="002B3C16"/>
    <w:rsid w:val="002C6BB0"/>
    <w:rsid w:val="00306283"/>
    <w:rsid w:val="00310179"/>
    <w:rsid w:val="00341C41"/>
    <w:rsid w:val="004043FF"/>
    <w:rsid w:val="00451BEF"/>
    <w:rsid w:val="0048686E"/>
    <w:rsid w:val="00486D31"/>
    <w:rsid w:val="004B0EB1"/>
    <w:rsid w:val="004B5D17"/>
    <w:rsid w:val="004B7A64"/>
    <w:rsid w:val="004C4D03"/>
    <w:rsid w:val="004D255F"/>
    <w:rsid w:val="004E11D4"/>
    <w:rsid w:val="004F7E63"/>
    <w:rsid w:val="00514875"/>
    <w:rsid w:val="00541BEE"/>
    <w:rsid w:val="00564AE5"/>
    <w:rsid w:val="00575BBF"/>
    <w:rsid w:val="00582EBE"/>
    <w:rsid w:val="0058315B"/>
    <w:rsid w:val="00597AA7"/>
    <w:rsid w:val="005B4E36"/>
    <w:rsid w:val="005C76AF"/>
    <w:rsid w:val="005D4ED4"/>
    <w:rsid w:val="00677E2A"/>
    <w:rsid w:val="006F32A3"/>
    <w:rsid w:val="00726F1C"/>
    <w:rsid w:val="00746A28"/>
    <w:rsid w:val="00765A9A"/>
    <w:rsid w:val="007B65CE"/>
    <w:rsid w:val="007E7E1C"/>
    <w:rsid w:val="007F3104"/>
    <w:rsid w:val="00800D63"/>
    <w:rsid w:val="008312E8"/>
    <w:rsid w:val="00854BB3"/>
    <w:rsid w:val="00872C1A"/>
    <w:rsid w:val="008B16C4"/>
    <w:rsid w:val="008C4AE4"/>
    <w:rsid w:val="008E464A"/>
    <w:rsid w:val="0092624D"/>
    <w:rsid w:val="009426B0"/>
    <w:rsid w:val="009512B9"/>
    <w:rsid w:val="009522B5"/>
    <w:rsid w:val="00976E54"/>
    <w:rsid w:val="00984F2A"/>
    <w:rsid w:val="00996F18"/>
    <w:rsid w:val="009B2F99"/>
    <w:rsid w:val="009D722C"/>
    <w:rsid w:val="00A0406F"/>
    <w:rsid w:val="00A13B85"/>
    <w:rsid w:val="00A17692"/>
    <w:rsid w:val="00A36E37"/>
    <w:rsid w:val="00A55D95"/>
    <w:rsid w:val="00A94540"/>
    <w:rsid w:val="00AD6F56"/>
    <w:rsid w:val="00AE46F5"/>
    <w:rsid w:val="00B0785C"/>
    <w:rsid w:val="00B53A8E"/>
    <w:rsid w:val="00B633E4"/>
    <w:rsid w:val="00BB7BA4"/>
    <w:rsid w:val="00BC4ACE"/>
    <w:rsid w:val="00BF6149"/>
    <w:rsid w:val="00C01C87"/>
    <w:rsid w:val="00C35E09"/>
    <w:rsid w:val="00C52A42"/>
    <w:rsid w:val="00C60619"/>
    <w:rsid w:val="00C87BF4"/>
    <w:rsid w:val="00C9584D"/>
    <w:rsid w:val="00CF2DD7"/>
    <w:rsid w:val="00D12CCF"/>
    <w:rsid w:val="00D35C9B"/>
    <w:rsid w:val="00D67234"/>
    <w:rsid w:val="00D7215F"/>
    <w:rsid w:val="00D86AA9"/>
    <w:rsid w:val="00E05C89"/>
    <w:rsid w:val="00E569FA"/>
    <w:rsid w:val="00E76C60"/>
    <w:rsid w:val="00E85D3C"/>
    <w:rsid w:val="00EA4867"/>
    <w:rsid w:val="00ED2C6A"/>
    <w:rsid w:val="00EE0382"/>
    <w:rsid w:val="00EE4679"/>
    <w:rsid w:val="00F47354"/>
    <w:rsid w:val="00F52ECA"/>
    <w:rsid w:val="00F64B88"/>
    <w:rsid w:val="00F71460"/>
    <w:rsid w:val="00F905C7"/>
    <w:rsid w:val="00FB6C0E"/>
    <w:rsid w:val="00FE000D"/>
    <w:rsid w:val="00FF0DF9"/>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BFA93"/>
  <w15:chartTrackingRefBased/>
  <w15:docId w15:val="{7BF4736A-4BFF-4D79-8E98-67456FE22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AU"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qFormat/>
    <w:rsid w:val="002A2CF9"/>
    <w:pPr>
      <w:keepNext/>
      <w:spacing w:after="0" w:line="240" w:lineRule="auto"/>
      <w:jc w:val="center"/>
      <w:outlineLvl w:val="3"/>
    </w:pPr>
    <w:rPr>
      <w:rFonts w:ascii="Cordia New" w:eastAsia="Cordia New" w:hAnsi="Cordia New" w:cs="Cordia New"/>
      <w:b/>
      <w:bCs/>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1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12B9"/>
    <w:pPr>
      <w:spacing w:after="0" w:line="240" w:lineRule="auto"/>
    </w:pPr>
    <w:rPr>
      <w:rFonts w:ascii="Calibri" w:eastAsia="Calibri" w:hAnsi="Calibri" w:cs="Angsana New"/>
      <w:lang w:val="en-US" w:eastAsia="en-AU"/>
    </w:rPr>
  </w:style>
  <w:style w:type="paragraph" w:styleId="ListParagraph">
    <w:name w:val="List Paragraph"/>
    <w:basedOn w:val="Normal"/>
    <w:uiPriority w:val="34"/>
    <w:qFormat/>
    <w:rsid w:val="009B2F99"/>
    <w:pPr>
      <w:spacing w:after="200" w:line="276" w:lineRule="auto"/>
      <w:ind w:left="720"/>
      <w:contextualSpacing/>
    </w:pPr>
    <w:rPr>
      <w:rFonts w:ascii="Calibri" w:eastAsia="Calibri" w:hAnsi="Calibri" w:cs="Calibri"/>
      <w:szCs w:val="22"/>
      <w:lang w:val="en-US" w:eastAsia="en-AU"/>
    </w:rPr>
  </w:style>
  <w:style w:type="character" w:customStyle="1" w:styleId="Heading4Char">
    <w:name w:val="Heading 4 Char"/>
    <w:basedOn w:val="DefaultParagraphFont"/>
    <w:link w:val="Heading4"/>
    <w:rsid w:val="002A2CF9"/>
    <w:rPr>
      <w:rFonts w:ascii="Cordia New" w:eastAsia="Cordia New" w:hAnsi="Cordia New" w:cs="Cordia New"/>
      <w:b/>
      <w:bCs/>
      <w:sz w:val="28"/>
      <w:lang w:val="en-US"/>
    </w:rPr>
  </w:style>
  <w:style w:type="paragraph" w:styleId="Header">
    <w:name w:val="header"/>
    <w:basedOn w:val="Normal"/>
    <w:link w:val="HeaderChar"/>
    <w:unhideWhenUsed/>
    <w:rsid w:val="00F71460"/>
    <w:pPr>
      <w:tabs>
        <w:tab w:val="center" w:pos="4513"/>
        <w:tab w:val="right" w:pos="9026"/>
      </w:tabs>
      <w:spacing w:after="0" w:line="240" w:lineRule="auto"/>
    </w:pPr>
  </w:style>
  <w:style w:type="character" w:customStyle="1" w:styleId="HeaderChar">
    <w:name w:val="Header Char"/>
    <w:basedOn w:val="DefaultParagraphFont"/>
    <w:link w:val="Header"/>
    <w:rsid w:val="00F71460"/>
  </w:style>
  <w:style w:type="paragraph" w:styleId="Footer">
    <w:name w:val="footer"/>
    <w:basedOn w:val="Normal"/>
    <w:link w:val="FooterChar"/>
    <w:uiPriority w:val="99"/>
    <w:unhideWhenUsed/>
    <w:rsid w:val="00F714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1460"/>
  </w:style>
  <w:style w:type="table" w:customStyle="1" w:styleId="TableGrid1">
    <w:name w:val="Table Grid1"/>
    <w:basedOn w:val="TableNormal"/>
    <w:next w:val="TableGrid"/>
    <w:rsid w:val="008C4AE4"/>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C9584D"/>
    <w:pPr>
      <w:widowControl w:val="0"/>
      <w:spacing w:after="0" w:line="240" w:lineRule="auto"/>
    </w:pPr>
    <w:rPr>
      <w:szCs w:val="22"/>
      <w:lang w:val="en-US" w:bidi="ar-SA"/>
    </w:rPr>
  </w:style>
  <w:style w:type="paragraph" w:customStyle="1" w:styleId="Default">
    <w:name w:val="Default"/>
    <w:rsid w:val="008B16C4"/>
    <w:pPr>
      <w:autoSpaceDE w:val="0"/>
      <w:autoSpaceDN w:val="0"/>
      <w:adjustRightInd w:val="0"/>
      <w:spacing w:after="0" w:line="240" w:lineRule="auto"/>
    </w:pPr>
    <w:rPr>
      <w:rFonts w:ascii="Segoe UI" w:hAnsi="Segoe UI" w:cs="Segoe UI"/>
      <w:color w:val="000000"/>
      <w:sz w:val="24"/>
      <w:szCs w:val="24"/>
      <w:lang w:val="en-US"/>
    </w:rPr>
  </w:style>
  <w:style w:type="paragraph" w:styleId="HTMLPreformatted">
    <w:name w:val="HTML Preformatted"/>
    <w:basedOn w:val="Normal"/>
    <w:link w:val="HTMLPreformattedChar"/>
    <w:uiPriority w:val="99"/>
    <w:unhideWhenUsed/>
    <w:rsid w:val="000175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1759B"/>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698780">
      <w:bodyDiv w:val="1"/>
      <w:marLeft w:val="0"/>
      <w:marRight w:val="0"/>
      <w:marTop w:val="0"/>
      <w:marBottom w:val="0"/>
      <w:divBdr>
        <w:top w:val="none" w:sz="0" w:space="0" w:color="auto"/>
        <w:left w:val="none" w:sz="0" w:space="0" w:color="auto"/>
        <w:bottom w:val="none" w:sz="0" w:space="0" w:color="auto"/>
        <w:right w:val="none" w:sz="0" w:space="0" w:color="auto"/>
      </w:divBdr>
    </w:div>
    <w:div w:id="666246611">
      <w:bodyDiv w:val="1"/>
      <w:marLeft w:val="0"/>
      <w:marRight w:val="0"/>
      <w:marTop w:val="0"/>
      <w:marBottom w:val="0"/>
      <w:divBdr>
        <w:top w:val="none" w:sz="0" w:space="0" w:color="auto"/>
        <w:left w:val="none" w:sz="0" w:space="0" w:color="auto"/>
        <w:bottom w:val="none" w:sz="0" w:space="0" w:color="auto"/>
        <w:right w:val="none" w:sz="0" w:space="0" w:color="auto"/>
      </w:divBdr>
    </w:div>
    <w:div w:id="1085766742">
      <w:bodyDiv w:val="1"/>
      <w:marLeft w:val="0"/>
      <w:marRight w:val="0"/>
      <w:marTop w:val="0"/>
      <w:marBottom w:val="0"/>
      <w:divBdr>
        <w:top w:val="none" w:sz="0" w:space="0" w:color="auto"/>
        <w:left w:val="none" w:sz="0" w:space="0" w:color="auto"/>
        <w:bottom w:val="none" w:sz="0" w:space="0" w:color="auto"/>
        <w:right w:val="none" w:sz="0" w:space="0" w:color="auto"/>
      </w:divBdr>
    </w:div>
    <w:div w:id="197810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Iratrachar Amornpipat</dc:creator>
  <cp:keywords/>
  <dc:description/>
  <cp:lastModifiedBy>Nattakan Kanjana</cp:lastModifiedBy>
  <cp:revision>24</cp:revision>
  <cp:lastPrinted>2024-08-29T01:47:00Z</cp:lastPrinted>
  <dcterms:created xsi:type="dcterms:W3CDTF">2020-04-01T09:24:00Z</dcterms:created>
  <dcterms:modified xsi:type="dcterms:W3CDTF">2025-05-08T03:09:00Z</dcterms:modified>
</cp:coreProperties>
</file>