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E63B" w14:textId="77777777" w:rsidR="009E6AAA" w:rsidRPr="00D73E42" w:rsidRDefault="009E6AAA" w:rsidP="009E6A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AC523B" w14:textId="32DBDB6C" w:rsidR="009E6AAA" w:rsidRPr="00D73E42" w:rsidRDefault="009E6AAA" w:rsidP="009E6A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D8C18C" w14:textId="4C3883BB" w:rsidR="00FB24A1" w:rsidRDefault="00D84B97" w:rsidP="00BB6B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73E42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แบบฟอร์มการแสดงความคิดเห็นต่อ</w:t>
      </w:r>
      <w:r w:rsidR="00FB24A1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</w:t>
      </w:r>
    </w:p>
    <w:p w14:paraId="4A5C6923" w14:textId="77777777" w:rsidR="00FB24A1" w:rsidRDefault="00FB24A1" w:rsidP="00BB6B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BB6B47" w:rsidRPr="00D73E42">
        <w:rPr>
          <w:rFonts w:ascii="TH SarabunPSK" w:hAnsi="TH SarabunPSK" w:cs="TH SarabunPSK"/>
          <w:b/>
          <w:bCs/>
          <w:sz w:val="32"/>
          <w:szCs w:val="32"/>
          <w:cs/>
        </w:rPr>
        <w:t>ร่างระเบียบ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สำนักงานการบินพลเรือนแห่งประเทศไทย</w:t>
      </w:r>
    </w:p>
    <w:p w14:paraId="44C5B6FA" w14:textId="41B88F4E" w:rsidR="009E6AAA" w:rsidRPr="00D73E42" w:rsidRDefault="00BB6B47" w:rsidP="00FB24A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73E42">
        <w:rPr>
          <w:rFonts w:ascii="TH SarabunPSK" w:hAnsi="TH SarabunPSK" w:cs="TH SarabunPSK"/>
          <w:b/>
          <w:bCs/>
          <w:sz w:val="32"/>
          <w:szCs w:val="32"/>
          <w:cs/>
        </w:rPr>
        <w:t xml:space="preserve">ว่าด้วยหลักเกณฑ์ในการจัดสรรเวลาการเข้าออกสนามบินของอากาศยาน (ฉบับที่ ..) พ.ศ. .... </w:t>
      </w:r>
    </w:p>
    <w:p w14:paraId="085DFE95" w14:textId="0DBDC89C" w:rsidR="00045600" w:rsidRPr="00D73E42" w:rsidRDefault="00D84B97" w:rsidP="009E6A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73E42">
        <w:rPr>
          <w:rFonts w:ascii="TH SarabunPSK" w:hAnsi="TH SarabunPSK" w:cs="TH SarabunPSK"/>
          <w:b/>
          <w:bCs/>
          <w:sz w:val="32"/>
          <w:szCs w:val="32"/>
          <w:cs/>
        </w:rPr>
        <w:t>***********************</w:t>
      </w:r>
    </w:p>
    <w:p w14:paraId="3661198A" w14:textId="19AFCDA7" w:rsidR="0057696E" w:rsidRPr="00D73E42" w:rsidRDefault="0057696E" w:rsidP="00D84B97">
      <w:pPr>
        <w:spacing w:after="0" w:line="240" w:lineRule="auto"/>
        <w:rPr>
          <w:rFonts w:ascii="TH SarabunPSK" w:hAnsi="TH SarabunPSK" w:cs="TH SarabunPSK"/>
          <w:b/>
          <w:bCs/>
          <w:sz w:val="18"/>
          <w:szCs w:val="18"/>
        </w:rPr>
      </w:pPr>
    </w:p>
    <w:p w14:paraId="08714787" w14:textId="5E36932E" w:rsidR="0057696E" w:rsidRPr="00D73E42" w:rsidRDefault="00FB24A1" w:rsidP="00EA0B24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หลักการและเหตุผลในการจัดทำร่างระเบียบฯ</w:t>
      </w:r>
    </w:p>
    <w:p w14:paraId="56AEBDF9" w14:textId="4F5E3FAF" w:rsidR="00DA05BA" w:rsidRDefault="006029BB" w:rsidP="00DA05BA">
      <w:pPr>
        <w:tabs>
          <w:tab w:val="left" w:pos="-284"/>
          <w:tab w:val="left" w:pos="1701"/>
        </w:tabs>
        <w:spacing w:after="0" w:line="240" w:lineRule="auto"/>
        <w:ind w:right="-28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โดยที่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 xml:space="preserve">หลักเกณฑ์มาตรฐานสากล </w:t>
      </w:r>
      <w:r w:rsidR="00DA05BA" w:rsidRPr="00DA05BA">
        <w:rPr>
          <w:rFonts w:ascii="TH SarabunPSK" w:eastAsia="Calibri" w:hAnsi="TH SarabunPSK" w:cs="TH SarabunPSK"/>
          <w:sz w:val="32"/>
          <w:szCs w:val="32"/>
        </w:rPr>
        <w:t>Worldwide Airport Slot Guidelines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ซึ่งเป็นแนวทางที่นำมาใช้ประกอบการจัดทำระเบียบสำนักงานการบินพลเรือนแห่งประเทศไทย ว่าด้วยหลักเกณฑ์ในการจัดสรรเวลาการเข้าออกสนามบินของอากาศยาน พ.ศ. 2562 และที่แก้ไขเพิ่มเติม ได้มีการแก้ไขปรับปรุงเป็น</w:t>
      </w:r>
      <w:r w:rsidR="00DA05BA" w:rsidRPr="00DA05BA">
        <w:rPr>
          <w:rFonts w:ascii="TH SarabunPSK" w:eastAsia="Calibri" w:hAnsi="TH SarabunPSK" w:cs="TH SarabunPSK"/>
          <w:sz w:val="32"/>
          <w:szCs w:val="32"/>
        </w:rPr>
        <w:t xml:space="preserve"> Edition 4 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 xml:space="preserve">ซึ่งมีผลใช้บังคับตั้งแต่วันที่ 1 สิงหาคม 2568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โดยหลักเกณฑ์ดังกล่าว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 xml:space="preserve">ได้ปรับปรุงคำนิยามของ “เวลาการบินต่อเนื่อง” </w:t>
      </w:r>
      <w:r w:rsidR="00DA05BA" w:rsidRPr="00DA05BA">
        <w:rPr>
          <w:rFonts w:ascii="TH SarabunPSK" w:eastAsia="Calibri" w:hAnsi="TH SarabunPSK" w:cs="TH SarabunPSK"/>
          <w:sz w:val="32"/>
          <w:szCs w:val="32"/>
        </w:rPr>
        <w:t xml:space="preserve">(Series of Slot) 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 xml:space="preserve">และ “ผู้ทำการบินรายใหม่” </w:t>
      </w:r>
      <w:r w:rsidR="00DA05BA" w:rsidRPr="00DA05BA">
        <w:rPr>
          <w:rFonts w:ascii="TH SarabunPSK" w:eastAsia="Calibri" w:hAnsi="TH SarabunPSK" w:cs="TH SarabunPSK"/>
          <w:sz w:val="32"/>
          <w:szCs w:val="32"/>
        </w:rPr>
        <w:t>(New Entrant)</w:t>
      </w:r>
      <w:r w:rsidR="00DA05B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A05BA">
        <w:rPr>
          <w:rFonts w:ascii="TH SarabunPSK" w:eastAsia="Calibri" w:hAnsi="TH SarabunPSK" w:cs="TH SarabunPSK" w:hint="cs"/>
          <w:sz w:val="32"/>
          <w:szCs w:val="32"/>
          <w:cs/>
        </w:rPr>
        <w:t xml:space="preserve"> ดังนั้น เพื่อให้นิยามของ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 xml:space="preserve"> “เวลาการบินต่อเนื่อง” </w:t>
      </w:r>
      <w:r w:rsidR="00DA05BA" w:rsidRPr="00DA05BA">
        <w:rPr>
          <w:rFonts w:ascii="TH SarabunPSK" w:eastAsia="Calibri" w:hAnsi="TH SarabunPSK" w:cs="TH SarabunPSK"/>
          <w:sz w:val="32"/>
          <w:szCs w:val="32"/>
        </w:rPr>
        <w:t xml:space="preserve">(Series of Slot) 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 xml:space="preserve">และ “ผู้ทำการบินรายใหม่” </w:t>
      </w:r>
      <w:r w:rsidR="00DA05BA" w:rsidRPr="00DA05BA">
        <w:rPr>
          <w:rFonts w:ascii="TH SarabunPSK" w:eastAsia="Calibri" w:hAnsi="TH SarabunPSK" w:cs="TH SarabunPSK"/>
          <w:sz w:val="32"/>
          <w:szCs w:val="32"/>
        </w:rPr>
        <w:t xml:space="preserve">(New Entrant) 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>ในระเบียบสำนักงานการบินพลเรือนแห่งประเทศไทย ว่าด้วยหลักเกณฑ์ในการจัดสรรเวลาการเข้าออกสนามบินของอากาศยาน พ.ศ. 2562 และที่แก้ไขเพิ่มเติม</w:t>
      </w:r>
      <w:r w:rsidR="00DA05B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เป็นไปตามหลักเกณฑ์มาตรฐานสากล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A05BA">
        <w:rPr>
          <w:rFonts w:ascii="TH SarabunPSK" w:eastAsia="Calibri" w:hAnsi="TH SarabunPSK" w:cs="TH SarabunPSK" w:hint="cs"/>
          <w:sz w:val="32"/>
          <w:szCs w:val="32"/>
          <w:cs/>
        </w:rPr>
        <w:t>สำนักงานการบินพลเรือนแห่งประเทศไทย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>จึงเห็นควรปรับปรุงคำนิยามของระเบียบ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ดังกล่าว</w:t>
      </w:r>
      <w:r w:rsidR="00DA05B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A05BA" w:rsidRPr="00DA05BA">
        <w:rPr>
          <w:rFonts w:ascii="TH SarabunPSK" w:eastAsia="Calibri" w:hAnsi="TH SarabunPSK" w:cs="TH SarabunPSK"/>
          <w:sz w:val="32"/>
          <w:szCs w:val="32"/>
          <w:cs/>
        </w:rPr>
        <w:t>ให้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สอดคล้องและเป็นไปตามหลักเกณฑ์มาตรฐานสากล</w:t>
      </w:r>
    </w:p>
    <w:p w14:paraId="3F6F55C4" w14:textId="226A01EF" w:rsidR="00DA05BA" w:rsidRPr="00DA05BA" w:rsidRDefault="00DA05BA" w:rsidP="00DA05BA">
      <w:pPr>
        <w:tabs>
          <w:tab w:val="left" w:pos="-284"/>
          <w:tab w:val="left" w:pos="1701"/>
        </w:tabs>
        <w:spacing w:after="0" w:line="240" w:lineRule="auto"/>
        <w:ind w:right="-28"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ในการนี้ สำนักงานการบินพลเรือนแห่งประเทศไทย จึงขอรับฟังความคิดเห็นต่อหลักการเกี่ยวกับ</w:t>
      </w:r>
      <w:r w:rsidR="00B46A60">
        <w:rPr>
          <w:rFonts w:ascii="TH SarabunPSK" w:eastAsia="Calibri" w:hAnsi="TH SarabunPSK" w:cs="TH SarabunPSK" w:hint="cs"/>
          <w:sz w:val="32"/>
          <w:szCs w:val="32"/>
          <w:cs/>
        </w:rPr>
        <w:t>การแก้ไขปรับปรุง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คำนิยามของ “เวลาการบินต่อเนื่อง” </w:t>
      </w:r>
      <w:r>
        <w:rPr>
          <w:rFonts w:ascii="TH SarabunPSK" w:eastAsia="Calibri" w:hAnsi="TH SarabunPSK" w:cs="TH SarabunPSK"/>
          <w:sz w:val="32"/>
          <w:szCs w:val="32"/>
        </w:rPr>
        <w:t xml:space="preserve">(Series of Slot)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“ผู้ทำการบินรายใหม่” </w:t>
      </w:r>
      <w:r>
        <w:rPr>
          <w:rFonts w:ascii="TH SarabunPSK" w:eastAsia="Calibri" w:hAnsi="TH SarabunPSK" w:cs="TH SarabunPSK"/>
          <w:sz w:val="32"/>
          <w:szCs w:val="32"/>
        </w:rPr>
        <w:t xml:space="preserve">(New Entrant)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ก่อนการจัดทำร่าง</w:t>
      </w:r>
      <w:r w:rsidRPr="00DA05BA">
        <w:rPr>
          <w:rFonts w:ascii="TH SarabunPSK" w:eastAsia="Calibri" w:hAnsi="TH SarabunPSK" w:cs="TH SarabunPSK"/>
          <w:sz w:val="32"/>
          <w:szCs w:val="32"/>
          <w:cs/>
        </w:rPr>
        <w:t>ระเบียบสำนักงานการบินพลเรือนแห่งประเทศไทย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A05BA">
        <w:rPr>
          <w:rFonts w:ascii="TH SarabunPSK" w:eastAsia="Calibri" w:hAnsi="TH SarabunPSK" w:cs="TH SarabunPSK"/>
          <w:sz w:val="32"/>
          <w:szCs w:val="32"/>
          <w:cs/>
        </w:rPr>
        <w:t>ว่าด้วยหลักเกณฑ์ในการจัดสรรเวลาการเข้าออกสนามบินของอากาศยาน (ฉบับที่ ..) พ.ศ. 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ดังนี้</w:t>
      </w:r>
    </w:p>
    <w:p w14:paraId="2C3A5544" w14:textId="77777777" w:rsidR="009E6AAA" w:rsidRPr="00D73E42" w:rsidRDefault="009E6AAA" w:rsidP="009E6AAA">
      <w:pPr>
        <w:tabs>
          <w:tab w:val="left" w:pos="-284"/>
          <w:tab w:val="left" w:pos="709"/>
          <w:tab w:val="left" w:pos="1701"/>
        </w:tabs>
        <w:spacing w:after="0" w:line="240" w:lineRule="auto"/>
        <w:ind w:right="-28"/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p w14:paraId="37CCAFB4" w14:textId="2C9B061E" w:rsidR="00D84B97" w:rsidRPr="00D73E42" w:rsidRDefault="00DA05BA" w:rsidP="007170BA">
      <w:pPr>
        <w:pStyle w:val="ListParagraph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D031E1" w:rsidRPr="00D73E42">
        <w:rPr>
          <w:rFonts w:ascii="TH SarabunPSK" w:hAnsi="TH SarabunPSK" w:cs="TH SarabunPSK"/>
          <w:b/>
          <w:bCs/>
          <w:sz w:val="32"/>
          <w:szCs w:val="32"/>
          <w:cs/>
        </w:rPr>
        <w:t>รับฟังความคิดเห็น</w:t>
      </w:r>
    </w:p>
    <w:p w14:paraId="6309FFA3" w14:textId="77777777" w:rsidR="00BD30C4" w:rsidRPr="00D73E42" w:rsidRDefault="00BD30C4" w:rsidP="00D84B97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D9A250E" w14:textId="22C5BF0C" w:rsidR="00CC04DA" w:rsidRPr="00B46A60" w:rsidRDefault="00DC509B" w:rsidP="00BA0969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8"/>
          <w:szCs w:val="18"/>
          <w: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๒.๑</w:t>
      </w:r>
      <w:r w:rsidR="007170BA" w:rsidRPr="00D73E42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ท่านเห็นด้วยในหลักการของ</w:t>
      </w:r>
      <w:r w:rsidR="00B46A60">
        <w:rPr>
          <w:rFonts w:ascii="TH SarabunPSK" w:hAnsi="TH SarabunPSK" w:cs="TH SarabunPSK" w:hint="cs"/>
          <w:b/>
          <w:bCs/>
          <w:sz w:val="24"/>
          <w:szCs w:val="32"/>
          <w:cs/>
        </w:rPr>
        <w:t>ร่างระเบียบ</w:t>
      </w:r>
      <w:r w:rsidR="00B46A60" w:rsidRPr="00B46A60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สำนักงานการบินพลเรือนแห่งประเทศไทย</w:t>
      </w:r>
      <w:r w:rsidR="00B46A60" w:rsidRPr="00B46A6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B46A60" w:rsidRPr="00B46A60">
        <w:rPr>
          <w:rFonts w:ascii="TH SarabunPSK" w:eastAsia="Calibri" w:hAnsi="TH SarabunPSK" w:cs="TH SarabunPSK"/>
          <w:b/>
          <w:bCs/>
          <w:sz w:val="32"/>
          <w:szCs w:val="32"/>
          <w:cs/>
        </w:rPr>
        <w:t>ว่าด้วยหลักเกณฑ์ในการจัดสรรเวลาการเข้าออกสนามบินของอากาศยาน (ฉบับที่ ..) พ.ศ. ....</w:t>
      </w:r>
      <w:r w:rsidR="00B46A6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เพื่อแก้ไขปรับปรุงคำนิยาม</w:t>
      </w:r>
      <w:r w:rsidR="00BC4D6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ให้สอดคล้องและเป็นไปตามหลักเกณฑ์มาตรฐานสากล</w:t>
      </w:r>
      <w:r w:rsidR="00B46A6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B46A60" w:rsidRPr="00B46A6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B46A60" w:rsidRPr="00B46A60">
        <w:rPr>
          <w:rFonts w:ascii="TH SarabunPSK" w:hAnsi="TH SarabunPSK" w:cs="TH SarabunPSK" w:hint="cs"/>
          <w:b/>
          <w:bCs/>
          <w:sz w:val="18"/>
          <w:szCs w:val="18"/>
          <w:cs/>
        </w:rPr>
        <w:t xml:space="preserve"> </w:t>
      </w:r>
    </w:p>
    <w:p w14:paraId="7B06EAB8" w14:textId="36C643CA" w:rsidR="007170BA" w:rsidRPr="00A8776E" w:rsidRDefault="007170BA" w:rsidP="007170B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584A18" w14:textId="3F789862" w:rsidR="009F69BB" w:rsidRPr="00D73E42" w:rsidRDefault="009F69BB" w:rsidP="00FD1CE0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="00EB0A51" w:rsidRPr="00D73E42">
        <w:rPr>
          <w:rFonts w:ascii="TH SarabunPSK" w:hAnsi="TH SarabunPSK" w:cs="TH SarabunPSK"/>
          <w:sz w:val="24"/>
          <w:szCs w:val="32"/>
        </w:rPr>
        <w:tab/>
      </w:r>
      <w:sdt>
        <w:sdtPr>
          <w:rPr>
            <w:rFonts w:ascii="TH SarabunPSK" w:hAnsi="TH SarabunPSK" w:cs="TH SarabunPSK"/>
            <w:sz w:val="24"/>
            <w:szCs w:val="32"/>
            <w:cs/>
          </w:rPr>
          <w:id w:val="184865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193">
            <w:rPr>
              <w:rFonts w:ascii="MS Gothic" w:eastAsia="MS Gothic" w:hAnsi="MS Gothic" w:cs="TH SarabunPSK" w:hint="eastAsia"/>
              <w:sz w:val="24"/>
              <w:szCs w:val="32"/>
              <w:cs/>
            </w:rPr>
            <w:t>☐</w:t>
          </w:r>
        </w:sdtContent>
      </w:sdt>
      <w:r w:rsidR="00CB1716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7170BA" w:rsidRPr="00D73E42">
        <w:rPr>
          <w:rFonts w:ascii="TH SarabunPSK" w:hAnsi="TH SarabunPSK" w:cs="TH SarabunPSK"/>
          <w:sz w:val="24"/>
          <w:szCs w:val="32"/>
          <w:cs/>
        </w:rPr>
        <w:t>เหมาะสม</w:t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sdt>
        <w:sdtPr>
          <w:rPr>
            <w:rFonts w:ascii="TH SarabunPSK" w:hAnsi="TH SarabunPSK" w:cs="TH SarabunPSK"/>
            <w:sz w:val="24"/>
            <w:szCs w:val="32"/>
          </w:rPr>
          <w:id w:val="20285952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/>
          </w:rPr>
        </w:sdtEndPr>
        <w:sdtContent>
          <w:r w:rsidR="00D62193">
            <w:rPr>
              <w:rFonts w:ascii="MS Gothic" w:eastAsia="MS Gothic" w:hAnsi="MS Gothic" w:cs="TH SarabunPSK" w:hint="eastAsia"/>
              <w:sz w:val="24"/>
              <w:szCs w:val="32"/>
              <w:cs/>
            </w:rPr>
            <w:t>☐</w:t>
          </w:r>
        </w:sdtContent>
      </w:sdt>
      <w:r w:rsidRPr="00D73E42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D73E42">
        <w:rPr>
          <w:rFonts w:ascii="TH SarabunPSK" w:hAnsi="TH SarabunPSK" w:cs="TH SarabunPSK"/>
          <w:sz w:val="24"/>
          <w:szCs w:val="32"/>
          <w:cs/>
        </w:rPr>
        <w:t>ไม่</w:t>
      </w:r>
      <w:r w:rsidR="007170BA" w:rsidRPr="00D73E42">
        <w:rPr>
          <w:rFonts w:ascii="TH SarabunPSK" w:hAnsi="TH SarabunPSK" w:cs="TH SarabunPSK"/>
          <w:sz w:val="24"/>
          <w:szCs w:val="32"/>
          <w:cs/>
        </w:rPr>
        <w:t>เหมาะสม</w:t>
      </w:r>
    </w:p>
    <w:p w14:paraId="531F2DAB" w14:textId="3E95B630" w:rsidR="009F69BB" w:rsidRPr="00A8776E" w:rsidRDefault="009F69BB" w:rsidP="009F69BB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E0658D2" w14:textId="371A3DAA" w:rsidR="007170BA" w:rsidRPr="00D73E42" w:rsidRDefault="00FC506E" w:rsidP="007170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โดยมีความเห็นเพิ่มเติม ดังนี้</w:t>
      </w:r>
    </w:p>
    <w:p w14:paraId="64302003" w14:textId="734AD25C" w:rsidR="00CF3A6E" w:rsidRDefault="00CF3A6E" w:rsidP="009E370D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sdt>
      <w:sdtPr>
        <w:id w:val="145019144"/>
        <w:placeholder>
          <w:docPart w:val="8704D2A689D849558B89F3FC283C7B62"/>
        </w:placeholder>
        <w:showingPlcHdr/>
      </w:sdtPr>
      <w:sdtEndPr>
        <w:rPr>
          <w:rFonts w:ascii="TH SarabunPSK" w:hAnsi="TH SarabunPSK" w:cs="TH SarabunPSK"/>
          <w:sz w:val="24"/>
          <w:szCs w:val="32"/>
        </w:rPr>
      </w:sdtEndPr>
      <w:sdtContent>
        <w:p w14:paraId="4E1BCA38" w14:textId="18875DC3" w:rsidR="00AD6A93" w:rsidRDefault="00C342B6" w:rsidP="009E370D">
          <w:pPr>
            <w:spacing w:after="0" w:line="240" w:lineRule="auto"/>
            <w:jc w:val="thaiDistribute"/>
            <w:rPr>
              <w:rFonts w:ascii="TH SarabunPSK" w:hAnsi="TH SarabunPSK" w:cs="TH SarabunPSK"/>
              <w:sz w:val="24"/>
              <w:szCs w:val="32"/>
            </w:rPr>
          </w:pPr>
          <w:r w:rsidRPr="00AB0A2E">
            <w:rPr>
              <w:rStyle w:val="PlaceholderText"/>
            </w:rPr>
            <w:t>Click or tap here to enter text.</w:t>
          </w:r>
        </w:p>
      </w:sdtContent>
    </w:sdt>
    <w:p w14:paraId="7041BE3C" w14:textId="77777777" w:rsidR="00AD6A93" w:rsidRPr="00D73E42" w:rsidRDefault="00AD6A93" w:rsidP="009E370D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14:paraId="2ED5831F" w14:textId="77777777" w:rsidR="00A8776E" w:rsidRDefault="00BC4D65" w:rsidP="00A8776E">
      <w:pPr>
        <w:tabs>
          <w:tab w:val="left" w:pos="1134"/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๒.๑.๑ </w:t>
      </w:r>
      <w:r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ท่านเห็นควรว่าควรแก้ไขปรับปรุงนิยาม</w:t>
      </w:r>
      <w:r w:rsidR="00835F7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ของ </w:t>
      </w:r>
      <w:r w:rsidR="00835F75" w:rsidRPr="00835F75">
        <w:rPr>
          <w:rFonts w:ascii="TH SarabunPSK" w:hAnsi="TH SarabunPSK" w:cs="TH SarabunPSK" w:hint="cs"/>
          <w:b/>
          <w:bCs/>
          <w:sz w:val="32"/>
          <w:szCs w:val="32"/>
          <w:cs/>
        </w:rPr>
        <w:t>“เวลาการบินต่อเนื่อง” (</w:t>
      </w:r>
      <w:r w:rsidR="00835F75" w:rsidRPr="00835F75">
        <w:rPr>
          <w:rFonts w:ascii="TH SarabunPSK" w:hAnsi="TH SarabunPSK" w:cs="TH SarabunPSK"/>
          <w:b/>
          <w:bCs/>
          <w:sz w:val="32"/>
          <w:szCs w:val="32"/>
        </w:rPr>
        <w:t>Series of Slot</w:t>
      </w:r>
      <w:r w:rsidR="00835F75" w:rsidRPr="00835F7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835F7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ให้สอดคล้องและเป็นไปตามหลักเกณฑ์มาตรฐานสากล </w:t>
      </w:r>
    </w:p>
    <w:p w14:paraId="2A61FA7E" w14:textId="77777777" w:rsidR="00A8776E" w:rsidRDefault="00A8776E" w:rsidP="00A8776E">
      <w:pPr>
        <w:tabs>
          <w:tab w:val="left" w:pos="1134"/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</w:p>
    <w:p w14:paraId="3CD20296" w14:textId="6EC9F8E1" w:rsidR="00CF3A6E" w:rsidRPr="00D73E42" w:rsidRDefault="00CF3A6E" w:rsidP="00A8776E">
      <w:pPr>
        <w:tabs>
          <w:tab w:val="left" w:pos="1134"/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="00EB0A51" w:rsidRPr="00D73E42">
        <w:rPr>
          <w:rFonts w:ascii="TH SarabunPSK" w:hAnsi="TH SarabunPSK" w:cs="TH SarabunPSK"/>
          <w:sz w:val="24"/>
          <w:szCs w:val="32"/>
        </w:rPr>
        <w:tab/>
      </w:r>
      <w:sdt>
        <w:sdtPr>
          <w:rPr>
            <w:rFonts w:ascii="TH SarabunPSK" w:hAnsi="TH SarabunPSK" w:cs="TH SarabunPSK"/>
            <w:sz w:val="24"/>
            <w:szCs w:val="32"/>
          </w:rPr>
          <w:id w:val="8900018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/>
          </w:rPr>
        </w:sdtEndPr>
        <w:sdtContent>
          <w:r w:rsidR="00D62193">
            <w:rPr>
              <w:rFonts w:ascii="MS Gothic" w:eastAsia="MS Gothic" w:hAnsi="MS Gothic" w:cs="TH SarabunPSK" w:hint="eastAsia"/>
              <w:sz w:val="24"/>
              <w:szCs w:val="32"/>
              <w:cs/>
            </w:rPr>
            <w:t>☐</w:t>
          </w:r>
        </w:sdtContent>
      </w:sdt>
      <w:r w:rsidR="00A266F9" w:rsidRPr="00D73E42">
        <w:rPr>
          <w:rFonts w:ascii="TH SarabunPSK" w:hAnsi="TH SarabunPSK" w:cs="TH SarabunPSK"/>
          <w:sz w:val="24"/>
          <w:szCs w:val="32"/>
        </w:rPr>
        <w:t xml:space="preserve"> </w:t>
      </w:r>
      <w:r w:rsidRPr="00D73E42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8E230D" w:rsidRPr="00D73E42">
        <w:rPr>
          <w:rFonts w:ascii="TH SarabunPSK" w:hAnsi="TH SarabunPSK" w:cs="TH SarabunPSK"/>
          <w:sz w:val="24"/>
          <w:szCs w:val="32"/>
          <w:cs/>
        </w:rPr>
        <w:t>เหมาะสม</w:t>
      </w:r>
      <w:r w:rsidRPr="00D73E42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sdt>
        <w:sdtPr>
          <w:rPr>
            <w:rFonts w:ascii="TH SarabunPSK" w:hAnsi="TH SarabunPSK" w:cs="TH SarabunPSK"/>
            <w:sz w:val="24"/>
            <w:szCs w:val="32"/>
          </w:rPr>
          <w:id w:val="-13787733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/>
          </w:rPr>
        </w:sdtEndPr>
        <w:sdtContent>
          <w:r w:rsidR="00D62193">
            <w:rPr>
              <w:rFonts w:ascii="MS Gothic" w:eastAsia="MS Gothic" w:hAnsi="MS Gothic" w:cs="TH SarabunPSK" w:hint="eastAsia"/>
              <w:sz w:val="24"/>
              <w:szCs w:val="32"/>
              <w:cs/>
            </w:rPr>
            <w:t>☐</w:t>
          </w:r>
        </w:sdtContent>
      </w:sdt>
      <w:r w:rsidR="00A266F9" w:rsidRPr="00D73E42">
        <w:rPr>
          <w:rFonts w:ascii="TH SarabunPSK" w:hAnsi="TH SarabunPSK" w:cs="TH SarabunPSK"/>
          <w:sz w:val="24"/>
          <w:szCs w:val="32"/>
        </w:rPr>
        <w:t xml:space="preserve"> </w:t>
      </w:r>
      <w:r w:rsidRPr="00D73E42">
        <w:rPr>
          <w:rFonts w:ascii="TH SarabunPSK" w:hAnsi="TH SarabunPSK" w:cs="TH SarabunPSK"/>
          <w:sz w:val="24"/>
          <w:szCs w:val="32"/>
          <w:cs/>
        </w:rPr>
        <w:t>ไม่</w:t>
      </w:r>
      <w:r w:rsidR="008E230D" w:rsidRPr="00D73E42">
        <w:rPr>
          <w:rFonts w:ascii="TH SarabunPSK" w:hAnsi="TH SarabunPSK" w:cs="TH SarabunPSK"/>
          <w:sz w:val="24"/>
          <w:szCs w:val="32"/>
          <w:cs/>
        </w:rPr>
        <w:t>เหมาะสม</w:t>
      </w:r>
    </w:p>
    <w:p w14:paraId="5B59C68D" w14:textId="1A8A7361" w:rsidR="00354D38" w:rsidRPr="00A8776E" w:rsidRDefault="00354D38" w:rsidP="00354D3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20531A" w14:textId="5BC36F7B" w:rsidR="009E6AAA" w:rsidRDefault="00835F75" w:rsidP="009E6AA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โดยมีความเห็นเพิ่มเติม ดังนี้</w:t>
      </w:r>
    </w:p>
    <w:p w14:paraId="1FBA7D6B" w14:textId="77777777" w:rsidR="00581FB5" w:rsidRDefault="00581FB5" w:rsidP="009E6AA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dt>
      <w:sdtPr>
        <w:rPr>
          <w:rFonts w:ascii="TH SarabunPSK" w:hAnsi="TH SarabunPSK" w:cs="TH SarabunPSK" w:hint="cs"/>
          <w:sz w:val="32"/>
          <w:szCs w:val="32"/>
        </w:rPr>
        <w:id w:val="2147074502"/>
        <w:placeholder>
          <w:docPart w:val="118F6410B779423287ABA36CD2FDA9E6"/>
        </w:placeholder>
        <w:showingPlcHdr/>
      </w:sdtPr>
      <w:sdtContent>
        <w:p w14:paraId="66CD162E" w14:textId="151A8B48" w:rsidR="009E4801" w:rsidRPr="00581FB5" w:rsidRDefault="009E4801" w:rsidP="009E6AAA">
          <w:pPr>
            <w:spacing w:after="0" w:line="240" w:lineRule="auto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AB0A2E">
            <w:rPr>
              <w:rStyle w:val="PlaceholderText"/>
            </w:rPr>
            <w:t>Click or tap here to enter text.</w:t>
          </w:r>
        </w:p>
      </w:sdtContent>
    </w:sdt>
    <w:p w14:paraId="3A4EEBD6" w14:textId="77777777" w:rsidR="008D695E" w:rsidRDefault="008D695E" w:rsidP="00835F7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E1D6F82" w14:textId="77777777" w:rsidR="00A8776E" w:rsidRPr="00D73E42" w:rsidRDefault="00A8776E" w:rsidP="00835F75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0D36426" w14:textId="77777777" w:rsidR="00A8776E" w:rsidRDefault="00835F75" w:rsidP="00A8776E">
      <w:pPr>
        <w:tabs>
          <w:tab w:val="left" w:pos="1134"/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๒.๑.๒ </w:t>
      </w:r>
      <w:r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ท่านเห็นควรว่าควรแก้ไขปรับปรุงนิยาม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ของ </w:t>
      </w:r>
      <w:r w:rsidRPr="00835F75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ผู้ทำการบินรายใหม่</w:t>
      </w:r>
      <w:r w:rsidRPr="00835F75">
        <w:rPr>
          <w:rFonts w:ascii="TH SarabunPSK" w:hAnsi="TH SarabunPSK" w:cs="TH SarabunPSK" w:hint="cs"/>
          <w:b/>
          <w:bCs/>
          <w:sz w:val="32"/>
          <w:szCs w:val="32"/>
          <w:cs/>
        </w:rPr>
        <w:t>” (</w:t>
      </w:r>
      <w:r>
        <w:rPr>
          <w:rFonts w:ascii="TH SarabunPSK" w:hAnsi="TH SarabunPSK" w:cs="TH SarabunPSK"/>
          <w:b/>
          <w:bCs/>
          <w:sz w:val="32"/>
          <w:szCs w:val="32"/>
        </w:rPr>
        <w:t>New Entrant</w:t>
      </w:r>
      <w:r w:rsidRPr="00835F7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ให้สอดคล้องและเป็นไปตามหลักเกณฑ์มาตรฐานสากล </w:t>
      </w:r>
    </w:p>
    <w:p w14:paraId="117D2F35" w14:textId="77777777" w:rsidR="00A8776E" w:rsidRPr="00A8776E" w:rsidRDefault="00A8776E" w:rsidP="00A8776E">
      <w:pPr>
        <w:tabs>
          <w:tab w:val="left" w:pos="1134"/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40"/>
        </w:rPr>
      </w:pPr>
    </w:p>
    <w:p w14:paraId="0DDDC14B" w14:textId="19CD55CC" w:rsidR="00835F75" w:rsidRPr="00D73E42" w:rsidRDefault="00835F75" w:rsidP="00A8776E">
      <w:pPr>
        <w:tabs>
          <w:tab w:val="left" w:pos="1134"/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32"/>
        </w:rPr>
      </w:pP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</w:rPr>
        <w:tab/>
      </w:r>
      <w:sdt>
        <w:sdtPr>
          <w:rPr>
            <w:rFonts w:ascii="TH SarabunPSK" w:hAnsi="TH SarabunPSK" w:cs="TH SarabunPSK"/>
            <w:sz w:val="24"/>
            <w:szCs w:val="32"/>
          </w:rPr>
          <w:id w:val="-16224478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/>
          </w:rPr>
        </w:sdtEndPr>
        <w:sdtContent>
          <w:r w:rsidR="00D62193">
            <w:rPr>
              <w:rFonts w:ascii="MS Gothic" w:eastAsia="MS Gothic" w:hAnsi="MS Gothic" w:cs="TH SarabunPSK" w:hint="eastAsia"/>
              <w:sz w:val="24"/>
              <w:szCs w:val="32"/>
              <w:cs/>
            </w:rPr>
            <w:t>☐</w:t>
          </w:r>
        </w:sdtContent>
      </w:sdt>
      <w:r w:rsidR="00A266F9" w:rsidRPr="00D73E42">
        <w:rPr>
          <w:rFonts w:ascii="TH SarabunPSK" w:hAnsi="TH SarabunPSK" w:cs="TH SarabunPSK"/>
          <w:sz w:val="24"/>
          <w:szCs w:val="32"/>
        </w:rPr>
        <w:t xml:space="preserve"> </w:t>
      </w:r>
      <w:r w:rsidRPr="00D73E42">
        <w:rPr>
          <w:rFonts w:ascii="TH SarabunPSK" w:hAnsi="TH SarabunPSK" w:cs="TH SarabunPSK"/>
          <w:sz w:val="24"/>
          <w:szCs w:val="32"/>
          <w:cs/>
        </w:rPr>
        <w:t xml:space="preserve">เหมาะสม </w:t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r w:rsidRPr="00D73E42">
        <w:rPr>
          <w:rFonts w:ascii="TH SarabunPSK" w:hAnsi="TH SarabunPSK" w:cs="TH SarabunPSK"/>
          <w:sz w:val="24"/>
          <w:szCs w:val="32"/>
          <w:cs/>
        </w:rPr>
        <w:tab/>
      </w:r>
      <w:sdt>
        <w:sdtPr>
          <w:rPr>
            <w:rFonts w:ascii="TH SarabunPSK" w:hAnsi="TH SarabunPSK" w:cs="TH SarabunPSK"/>
            <w:sz w:val="24"/>
            <w:szCs w:val="32"/>
          </w:rPr>
          <w:id w:val="5885142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/>
          </w:rPr>
        </w:sdtEndPr>
        <w:sdtContent>
          <w:r w:rsidR="00D62193">
            <w:rPr>
              <w:rFonts w:ascii="MS Gothic" w:eastAsia="MS Gothic" w:hAnsi="MS Gothic" w:cs="TH SarabunPSK" w:hint="eastAsia"/>
              <w:sz w:val="24"/>
              <w:szCs w:val="32"/>
              <w:cs/>
            </w:rPr>
            <w:t>☐</w:t>
          </w:r>
        </w:sdtContent>
      </w:sdt>
      <w:r w:rsidR="00A266F9" w:rsidRPr="00D73E42">
        <w:rPr>
          <w:rFonts w:ascii="TH SarabunPSK" w:hAnsi="TH SarabunPSK" w:cs="TH SarabunPSK"/>
          <w:sz w:val="24"/>
          <w:szCs w:val="32"/>
        </w:rPr>
        <w:t xml:space="preserve"> </w:t>
      </w:r>
      <w:r w:rsidRPr="00D73E42">
        <w:rPr>
          <w:rFonts w:ascii="TH SarabunPSK" w:hAnsi="TH SarabunPSK" w:cs="TH SarabunPSK"/>
          <w:sz w:val="24"/>
          <w:szCs w:val="32"/>
          <w:cs/>
        </w:rPr>
        <w:t>ไม่เหมาะสม</w:t>
      </w:r>
    </w:p>
    <w:p w14:paraId="0F4D08EE" w14:textId="77777777" w:rsidR="00835F75" w:rsidRPr="00A8776E" w:rsidRDefault="00835F75" w:rsidP="00835F7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95C4C29" w14:textId="77777777" w:rsidR="00835F75" w:rsidRDefault="00835F75" w:rsidP="00835F7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โดยมีความเห็นเพิ่มเติม ดังนี้</w:t>
      </w:r>
    </w:p>
    <w:p w14:paraId="391A2D1C" w14:textId="77777777" w:rsidR="00581FB5" w:rsidRDefault="00581FB5" w:rsidP="00835F7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dt>
      <w:sdtPr>
        <w:rPr>
          <w:rFonts w:ascii="TH SarabunPSK" w:hAnsi="TH SarabunPSK" w:cs="TH SarabunPSK" w:hint="cs"/>
          <w:sz w:val="32"/>
          <w:szCs w:val="32"/>
          <w:cs/>
        </w:rPr>
        <w:id w:val="-454714947"/>
        <w:placeholder>
          <w:docPart w:val="BE59450F92E14BC69FBAA5C698F6DC39"/>
        </w:placeholder>
        <w:showingPlcHdr/>
      </w:sdtPr>
      <w:sdtContent>
        <w:p w14:paraId="31F8114D" w14:textId="2C94C568" w:rsidR="00581FB5" w:rsidRPr="00D73E42" w:rsidRDefault="00581FB5" w:rsidP="00835F75">
          <w:pPr>
            <w:spacing w:after="0" w:line="240" w:lineRule="auto"/>
            <w:jc w:val="thaiDistribute"/>
            <w:rPr>
              <w:rFonts w:ascii="TH SarabunPSK" w:hAnsi="TH SarabunPSK" w:cs="TH SarabunPSK"/>
              <w:sz w:val="32"/>
              <w:szCs w:val="32"/>
              <w:cs/>
            </w:rPr>
          </w:pPr>
          <w:r w:rsidRPr="00AB0A2E">
            <w:rPr>
              <w:rStyle w:val="PlaceholderText"/>
            </w:rPr>
            <w:t>Click or tap here to enter text.</w:t>
          </w:r>
        </w:p>
      </w:sdtContent>
    </w:sdt>
    <w:p w14:paraId="7142FBEB" w14:textId="3C41532E" w:rsidR="008D695E" w:rsidRPr="00D73E42" w:rsidRDefault="008D695E" w:rsidP="00F8455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14:paraId="11A1D3EB" w14:textId="77777777" w:rsidR="0008686D" w:rsidRDefault="0008686D" w:rsidP="0008686D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๒.๒</w:t>
      </w:r>
      <w:r w:rsidRPr="00D73E42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ข้อเสนอแนะเพิ่มเติมอื่น ๆ</w:t>
      </w:r>
    </w:p>
    <w:p w14:paraId="43BD441A" w14:textId="3120D48B" w:rsidR="00F84558" w:rsidRDefault="00F84558" w:rsidP="00F84558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sdt>
      <w:sdtP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id w:val="1360242383"/>
        <w:placeholder>
          <w:docPart w:val="10FBD24254A24F1E808F16923B4278AE"/>
        </w:placeholder>
        <w:showingPlcHdr/>
      </w:sdtPr>
      <w:sdtContent>
        <w:p w14:paraId="6EE4FC66" w14:textId="5EE5342B" w:rsidR="00581FB5" w:rsidRDefault="00581FB5" w:rsidP="00F84558">
          <w:pPr>
            <w:spacing w:after="0" w:line="240" w:lineRule="auto"/>
            <w:jc w:val="thaiDistribute"/>
            <w:rPr>
              <w:rFonts w:ascii="TH SarabunPSK" w:eastAsia="Calibri" w:hAnsi="TH SarabunPSK" w:cs="TH SarabunPSK"/>
              <w:b/>
              <w:bCs/>
              <w:sz w:val="32"/>
              <w:szCs w:val="32"/>
            </w:rPr>
          </w:pPr>
          <w:r w:rsidRPr="00AB0A2E">
            <w:rPr>
              <w:rStyle w:val="PlaceholderText"/>
            </w:rPr>
            <w:t>Click or tap here to enter text.</w:t>
          </w:r>
        </w:p>
      </w:sdtContent>
    </w:sdt>
    <w:p w14:paraId="4558B988" w14:textId="2FB48E9B" w:rsidR="008D695E" w:rsidRDefault="008D695E" w:rsidP="00A8776E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6186179" w14:textId="77777777" w:rsidR="00A8776E" w:rsidRPr="00A8776E" w:rsidRDefault="00A8776E" w:rsidP="00A877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015B927" w14:textId="5B768E7D" w:rsidR="00CF3A6E" w:rsidRPr="00D73E42" w:rsidRDefault="00CF3A6E" w:rsidP="00E65D08">
      <w:pPr>
        <w:spacing w:after="0" w:line="240" w:lineRule="auto"/>
        <w:jc w:val="right"/>
        <w:rPr>
          <w:rFonts w:ascii="TH SarabunPSK" w:hAnsi="TH SarabunPSK" w:cs="TH SarabunPSK" w:hint="cs"/>
          <w:sz w:val="24"/>
          <w:szCs w:val="32"/>
        </w:rPr>
      </w:pPr>
    </w:p>
    <w:p w14:paraId="6CE39D10" w14:textId="36C0FC5E" w:rsidR="00CF3A6E" w:rsidRPr="00D73E42" w:rsidRDefault="00CF3A6E" w:rsidP="00E65D08">
      <w:pPr>
        <w:spacing w:after="0" w:line="240" w:lineRule="auto"/>
        <w:jc w:val="right"/>
        <w:rPr>
          <w:rFonts w:ascii="TH SarabunPSK" w:hAnsi="TH SarabunPSK" w:cs="TH SarabunPSK" w:hint="cs"/>
          <w:sz w:val="24"/>
          <w:szCs w:val="32"/>
        </w:rPr>
      </w:pPr>
      <w:r w:rsidRPr="00D73E42">
        <w:rPr>
          <w:rFonts w:ascii="TH SarabunPSK" w:hAnsi="TH SarabunPSK" w:cs="TH SarabunPSK"/>
          <w:sz w:val="24"/>
          <w:szCs w:val="32"/>
          <w:cs/>
        </w:rPr>
        <w:t>ชื่อ-สกุล</w:t>
      </w:r>
      <w:r w:rsidR="00A46B28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24"/>
            <w:szCs w:val="32"/>
            <w:cs/>
          </w:rPr>
          <w:id w:val="-129717773"/>
          <w:placeholder>
            <w:docPart w:val="DefaultPlaceholder_-1854013440"/>
          </w:placeholder>
          <w:showingPlcHdr/>
        </w:sdtPr>
        <w:sdtContent>
          <w:r w:rsidR="00A46B28" w:rsidRPr="00241CEA">
            <w:rPr>
              <w:rStyle w:val="PlaceholderText"/>
            </w:rPr>
            <w:t>Click or tap here to enter text.</w:t>
          </w:r>
        </w:sdtContent>
      </w:sdt>
    </w:p>
    <w:p w14:paraId="3C1CB6CB" w14:textId="452D87DF" w:rsidR="005D7012" w:rsidRPr="00D73E42" w:rsidRDefault="00CF3A6E" w:rsidP="005152A9">
      <w:pPr>
        <w:spacing w:after="0" w:line="240" w:lineRule="auto"/>
        <w:jc w:val="right"/>
        <w:rPr>
          <w:rFonts w:ascii="TH SarabunPSK" w:hAnsi="TH SarabunPSK" w:cs="TH SarabunPSK" w:hint="cs"/>
          <w:sz w:val="24"/>
          <w:szCs w:val="32"/>
        </w:rPr>
      </w:pPr>
      <w:r w:rsidRPr="00D73E42">
        <w:rPr>
          <w:rFonts w:ascii="TH SarabunPSK" w:hAnsi="TH SarabunPSK" w:cs="TH SarabunPSK"/>
          <w:sz w:val="24"/>
          <w:szCs w:val="32"/>
          <w:cs/>
        </w:rPr>
        <w:t>หน่วยงาน/องค์กร/บริษัทฯ</w:t>
      </w:r>
      <w:r w:rsidR="00A46B28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sdt>
        <w:sdtPr>
          <w:rPr>
            <w:rFonts w:ascii="TH SarabunPSK" w:hAnsi="TH SarabunPSK" w:cs="TH SarabunPSK" w:hint="cs"/>
            <w:sz w:val="24"/>
            <w:szCs w:val="32"/>
            <w:cs/>
          </w:rPr>
          <w:id w:val="2126578362"/>
          <w:placeholder>
            <w:docPart w:val="DefaultPlaceholder_-1854013440"/>
          </w:placeholder>
          <w:showingPlcHdr/>
        </w:sdtPr>
        <w:sdtContent>
          <w:r w:rsidR="00A46B28" w:rsidRPr="00241CEA">
            <w:rPr>
              <w:rStyle w:val="PlaceholderText"/>
            </w:rPr>
            <w:t>Click or tap here to enter text.</w:t>
          </w:r>
        </w:sdtContent>
      </w:sdt>
    </w:p>
    <w:p w14:paraId="0B053924" w14:textId="77777777" w:rsidR="009E6AAA" w:rsidRPr="00A8776E" w:rsidRDefault="009E6AAA" w:rsidP="00D03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41727B" w14:textId="70600551" w:rsidR="009B5531" w:rsidRPr="00A8776E" w:rsidRDefault="009B5531" w:rsidP="00D031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114749" w14:textId="6E614FDB" w:rsidR="009B5531" w:rsidRPr="00D73E42" w:rsidRDefault="002623ED" w:rsidP="00D031E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73E42">
        <w:rPr>
          <w:rFonts w:ascii="TH SarabunPSK" w:hAnsi="TH SarabunPSK" w:cs="TH SarabunPSK"/>
          <w:b/>
          <w:bCs/>
          <w:sz w:val="28"/>
          <w:cs/>
        </w:rPr>
        <w:t>กรุณาส่งความคิดเห็นของท่านมาที่</w:t>
      </w:r>
    </w:p>
    <w:p w14:paraId="3252CE31" w14:textId="15444B02" w:rsidR="00D031E1" w:rsidRPr="00D73E42" w:rsidRDefault="009B5531" w:rsidP="00D031E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73E42">
        <w:rPr>
          <w:rFonts w:ascii="TH SarabunPSK" w:hAnsi="TH SarabunPSK" w:cs="TH SarabunPSK"/>
          <w:b/>
          <w:bCs/>
          <w:sz w:val="28"/>
          <w:cs/>
        </w:rPr>
        <w:t xml:space="preserve">สำนักกฎหมาย </w:t>
      </w:r>
      <w:r w:rsidR="002623ED" w:rsidRPr="00D73E42">
        <w:rPr>
          <w:rFonts w:ascii="TH SarabunPSK" w:hAnsi="TH SarabunPSK" w:cs="TH SarabunPSK"/>
          <w:b/>
          <w:bCs/>
          <w:sz w:val="28"/>
          <w:cs/>
        </w:rPr>
        <w:t>สำนักงานการบินพลเรือนแห่งประเทศไทย</w:t>
      </w:r>
    </w:p>
    <w:p w14:paraId="43A346AE" w14:textId="47826E85" w:rsidR="002623ED" w:rsidRPr="00D73E42" w:rsidRDefault="005D7012" w:rsidP="00E65D08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D73E42">
        <w:rPr>
          <w:rFonts w:ascii="TH SarabunPSK" w:hAnsi="TH SarabunPSK" w:cs="TH SarabunPSK"/>
          <w:b/>
          <w:bCs/>
          <w:sz w:val="28"/>
          <w:cs/>
        </w:rPr>
        <w:t>ไปรษณีย์อิเล็กทรอนิกส์ :</w:t>
      </w:r>
      <w:r w:rsidR="00BA0969" w:rsidRPr="00D73E42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9B5531" w:rsidRPr="00D73E42">
        <w:rPr>
          <w:rFonts w:ascii="TH SarabunPSK" w:hAnsi="TH SarabunPSK" w:cs="TH SarabunPSK"/>
          <w:b/>
          <w:bCs/>
          <w:sz w:val="28"/>
        </w:rPr>
        <w:t>leg_el</w:t>
      </w:r>
      <w:r w:rsidR="00E65D08" w:rsidRPr="00D73E42">
        <w:rPr>
          <w:rFonts w:ascii="TH SarabunPSK" w:hAnsi="TH SarabunPSK" w:cs="TH SarabunPSK"/>
          <w:b/>
          <w:bCs/>
          <w:sz w:val="28"/>
        </w:rPr>
        <w:t>@caat.or.th</w:t>
      </w:r>
    </w:p>
    <w:sectPr w:rsidR="002623ED" w:rsidRPr="00D73E42" w:rsidSect="00274C51">
      <w:headerReference w:type="default" r:id="rId11"/>
      <w:pgSz w:w="11906" w:h="16838"/>
      <w:pgMar w:top="851" w:right="1440" w:bottom="709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FCD1C" w14:textId="77777777" w:rsidR="003A5138" w:rsidRDefault="003A5138" w:rsidP="00274C51">
      <w:pPr>
        <w:spacing w:after="0" w:line="240" w:lineRule="auto"/>
      </w:pPr>
      <w:r>
        <w:separator/>
      </w:r>
    </w:p>
  </w:endnote>
  <w:endnote w:type="continuationSeparator" w:id="0">
    <w:p w14:paraId="523B63FD" w14:textId="77777777" w:rsidR="003A5138" w:rsidRDefault="003A5138" w:rsidP="0027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677E" w14:textId="77777777" w:rsidR="003A5138" w:rsidRDefault="003A5138" w:rsidP="00274C51">
      <w:pPr>
        <w:spacing w:after="0" w:line="240" w:lineRule="auto"/>
      </w:pPr>
      <w:r>
        <w:separator/>
      </w:r>
    </w:p>
  </w:footnote>
  <w:footnote w:type="continuationSeparator" w:id="0">
    <w:p w14:paraId="3B808A25" w14:textId="77777777" w:rsidR="003A5138" w:rsidRDefault="003A5138" w:rsidP="0027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868650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0D167196" w14:textId="77777777" w:rsidR="002623ED" w:rsidRPr="00274C51" w:rsidRDefault="002623ED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274C51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274C51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274C51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274C51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274C51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B0666">
          <w:rPr>
            <w:rFonts w:ascii="TH SarabunPSK" w:hAnsi="TH SarabunPSK" w:cs="TH SarabunPSK"/>
            <w:noProof/>
            <w:sz w:val="32"/>
            <w:szCs w:val="32"/>
            <w:cs/>
          </w:rPr>
          <w:t>๕</w:t>
        </w:r>
        <w:r w:rsidRPr="00274C51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31102EE8" w14:textId="77777777" w:rsidR="002623ED" w:rsidRDefault="002623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7002"/>
    <w:multiLevelType w:val="hybridMultilevel"/>
    <w:tmpl w:val="01E2838A"/>
    <w:lvl w:ilvl="0" w:tplc="212E5316">
      <w:start w:val="1"/>
      <w:numFmt w:val="decimal"/>
      <w:lvlText w:val="(%1)"/>
      <w:lvlJc w:val="left"/>
      <w:pPr>
        <w:ind w:left="2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52CA4FFF"/>
    <w:multiLevelType w:val="hybridMultilevel"/>
    <w:tmpl w:val="86FCF0E8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069730">
    <w:abstractNumId w:val="1"/>
  </w:num>
  <w:num w:numId="2" w16cid:durableId="129356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QQhAjS0IhOxPA1zWMm4OpvJevVza3E/qNkM9XA2UvVKatsjyNmC0DCqn+h7iCT2k2EfBu085ZdfqJXAiNcWyA==" w:salt="U63ZIYCf+rXJ9q3hofIqK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97"/>
    <w:rsid w:val="00011FDA"/>
    <w:rsid w:val="0004532F"/>
    <w:rsid w:val="00045600"/>
    <w:rsid w:val="00056B4E"/>
    <w:rsid w:val="0008686D"/>
    <w:rsid w:val="000C3D32"/>
    <w:rsid w:val="000C6C3A"/>
    <w:rsid w:val="000E4F01"/>
    <w:rsid w:val="000F0953"/>
    <w:rsid w:val="00104209"/>
    <w:rsid w:val="00110C70"/>
    <w:rsid w:val="00157E71"/>
    <w:rsid w:val="00176756"/>
    <w:rsid w:val="001B0666"/>
    <w:rsid w:val="001C0FFE"/>
    <w:rsid w:val="001C64B8"/>
    <w:rsid w:val="001E18CA"/>
    <w:rsid w:val="00204B80"/>
    <w:rsid w:val="00233639"/>
    <w:rsid w:val="002623ED"/>
    <w:rsid w:val="00274C51"/>
    <w:rsid w:val="002A43E4"/>
    <w:rsid w:val="002B77FE"/>
    <w:rsid w:val="002F3DF3"/>
    <w:rsid w:val="00354D38"/>
    <w:rsid w:val="00362484"/>
    <w:rsid w:val="003811A0"/>
    <w:rsid w:val="003908C3"/>
    <w:rsid w:val="00395ADE"/>
    <w:rsid w:val="003A0B95"/>
    <w:rsid w:val="003A4213"/>
    <w:rsid w:val="003A5138"/>
    <w:rsid w:val="003B6676"/>
    <w:rsid w:val="003F0E61"/>
    <w:rsid w:val="004063A6"/>
    <w:rsid w:val="00470482"/>
    <w:rsid w:val="00486569"/>
    <w:rsid w:val="00491731"/>
    <w:rsid w:val="004D16A2"/>
    <w:rsid w:val="004F1744"/>
    <w:rsid w:val="00511259"/>
    <w:rsid w:val="005152A9"/>
    <w:rsid w:val="0055557C"/>
    <w:rsid w:val="005556DE"/>
    <w:rsid w:val="0057696E"/>
    <w:rsid w:val="00581FB5"/>
    <w:rsid w:val="00585569"/>
    <w:rsid w:val="005D7012"/>
    <w:rsid w:val="006029BB"/>
    <w:rsid w:val="006567D7"/>
    <w:rsid w:val="006604AD"/>
    <w:rsid w:val="00684EB0"/>
    <w:rsid w:val="006A3295"/>
    <w:rsid w:val="006A7702"/>
    <w:rsid w:val="006B40BC"/>
    <w:rsid w:val="006D1439"/>
    <w:rsid w:val="006D3C5B"/>
    <w:rsid w:val="006E00E1"/>
    <w:rsid w:val="007170BA"/>
    <w:rsid w:val="00737362"/>
    <w:rsid w:val="007929DC"/>
    <w:rsid w:val="00793CA5"/>
    <w:rsid w:val="007A1553"/>
    <w:rsid w:val="007B2FA5"/>
    <w:rsid w:val="007E0BF4"/>
    <w:rsid w:val="007E388C"/>
    <w:rsid w:val="00835F75"/>
    <w:rsid w:val="008472B4"/>
    <w:rsid w:val="008803AD"/>
    <w:rsid w:val="008C0EC7"/>
    <w:rsid w:val="008D695E"/>
    <w:rsid w:val="008E0169"/>
    <w:rsid w:val="008E22C0"/>
    <w:rsid w:val="008E230D"/>
    <w:rsid w:val="00906B5E"/>
    <w:rsid w:val="00932CA4"/>
    <w:rsid w:val="009B5531"/>
    <w:rsid w:val="009E370D"/>
    <w:rsid w:val="009E4801"/>
    <w:rsid w:val="009E6AAA"/>
    <w:rsid w:val="009F69BB"/>
    <w:rsid w:val="00A01A44"/>
    <w:rsid w:val="00A03DAF"/>
    <w:rsid w:val="00A1474F"/>
    <w:rsid w:val="00A20B89"/>
    <w:rsid w:val="00A266F9"/>
    <w:rsid w:val="00A46B28"/>
    <w:rsid w:val="00A67E2D"/>
    <w:rsid w:val="00A840A9"/>
    <w:rsid w:val="00A8776E"/>
    <w:rsid w:val="00AC6B82"/>
    <w:rsid w:val="00AD0C36"/>
    <w:rsid w:val="00AD6A93"/>
    <w:rsid w:val="00B1062D"/>
    <w:rsid w:val="00B46A60"/>
    <w:rsid w:val="00B54F3A"/>
    <w:rsid w:val="00B93567"/>
    <w:rsid w:val="00BA0969"/>
    <w:rsid w:val="00BB6736"/>
    <w:rsid w:val="00BB6B47"/>
    <w:rsid w:val="00BC4D65"/>
    <w:rsid w:val="00BD30C4"/>
    <w:rsid w:val="00C342B6"/>
    <w:rsid w:val="00C6150B"/>
    <w:rsid w:val="00C87757"/>
    <w:rsid w:val="00C92DD2"/>
    <w:rsid w:val="00CB1716"/>
    <w:rsid w:val="00CC04DA"/>
    <w:rsid w:val="00CF3A6E"/>
    <w:rsid w:val="00D031E1"/>
    <w:rsid w:val="00D06915"/>
    <w:rsid w:val="00D477B3"/>
    <w:rsid w:val="00D62193"/>
    <w:rsid w:val="00D73E42"/>
    <w:rsid w:val="00D84B97"/>
    <w:rsid w:val="00DA05BA"/>
    <w:rsid w:val="00DC509B"/>
    <w:rsid w:val="00E20434"/>
    <w:rsid w:val="00E65D08"/>
    <w:rsid w:val="00EA0B24"/>
    <w:rsid w:val="00EB0A51"/>
    <w:rsid w:val="00EB77DE"/>
    <w:rsid w:val="00F345FF"/>
    <w:rsid w:val="00F84558"/>
    <w:rsid w:val="00F94546"/>
    <w:rsid w:val="00FA035C"/>
    <w:rsid w:val="00FB24A1"/>
    <w:rsid w:val="00FC3C6C"/>
    <w:rsid w:val="00FC506E"/>
    <w:rsid w:val="00FD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C8C3"/>
  <w15:chartTrackingRefBased/>
  <w15:docId w15:val="{3247A548-89CE-4FCB-A945-1A326F45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C51"/>
  </w:style>
  <w:style w:type="paragraph" w:styleId="Footer">
    <w:name w:val="footer"/>
    <w:basedOn w:val="Normal"/>
    <w:link w:val="Foot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C51"/>
  </w:style>
  <w:style w:type="paragraph" w:styleId="ListParagraph">
    <w:name w:val="List Paragraph"/>
    <w:basedOn w:val="Normal"/>
    <w:uiPriority w:val="34"/>
    <w:qFormat/>
    <w:rsid w:val="00262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B5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5E"/>
    <w:rPr>
      <w:rFonts w:ascii="Segoe UI" w:hAnsi="Segoe UI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581FB5"/>
    <w:rPr>
      <w:color w:val="666666"/>
    </w:rPr>
  </w:style>
  <w:style w:type="character" w:customStyle="1" w:styleId="Style1">
    <w:name w:val="Style1"/>
    <w:basedOn w:val="DefaultParagraphFont"/>
    <w:uiPriority w:val="1"/>
    <w:rsid w:val="00C342B6"/>
    <w:rPr>
      <w:bdr w:val="single" w:sz="4" w:space="0" w:color="auto"/>
    </w:rPr>
  </w:style>
  <w:style w:type="character" w:customStyle="1" w:styleId="Style2">
    <w:name w:val="Style2"/>
    <w:basedOn w:val="DefaultParagraphFont"/>
    <w:uiPriority w:val="1"/>
    <w:rsid w:val="00C342B6"/>
    <w:rPr>
      <w:bdr w:val="single" w:sz="4" w:space="0" w:color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04D2A689D849558B89F3FC283C7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EF659-4CB2-46C4-AF60-FC3C761AAB1C}"/>
      </w:docPartPr>
      <w:docPartBody>
        <w:p w:rsidR="00222C09" w:rsidRDefault="004E1C36" w:rsidP="004E1C36">
          <w:pPr>
            <w:pStyle w:val="8704D2A689D849558B89F3FC283C7B62"/>
          </w:pPr>
          <w:r w:rsidRPr="00AB0A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F6410B779423287ABA36CD2FDA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CD4F4-936A-4AA3-9CB9-753FD2C61234}"/>
      </w:docPartPr>
      <w:docPartBody>
        <w:p w:rsidR="00222C09" w:rsidRDefault="004E1C36" w:rsidP="004E1C36">
          <w:pPr>
            <w:pStyle w:val="118F6410B779423287ABA36CD2FDA9E6"/>
          </w:pPr>
          <w:r w:rsidRPr="00AB0A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59450F92E14BC69FBAA5C698F6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1ED1E-D98C-4043-B7BF-181CBB9224B5}"/>
      </w:docPartPr>
      <w:docPartBody>
        <w:p w:rsidR="00222C09" w:rsidRDefault="004E1C36" w:rsidP="004E1C36">
          <w:pPr>
            <w:pStyle w:val="BE59450F92E14BC69FBAA5C698F6DC39"/>
          </w:pPr>
          <w:r w:rsidRPr="00AB0A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BD24254A24F1E808F16923B427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4E9EA-1D79-48DE-813C-C71414B380C4}"/>
      </w:docPartPr>
      <w:docPartBody>
        <w:p w:rsidR="00222C09" w:rsidRDefault="004E1C36" w:rsidP="004E1C36">
          <w:pPr>
            <w:pStyle w:val="10FBD24254A24F1E808F16923B4278AE"/>
          </w:pPr>
          <w:r w:rsidRPr="00AB0A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91F5F-B41D-416C-B2DF-A215F6332736}"/>
      </w:docPartPr>
      <w:docPartBody>
        <w:p w:rsidR="00000000" w:rsidRDefault="00222C09">
          <w:r w:rsidRPr="00241C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4C"/>
    <w:rsid w:val="0004532F"/>
    <w:rsid w:val="000E4F01"/>
    <w:rsid w:val="00222C09"/>
    <w:rsid w:val="004B164C"/>
    <w:rsid w:val="004E1C36"/>
    <w:rsid w:val="008A15AB"/>
    <w:rsid w:val="00A44029"/>
    <w:rsid w:val="00CB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2C09"/>
    <w:rPr>
      <w:color w:val="666666"/>
    </w:rPr>
  </w:style>
  <w:style w:type="paragraph" w:customStyle="1" w:styleId="8704D2A689D849558B89F3FC283C7B62">
    <w:name w:val="8704D2A689D849558B89F3FC283C7B62"/>
    <w:rsid w:val="004E1C36"/>
    <w:pPr>
      <w:spacing w:line="259" w:lineRule="auto"/>
    </w:pPr>
    <w:rPr>
      <w:rFonts w:eastAsiaTheme="minorHAnsi"/>
      <w:kern w:val="0"/>
      <w:sz w:val="22"/>
      <w:szCs w:val="28"/>
      <w14:ligatures w14:val="none"/>
    </w:rPr>
  </w:style>
  <w:style w:type="paragraph" w:customStyle="1" w:styleId="118F6410B779423287ABA36CD2FDA9E6">
    <w:name w:val="118F6410B779423287ABA36CD2FDA9E6"/>
    <w:rsid w:val="004E1C36"/>
    <w:pPr>
      <w:spacing w:line="259" w:lineRule="auto"/>
    </w:pPr>
    <w:rPr>
      <w:rFonts w:eastAsiaTheme="minorHAnsi"/>
      <w:kern w:val="0"/>
      <w:sz w:val="22"/>
      <w:szCs w:val="28"/>
      <w14:ligatures w14:val="none"/>
    </w:rPr>
  </w:style>
  <w:style w:type="paragraph" w:customStyle="1" w:styleId="BE59450F92E14BC69FBAA5C698F6DC39">
    <w:name w:val="BE59450F92E14BC69FBAA5C698F6DC39"/>
    <w:rsid w:val="004E1C36"/>
    <w:pPr>
      <w:spacing w:line="259" w:lineRule="auto"/>
    </w:pPr>
    <w:rPr>
      <w:rFonts w:eastAsiaTheme="minorHAnsi"/>
      <w:kern w:val="0"/>
      <w:sz w:val="22"/>
      <w:szCs w:val="28"/>
      <w14:ligatures w14:val="none"/>
    </w:rPr>
  </w:style>
  <w:style w:type="paragraph" w:customStyle="1" w:styleId="10FBD24254A24F1E808F16923B4278AE">
    <w:name w:val="10FBD24254A24F1E808F16923B4278AE"/>
    <w:rsid w:val="004E1C36"/>
    <w:pPr>
      <w:spacing w:line="259" w:lineRule="auto"/>
    </w:pPr>
    <w:rPr>
      <w:rFonts w:eastAsiaTheme="minorHAnsi"/>
      <w:kern w:val="0"/>
      <w:sz w:val="22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02B2F221DF4645B6D7BEA74440D1AC" ma:contentTypeVersion="19" ma:contentTypeDescription="Create a new document." ma:contentTypeScope="" ma:versionID="f71866c1b8209ece05f5aaf8b551708f">
  <xsd:schema xmlns:xsd="http://www.w3.org/2001/XMLSchema" xmlns:xs="http://www.w3.org/2001/XMLSchema" xmlns:p="http://schemas.microsoft.com/office/2006/metadata/properties" xmlns:ns3="e41936e0-f356-4880-b3e4-9b730aad722b" xmlns:ns4="a8d1e8e3-5caf-48ff-9b16-ccfc68c42d11" targetNamespace="http://schemas.microsoft.com/office/2006/metadata/properties" ma:root="true" ma:fieldsID="b7449be3105da23d8aaaf0d9cd45fd44" ns3:_="" ns4:_="">
    <xsd:import namespace="e41936e0-f356-4880-b3e4-9b730aad722b"/>
    <xsd:import namespace="a8d1e8e3-5caf-48ff-9b16-ccfc68c42d1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936e0-f356-4880-b3e4-9b730aad72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1e8e3-5caf-48ff-9b16-ccfc68c4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d1e8e3-5caf-48ff-9b16-ccfc68c42d11" xsi:nil="true"/>
  </documentManagement>
</p:properties>
</file>

<file path=customXml/itemProps1.xml><?xml version="1.0" encoding="utf-8"?>
<ds:datastoreItem xmlns:ds="http://schemas.openxmlformats.org/officeDocument/2006/customXml" ds:itemID="{7CEEE49D-0727-46E9-B0DF-ECFC2181B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1936e0-f356-4880-b3e4-9b730aad722b"/>
    <ds:schemaRef ds:uri="a8d1e8e3-5caf-48ff-9b16-ccfc68c42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F2833-3B9C-4C69-BE54-35CBDDF6A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50657-7E4A-4538-AE8B-A6FAC09397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2E81F8-3387-4B93-9C8B-EC20FC4224C0}">
  <ds:schemaRefs>
    <ds:schemaRef ds:uri="http://schemas.microsoft.com/office/2006/metadata/properties"/>
    <ds:schemaRef ds:uri="http://schemas.microsoft.com/office/infopath/2007/PartnerControls"/>
    <ds:schemaRef ds:uri="a8d1e8e3-5caf-48ff-9b16-ccfc68c42d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Thanawat Rodchaem</cp:lastModifiedBy>
  <cp:revision>42</cp:revision>
  <cp:lastPrinted>2026-08-28T06:24:00Z</cp:lastPrinted>
  <dcterms:created xsi:type="dcterms:W3CDTF">2025-08-05T07:44:00Z</dcterms:created>
  <dcterms:modified xsi:type="dcterms:W3CDTF">2026-08-31T02:51:00Z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0x010100BC02B2F221DF4645B6D7BEA74440D1AC</vt:lpwstr>
  </property>
</Properties>
</file>