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1D362" w14:textId="139658F5" w:rsidR="00A65E8E" w:rsidRDefault="00D84B97" w:rsidP="00A65E8E">
      <w:pPr>
        <w:spacing w:after="0" w:line="240" w:lineRule="auto"/>
        <w:jc w:val="center"/>
        <w:rPr>
          <w:rFonts w:ascii="TH SarabunPSK" w:hAnsi="TH SarabunPSK" w:cs="TH SarabunPSK"/>
          <w:b/>
          <w:bCs/>
          <w:sz w:val="32"/>
          <w:szCs w:val="32"/>
        </w:rPr>
      </w:pPr>
      <w:r w:rsidRPr="00265785">
        <w:rPr>
          <w:rFonts w:ascii="TH SarabunPSK" w:hAnsi="TH SarabunPSK" w:cs="TH SarabunPSK"/>
          <w:b/>
          <w:bCs/>
          <w:sz w:val="32"/>
          <w:szCs w:val="32"/>
          <w:cs/>
        </w:rPr>
        <w:t>แบบฟอร์ม</w:t>
      </w:r>
      <w:bookmarkStart w:id="0" w:name="_Hlk177559912"/>
      <w:r w:rsidRPr="00265785">
        <w:rPr>
          <w:rFonts w:ascii="TH SarabunPSK" w:hAnsi="TH SarabunPSK" w:cs="TH SarabunPSK"/>
          <w:b/>
          <w:bCs/>
          <w:sz w:val="32"/>
          <w:szCs w:val="32"/>
          <w:cs/>
        </w:rPr>
        <w:t>การแสดงความคิดเห็น</w:t>
      </w:r>
      <w:r w:rsidR="00A2369D" w:rsidRPr="00265785">
        <w:rPr>
          <w:rFonts w:ascii="TH SarabunPSK" w:hAnsi="TH SarabunPSK" w:cs="TH SarabunPSK"/>
          <w:b/>
          <w:bCs/>
          <w:sz w:val="32"/>
          <w:szCs w:val="32"/>
          <w:cs/>
        </w:rPr>
        <w:br/>
      </w:r>
      <w:bookmarkEnd w:id="0"/>
      <w:r w:rsidR="00A65E8E" w:rsidRPr="00A65E8E">
        <w:rPr>
          <w:rFonts w:ascii="TH SarabunPSK" w:hAnsi="TH SarabunPSK" w:cs="TH SarabunPSK"/>
          <w:b/>
          <w:bCs/>
          <w:sz w:val="32"/>
          <w:szCs w:val="32"/>
          <w:cs/>
        </w:rPr>
        <w:t>ร่างข้อกำหนดของสำนักงานการบินพลเรือนแห่งประเทศไทย</w:t>
      </w:r>
      <w:r w:rsidR="006A3730">
        <w:rPr>
          <w:rFonts w:ascii="TH SarabunPSK" w:hAnsi="TH SarabunPSK" w:cs="TH SarabunPSK" w:hint="cs"/>
          <w:b/>
          <w:bCs/>
          <w:sz w:val="32"/>
          <w:szCs w:val="32"/>
          <w:cs/>
        </w:rPr>
        <w:t xml:space="preserve"> </w:t>
      </w:r>
      <w:r w:rsidR="006A3730" w:rsidRPr="006A3730">
        <w:rPr>
          <w:rFonts w:ascii="TH SarabunPSK" w:hAnsi="TH SarabunPSK" w:cs="TH SarabunPSK"/>
          <w:b/>
          <w:bCs/>
          <w:sz w:val="32"/>
          <w:szCs w:val="32"/>
          <w:cs/>
        </w:rPr>
        <w:t>ฉบับที่ ...</w:t>
      </w:r>
      <w:r w:rsidR="006A3730">
        <w:rPr>
          <w:rFonts w:ascii="TH SarabunPSK" w:hAnsi="TH SarabunPSK" w:cs="TH SarabunPSK" w:hint="cs"/>
          <w:b/>
          <w:bCs/>
          <w:sz w:val="32"/>
          <w:szCs w:val="32"/>
          <w:cs/>
        </w:rPr>
        <w:t xml:space="preserve"> </w:t>
      </w:r>
      <w:r w:rsidR="00A65E8E" w:rsidRPr="00A65E8E">
        <w:rPr>
          <w:rFonts w:ascii="TH SarabunPSK" w:hAnsi="TH SarabunPSK" w:cs="TH SarabunPSK"/>
          <w:b/>
          <w:bCs/>
          <w:sz w:val="32"/>
          <w:szCs w:val="32"/>
          <w:cs/>
        </w:rPr>
        <w:t>ว่าด้วยการรับรองสถาบันฝึกอบรมนายช่างภาคพื้นดิน (</w:t>
      </w:r>
      <w:r w:rsidR="00A65E8E" w:rsidRPr="00A65E8E">
        <w:rPr>
          <w:rFonts w:ascii="TH SarabunPSK" w:hAnsi="TH SarabunPSK" w:cs="TH SarabunPSK"/>
          <w:b/>
          <w:bCs/>
          <w:sz w:val="32"/>
          <w:szCs w:val="32"/>
        </w:rPr>
        <w:t xml:space="preserve">Thailand Civil Aviation Regulation - Personnel Licensing Part Approved Aircraft Maintenance Training </w:t>
      </w:r>
      <w:proofErr w:type="spellStart"/>
      <w:r w:rsidR="00A65E8E" w:rsidRPr="00A65E8E">
        <w:rPr>
          <w:rFonts w:ascii="TH SarabunPSK" w:hAnsi="TH SarabunPSK" w:cs="TH SarabunPSK"/>
          <w:b/>
          <w:bCs/>
          <w:sz w:val="32"/>
          <w:szCs w:val="32"/>
        </w:rPr>
        <w:t>Organisation</w:t>
      </w:r>
      <w:proofErr w:type="spellEnd"/>
      <w:r w:rsidR="00A65E8E" w:rsidRPr="00A65E8E">
        <w:rPr>
          <w:rFonts w:ascii="TH SarabunPSK" w:hAnsi="TH SarabunPSK" w:cs="TH SarabunPSK"/>
          <w:b/>
          <w:bCs/>
          <w:sz w:val="32"/>
          <w:szCs w:val="32"/>
        </w:rPr>
        <w:t xml:space="preserve"> (TCAR PEL Part - </w:t>
      </w:r>
      <w:r w:rsidR="00A65E8E" w:rsidRPr="00A65E8E">
        <w:rPr>
          <w:rFonts w:ascii="TH SarabunPSK" w:hAnsi="TH SarabunPSK" w:cs="TH SarabunPSK"/>
          <w:b/>
          <w:bCs/>
          <w:sz w:val="32"/>
          <w:szCs w:val="32"/>
          <w:cs/>
        </w:rPr>
        <w:t>147))</w:t>
      </w:r>
    </w:p>
    <w:p w14:paraId="43651374" w14:textId="54C5FC03" w:rsidR="00990EE6" w:rsidRPr="00265785" w:rsidRDefault="00990EE6" w:rsidP="00A65E8E">
      <w:pPr>
        <w:spacing w:after="0" w:line="240" w:lineRule="auto"/>
        <w:jc w:val="center"/>
        <w:rPr>
          <w:rFonts w:ascii="TH SarabunPSK" w:hAnsi="TH SarabunPSK" w:cs="TH SarabunPSK"/>
          <w:b/>
          <w:bCs/>
          <w:sz w:val="32"/>
          <w:szCs w:val="32"/>
        </w:rPr>
      </w:pPr>
      <w:r w:rsidRPr="00265785">
        <w:rPr>
          <w:rFonts w:ascii="TH SarabunPSK" w:hAnsi="TH SarabunPSK" w:cs="TH SarabunPSK"/>
          <w:b/>
          <w:bCs/>
          <w:sz w:val="32"/>
          <w:szCs w:val="32"/>
          <w:cs/>
        </w:rPr>
        <w:t>---------------------------------------------</w:t>
      </w:r>
    </w:p>
    <w:p w14:paraId="4A6EC8BB" w14:textId="77777777" w:rsidR="00615AED" w:rsidRPr="00265785" w:rsidRDefault="00615AED" w:rsidP="00C97DB4">
      <w:pPr>
        <w:spacing w:after="0" w:line="240" w:lineRule="auto"/>
        <w:jc w:val="thaiDistribute"/>
        <w:rPr>
          <w:rFonts w:ascii="TH SarabunPSK" w:hAnsi="TH SarabunPSK" w:cs="TH SarabunPSK"/>
          <w:b/>
          <w:bCs/>
          <w:sz w:val="32"/>
          <w:szCs w:val="32"/>
        </w:rPr>
      </w:pPr>
    </w:p>
    <w:p w14:paraId="7D36F610" w14:textId="0AD54DCC" w:rsidR="006C0CCB" w:rsidRPr="00265785" w:rsidRDefault="00990EE6" w:rsidP="00391635">
      <w:pPr>
        <w:spacing w:after="0" w:line="240" w:lineRule="auto"/>
        <w:jc w:val="thaiDistribute"/>
        <w:rPr>
          <w:rFonts w:ascii="TH SarabunPSK" w:hAnsi="TH SarabunPSK" w:cs="TH SarabunPSK"/>
          <w:b/>
          <w:bCs/>
          <w:sz w:val="32"/>
          <w:szCs w:val="32"/>
        </w:rPr>
      </w:pPr>
      <w:r w:rsidRPr="00265785">
        <w:rPr>
          <w:rFonts w:ascii="TH SarabunPSK" w:hAnsi="TH SarabunPSK" w:cs="TH SarabunPSK"/>
          <w:b/>
          <w:bCs/>
          <w:sz w:val="32"/>
          <w:szCs w:val="32"/>
          <w:cs/>
        </w:rPr>
        <w:t>ประเด็นที่รับฟังความคิดเห็น</w:t>
      </w:r>
      <w:bookmarkStart w:id="1" w:name="_Hlk77102458"/>
    </w:p>
    <w:p w14:paraId="7322224A" w14:textId="600FB47F" w:rsidR="00801EDA" w:rsidRDefault="00A86258" w:rsidP="0010349D">
      <w:pPr>
        <w:spacing w:after="0" w:line="240" w:lineRule="auto"/>
        <w:jc w:val="thaiDistribute"/>
        <w:rPr>
          <w:rFonts w:ascii="TH SarabunPSK" w:hAnsi="TH SarabunPSK" w:cs="TH SarabunPSK"/>
          <w:sz w:val="32"/>
          <w:szCs w:val="32"/>
        </w:rPr>
      </w:pPr>
      <w:r w:rsidRPr="00265785">
        <w:rPr>
          <w:rFonts w:ascii="TH SarabunPSK" w:hAnsi="TH SarabunPSK" w:cs="TH SarabunPSK"/>
          <w:b/>
          <w:bCs/>
          <w:sz w:val="32"/>
          <w:szCs w:val="32"/>
        </w:rPr>
        <w:tab/>
      </w:r>
      <w:r w:rsidR="00E00F5E" w:rsidRPr="00265785">
        <w:rPr>
          <w:rFonts w:ascii="TH SarabunPSK" w:hAnsi="TH SarabunPSK" w:cs="TH SarabunPSK"/>
          <w:b/>
          <w:bCs/>
          <w:sz w:val="32"/>
          <w:szCs w:val="32"/>
        </w:rPr>
        <w:tab/>
      </w:r>
      <w:r w:rsidR="00E93710">
        <w:rPr>
          <w:rFonts w:ascii="TH SarabunPSK" w:hAnsi="TH SarabunPSK" w:cs="TH SarabunPSK"/>
          <w:sz w:val="32"/>
          <w:szCs w:val="32"/>
        </w:rPr>
        <w:t>1</w:t>
      </w:r>
      <w:r w:rsidR="00801EDA" w:rsidRPr="00265785">
        <w:rPr>
          <w:rFonts w:ascii="TH SarabunPSK" w:hAnsi="TH SarabunPSK" w:cs="TH SarabunPSK"/>
          <w:sz w:val="32"/>
          <w:szCs w:val="32"/>
          <w:cs/>
        </w:rPr>
        <w:t>.</w:t>
      </w:r>
      <w:r w:rsidR="00D36C68" w:rsidRPr="00265785">
        <w:rPr>
          <w:rFonts w:ascii="TH SarabunPSK" w:hAnsi="TH SarabunPSK" w:cs="TH SarabunPSK"/>
          <w:sz w:val="32"/>
          <w:szCs w:val="32"/>
          <w:cs/>
        </w:rPr>
        <w:t xml:space="preserve"> </w:t>
      </w:r>
      <w:r w:rsidR="0036327D" w:rsidRPr="00780315">
        <w:rPr>
          <w:rFonts w:ascii="TH SarabunIT๙" w:hAnsi="TH SarabunIT๙" w:cs="TH SarabunIT๙"/>
          <w:color w:val="000000" w:themeColor="text1"/>
          <w:sz w:val="32"/>
          <w:szCs w:val="32"/>
          <w:cs/>
        </w:rPr>
        <w:t xml:space="preserve">แก้ไขระยะเวลาการ </w:t>
      </w:r>
      <w:r w:rsidR="0036327D" w:rsidRPr="00780315">
        <w:rPr>
          <w:rFonts w:ascii="TH SarabunIT๙" w:hAnsi="TH SarabunIT๙" w:cs="TH SarabunIT๙"/>
          <w:color w:val="000000" w:themeColor="text1"/>
          <w:sz w:val="32"/>
          <w:szCs w:val="32"/>
        </w:rPr>
        <w:t>Re -</w:t>
      </w:r>
      <w:r w:rsidR="0036327D">
        <w:rPr>
          <w:rFonts w:ascii="TH SarabunIT๙" w:hAnsi="TH SarabunIT๙" w:cs="TH SarabunIT๙"/>
          <w:color w:val="000000" w:themeColor="text1"/>
          <w:sz w:val="32"/>
          <w:szCs w:val="32"/>
        </w:rPr>
        <w:t xml:space="preserve"> </w:t>
      </w:r>
      <w:r w:rsidR="0036327D" w:rsidRPr="00780315">
        <w:rPr>
          <w:rFonts w:ascii="TH SarabunIT๙" w:hAnsi="TH SarabunIT๙" w:cs="TH SarabunIT๙"/>
          <w:color w:val="000000" w:themeColor="text1"/>
          <w:sz w:val="32"/>
          <w:szCs w:val="32"/>
        </w:rPr>
        <w:t xml:space="preserve">certification </w:t>
      </w:r>
      <w:r w:rsidR="0036327D" w:rsidRPr="00780315">
        <w:rPr>
          <w:rFonts w:ascii="TH SarabunIT๙" w:hAnsi="TH SarabunIT๙" w:cs="TH SarabunIT๙"/>
          <w:color w:val="000000" w:themeColor="text1"/>
          <w:sz w:val="32"/>
          <w:szCs w:val="32"/>
          <w:cs/>
        </w:rPr>
        <w:t xml:space="preserve">ใน </w:t>
      </w:r>
      <w:r w:rsidR="0036327D" w:rsidRPr="00780315">
        <w:rPr>
          <w:rFonts w:ascii="TH SarabunIT๙" w:hAnsi="TH SarabunIT๙" w:cs="TH SarabunIT๙"/>
          <w:color w:val="000000" w:themeColor="text1"/>
          <w:sz w:val="32"/>
          <w:szCs w:val="32"/>
        </w:rPr>
        <w:t>Cover Regulation</w:t>
      </w:r>
      <w:r w:rsidR="0036327D">
        <w:rPr>
          <w:rFonts w:ascii="TH SarabunIT๙" w:hAnsi="TH SarabunIT๙" w:cs="TH SarabunIT๙"/>
          <w:sz w:val="32"/>
          <w:szCs w:val="32"/>
        </w:rPr>
        <w:t xml:space="preserve"> </w:t>
      </w:r>
      <w:r w:rsidR="0036327D">
        <w:rPr>
          <w:rFonts w:ascii="TH SarabunIT๙" w:hAnsi="TH SarabunIT๙" w:cs="TH SarabunIT๙" w:hint="cs"/>
          <w:sz w:val="32"/>
          <w:szCs w:val="32"/>
          <w:cs/>
        </w:rPr>
        <w:t>และเนื้อหาให้สอดคล้องกับมาตรฐานปัจจุบัน</w:t>
      </w:r>
      <w:r w:rsidR="0036327D">
        <w:rPr>
          <w:rFonts w:ascii="TH SarabunPSK" w:hAnsi="TH SarabunPSK" w:cs="TH SarabunPSK" w:hint="cs"/>
          <w:sz w:val="32"/>
          <w:szCs w:val="32"/>
          <w:cs/>
        </w:rPr>
        <w:t>ใน</w:t>
      </w:r>
      <w:r w:rsidR="0010349D" w:rsidRPr="0010349D">
        <w:rPr>
          <w:rFonts w:ascii="TH SarabunPSK" w:hAnsi="TH SarabunPSK" w:cs="TH SarabunPSK"/>
          <w:sz w:val="32"/>
          <w:szCs w:val="32"/>
          <w:cs/>
        </w:rPr>
        <w:t xml:space="preserve"> </w:t>
      </w:r>
      <w:r w:rsidR="0010349D" w:rsidRPr="0010349D">
        <w:rPr>
          <w:rFonts w:ascii="TH SarabunPSK" w:hAnsi="TH SarabunPSK" w:cs="TH SarabunPSK"/>
          <w:sz w:val="32"/>
          <w:szCs w:val="32"/>
        </w:rPr>
        <w:t xml:space="preserve">Cover Regulation to TCAR PEL Part – </w:t>
      </w:r>
      <w:r w:rsidR="0010349D" w:rsidRPr="0010349D">
        <w:rPr>
          <w:rFonts w:ascii="TH SarabunPSK" w:hAnsi="TH SarabunPSK" w:cs="TH SarabunPSK"/>
          <w:sz w:val="32"/>
          <w:szCs w:val="32"/>
          <w:cs/>
        </w:rPr>
        <w:t xml:space="preserve">147 </w:t>
      </w:r>
      <w:r w:rsidR="0010349D" w:rsidRPr="0010349D">
        <w:rPr>
          <w:rFonts w:ascii="TH SarabunPSK" w:hAnsi="TH SarabunPSK" w:cs="TH SarabunPSK"/>
          <w:sz w:val="32"/>
          <w:szCs w:val="32"/>
        </w:rPr>
        <w:t xml:space="preserve">Issue </w:t>
      </w:r>
      <w:r w:rsidR="0010349D" w:rsidRPr="0010349D">
        <w:rPr>
          <w:rFonts w:ascii="TH SarabunPSK" w:hAnsi="TH SarabunPSK" w:cs="TH SarabunPSK"/>
          <w:sz w:val="32"/>
          <w:szCs w:val="32"/>
          <w:cs/>
        </w:rPr>
        <w:t xml:space="preserve">02 </w:t>
      </w:r>
      <w:r w:rsidR="0010349D" w:rsidRPr="0010349D">
        <w:rPr>
          <w:rFonts w:ascii="TH SarabunPSK" w:hAnsi="TH SarabunPSK" w:cs="TH SarabunPSK"/>
          <w:sz w:val="32"/>
          <w:szCs w:val="32"/>
        </w:rPr>
        <w:t xml:space="preserve">Revision </w:t>
      </w:r>
      <w:r w:rsidR="0010349D" w:rsidRPr="0010349D">
        <w:rPr>
          <w:rFonts w:ascii="TH SarabunPSK" w:hAnsi="TH SarabunPSK" w:cs="TH SarabunPSK"/>
          <w:sz w:val="32"/>
          <w:szCs w:val="32"/>
          <w:cs/>
        </w:rPr>
        <w:t xml:space="preserve">00 </w:t>
      </w:r>
      <w:r w:rsidR="0010349D" w:rsidRPr="0010349D">
        <w:rPr>
          <w:rFonts w:ascii="TH SarabunPSK" w:hAnsi="TH SarabunPSK" w:cs="TH SarabunPSK"/>
          <w:sz w:val="32"/>
          <w:szCs w:val="32"/>
        </w:rPr>
        <w:t xml:space="preserve">Date </w:t>
      </w:r>
      <w:r w:rsidR="0095555E">
        <w:rPr>
          <w:rFonts w:ascii="TH SarabunPSK" w:hAnsi="TH SarabunPSK" w:cs="TH SarabunPSK"/>
          <w:sz w:val="32"/>
          <w:szCs w:val="32"/>
        </w:rPr>
        <w:br/>
      </w:r>
      <w:r w:rsidR="0010349D" w:rsidRPr="0010349D">
        <w:rPr>
          <w:rFonts w:ascii="TH SarabunPSK" w:hAnsi="TH SarabunPSK" w:cs="TH SarabunPSK"/>
          <w:sz w:val="32"/>
          <w:szCs w:val="32"/>
        </w:rPr>
        <w:t>DD M</w:t>
      </w:r>
      <w:r w:rsidR="0010349D">
        <w:rPr>
          <w:rFonts w:ascii="TH SarabunPSK" w:hAnsi="TH SarabunPSK" w:cs="TH SarabunPSK"/>
          <w:sz w:val="32"/>
          <w:szCs w:val="32"/>
        </w:rPr>
        <w:t>MM</w:t>
      </w:r>
      <w:r w:rsidR="0010349D" w:rsidRPr="0010349D">
        <w:rPr>
          <w:rFonts w:ascii="TH SarabunPSK" w:hAnsi="TH SarabunPSK" w:cs="TH SarabunPSK"/>
          <w:sz w:val="32"/>
          <w:szCs w:val="32"/>
        </w:rPr>
        <w:t xml:space="preserve"> </w:t>
      </w:r>
      <w:r w:rsidR="0010349D" w:rsidRPr="0010349D">
        <w:rPr>
          <w:rFonts w:ascii="TH SarabunPSK" w:hAnsi="TH SarabunPSK" w:cs="TH SarabunPSK"/>
          <w:sz w:val="32"/>
          <w:szCs w:val="32"/>
          <w:cs/>
        </w:rPr>
        <w:t xml:space="preserve">2026 </w:t>
      </w:r>
      <w:r w:rsidR="0095555E">
        <w:rPr>
          <w:rFonts w:ascii="TH SarabunPSK" w:hAnsi="TH SarabunPSK" w:cs="TH SarabunPSK" w:hint="cs"/>
          <w:sz w:val="32"/>
          <w:szCs w:val="32"/>
          <w:cs/>
        </w:rPr>
        <w:t xml:space="preserve">ใน </w:t>
      </w:r>
      <w:r w:rsidR="0095555E">
        <w:rPr>
          <w:rFonts w:ascii="TH SarabunPSK" w:hAnsi="TH SarabunPSK" w:cs="TH SarabunPSK"/>
          <w:sz w:val="32"/>
          <w:szCs w:val="32"/>
        </w:rPr>
        <w:t xml:space="preserve">Article 7 - </w:t>
      </w:r>
      <w:r w:rsidR="0095555E" w:rsidRPr="0095555E">
        <w:rPr>
          <w:rFonts w:ascii="TH SarabunPSK" w:hAnsi="TH SarabunPSK" w:cs="TH SarabunPSK"/>
          <w:color w:val="000000" w:themeColor="text1"/>
          <w:sz w:val="32"/>
          <w:szCs w:val="32"/>
        </w:rPr>
        <w:t>Entry into force and application</w:t>
      </w:r>
    </w:p>
    <w:p w14:paraId="74071AAD" w14:textId="5226B297" w:rsidR="0095555E" w:rsidRDefault="0095555E" w:rsidP="0010349D">
      <w:pPr>
        <w:spacing w:after="0" w:line="240" w:lineRule="auto"/>
        <w:jc w:val="thaiDistribute"/>
        <w:rPr>
          <w:rFonts w:ascii="TH SarabunPSK" w:hAnsi="TH SarabunPSK" w:cs="TH SarabunPSK"/>
          <w:sz w:val="32"/>
          <w:szCs w:val="32"/>
        </w:rPr>
      </w:pPr>
      <w:r>
        <w:rPr>
          <w:rFonts w:ascii="TH SarabunIT๙" w:hAnsi="TH SarabunIT๙" w:cs="TH SarabunIT๙"/>
          <w:color w:val="000000" w:themeColor="text1"/>
          <w:sz w:val="32"/>
          <w:szCs w:val="32"/>
        </w:rPr>
        <w:tab/>
      </w:r>
      <w:r>
        <w:rPr>
          <w:rFonts w:ascii="TH SarabunIT๙" w:hAnsi="TH SarabunIT๙" w:cs="TH SarabunIT๙"/>
          <w:color w:val="000000" w:themeColor="text1"/>
          <w:sz w:val="32"/>
          <w:szCs w:val="32"/>
        </w:rPr>
        <w:tab/>
      </w:r>
      <w:r>
        <w:rPr>
          <w:rFonts w:ascii="TH SarabunPSK" w:hAnsi="TH SarabunPSK" w:cs="TH SarabunPSK"/>
          <w:sz w:val="32"/>
          <w:szCs w:val="32"/>
        </w:rPr>
        <w:t xml:space="preserve">Article 7 - </w:t>
      </w:r>
      <w:r w:rsidRPr="0095555E">
        <w:rPr>
          <w:rFonts w:ascii="TH SarabunPSK" w:hAnsi="TH SarabunPSK" w:cs="TH SarabunPSK"/>
          <w:color w:val="000000" w:themeColor="text1"/>
          <w:sz w:val="32"/>
          <w:szCs w:val="32"/>
        </w:rPr>
        <w:t>Entry into force and application</w:t>
      </w:r>
    </w:p>
    <w:p w14:paraId="0F6E6D66" w14:textId="14EC1503" w:rsidR="0095555E" w:rsidRPr="0095555E" w:rsidRDefault="0095555E" w:rsidP="0095555E">
      <w:pPr>
        <w:spacing w:after="0" w:line="240" w:lineRule="auto"/>
        <w:jc w:val="thaiDistribute"/>
        <w:rPr>
          <w:rFonts w:ascii="TH SarabunPSK" w:hAnsi="TH SarabunPSK" w:cs="TH SarabunPSK"/>
          <w:color w:val="000000" w:themeColor="text1"/>
          <w:sz w:val="32"/>
          <w:szCs w:val="32"/>
        </w:rPr>
      </w:pPr>
      <w:r>
        <w:rPr>
          <w:rFonts w:ascii="TH SarabunIT๙" w:hAnsi="TH SarabunIT๙" w:cs="TH SarabunIT๙"/>
          <w:color w:val="000000" w:themeColor="text1"/>
          <w:sz w:val="32"/>
          <w:szCs w:val="32"/>
          <w:cs/>
        </w:rPr>
        <w:tab/>
      </w:r>
      <w:r>
        <w:rPr>
          <w:rFonts w:ascii="TH SarabunIT๙" w:hAnsi="TH SarabunIT๙" w:cs="TH SarabunIT๙"/>
          <w:color w:val="000000" w:themeColor="text1"/>
          <w:sz w:val="32"/>
          <w:szCs w:val="32"/>
          <w:cs/>
        </w:rPr>
        <w:tab/>
      </w:r>
      <w:r w:rsidRPr="0095555E">
        <w:rPr>
          <w:rFonts w:ascii="TH SarabunPSK" w:hAnsi="TH SarabunPSK" w:cs="TH SarabunPSK"/>
          <w:color w:val="000000" w:themeColor="text1"/>
          <w:sz w:val="32"/>
          <w:szCs w:val="32"/>
          <w:cs/>
        </w:rPr>
        <w:t xml:space="preserve">(1) </w:t>
      </w:r>
      <w:r w:rsidRPr="0095555E">
        <w:rPr>
          <w:rFonts w:ascii="TH SarabunPSK" w:hAnsi="TH SarabunPSK" w:cs="TH SarabunPSK"/>
          <w:color w:val="000000" w:themeColor="text1"/>
          <w:sz w:val="32"/>
          <w:szCs w:val="32"/>
        </w:rPr>
        <w:t>This TCAR PEL Part</w:t>
      </w:r>
      <w:r w:rsidR="00C74033">
        <w:rPr>
          <w:rFonts w:ascii="TH SarabunPSK" w:hAnsi="TH SarabunPSK" w:cs="TH SarabunPSK"/>
          <w:color w:val="000000" w:themeColor="text1"/>
          <w:sz w:val="32"/>
          <w:szCs w:val="32"/>
        </w:rPr>
        <w:t xml:space="preserve"> -</w:t>
      </w:r>
      <w:r w:rsidRPr="0095555E">
        <w:rPr>
          <w:rFonts w:ascii="TH SarabunPSK" w:hAnsi="TH SarabunPSK" w:cs="TH SarabunPSK"/>
          <w:color w:val="000000" w:themeColor="text1"/>
          <w:sz w:val="32"/>
          <w:szCs w:val="32"/>
        </w:rPr>
        <w:t xml:space="preserve"> </w:t>
      </w:r>
      <w:r w:rsidRPr="0095555E">
        <w:rPr>
          <w:rFonts w:ascii="TH SarabunPSK" w:hAnsi="TH SarabunPSK" w:cs="TH SarabunPSK"/>
          <w:color w:val="000000" w:themeColor="text1"/>
          <w:sz w:val="32"/>
          <w:szCs w:val="32"/>
          <w:cs/>
        </w:rPr>
        <w:t>147</w:t>
      </w:r>
      <w:r w:rsidRPr="0095555E">
        <w:rPr>
          <w:rFonts w:ascii="TH SarabunPSK" w:hAnsi="TH SarabunPSK" w:cs="TH SarabunPSK"/>
          <w:color w:val="000000" w:themeColor="text1"/>
          <w:sz w:val="32"/>
          <w:szCs w:val="32"/>
        </w:rPr>
        <w:t xml:space="preserve"> shall enter into force on the day following their publication by the Government Gazette.</w:t>
      </w:r>
    </w:p>
    <w:p w14:paraId="1A67947C" w14:textId="5B30A28B" w:rsidR="0095555E" w:rsidRPr="0095555E" w:rsidRDefault="0095555E" w:rsidP="0095555E">
      <w:pPr>
        <w:spacing w:after="0" w:line="240" w:lineRule="auto"/>
        <w:jc w:val="thaiDistribute"/>
        <w:rPr>
          <w:rFonts w:ascii="TH SarabunPSK" w:hAnsi="TH SarabunPSK" w:cs="TH SarabunPSK"/>
          <w:color w:val="000000" w:themeColor="text1"/>
          <w:sz w:val="32"/>
          <w:szCs w:val="32"/>
        </w:rPr>
      </w:pPr>
      <w:r w:rsidRPr="0095555E">
        <w:rPr>
          <w:rFonts w:ascii="TH SarabunPSK" w:hAnsi="TH SarabunPSK" w:cs="TH SarabunPSK"/>
          <w:color w:val="000000" w:themeColor="text1"/>
          <w:sz w:val="32"/>
          <w:szCs w:val="32"/>
          <w:cs/>
        </w:rPr>
        <w:tab/>
      </w:r>
      <w:r w:rsidRPr="0095555E">
        <w:rPr>
          <w:rFonts w:ascii="TH SarabunPSK" w:hAnsi="TH SarabunPSK" w:cs="TH SarabunPSK"/>
          <w:color w:val="000000" w:themeColor="text1"/>
          <w:sz w:val="32"/>
          <w:szCs w:val="32"/>
          <w:cs/>
        </w:rPr>
        <w:tab/>
        <w:t xml:space="preserve">(2) </w:t>
      </w:r>
      <w:r w:rsidRPr="00C74033">
        <w:rPr>
          <w:rFonts w:ascii="TH SarabunPSK" w:hAnsi="TH SarabunPSK" w:cs="TH SarabunPSK"/>
          <w:color w:val="000000" w:themeColor="text1"/>
          <w:spacing w:val="-6"/>
          <w:sz w:val="32"/>
          <w:szCs w:val="32"/>
        </w:rPr>
        <w:t>This TCAR PEL Part</w:t>
      </w:r>
      <w:r w:rsidR="00C74033" w:rsidRPr="00C74033">
        <w:rPr>
          <w:rFonts w:ascii="TH SarabunPSK" w:hAnsi="TH SarabunPSK" w:cs="TH SarabunPSK"/>
          <w:color w:val="000000" w:themeColor="text1"/>
          <w:spacing w:val="-6"/>
          <w:sz w:val="32"/>
          <w:szCs w:val="32"/>
        </w:rPr>
        <w:t xml:space="preserve"> - </w:t>
      </w:r>
      <w:r w:rsidRPr="00C74033">
        <w:rPr>
          <w:rFonts w:ascii="TH SarabunPSK" w:hAnsi="TH SarabunPSK" w:cs="TH SarabunPSK"/>
          <w:color w:val="000000" w:themeColor="text1"/>
          <w:spacing w:val="-6"/>
          <w:sz w:val="32"/>
          <w:szCs w:val="32"/>
          <w:cs/>
        </w:rPr>
        <w:t>147</w:t>
      </w:r>
      <w:r w:rsidRPr="00C74033">
        <w:rPr>
          <w:rFonts w:ascii="TH SarabunPSK" w:hAnsi="TH SarabunPSK" w:cs="TH SarabunPSK"/>
          <w:color w:val="000000" w:themeColor="text1"/>
          <w:spacing w:val="-6"/>
          <w:sz w:val="32"/>
          <w:szCs w:val="32"/>
        </w:rPr>
        <w:t xml:space="preserve"> shall be fully applicable and binding in their entirety</w:t>
      </w:r>
      <w:r w:rsidRPr="0095555E">
        <w:rPr>
          <w:rFonts w:ascii="TH SarabunPSK" w:hAnsi="TH SarabunPSK" w:cs="TH SarabunPSK"/>
          <w:color w:val="000000" w:themeColor="text1"/>
          <w:sz w:val="32"/>
          <w:szCs w:val="32"/>
        </w:rPr>
        <w:t xml:space="preserve"> </w:t>
      </w:r>
      <w:r w:rsidRPr="0095555E">
        <w:rPr>
          <w:rFonts w:ascii="TH SarabunPSK" w:hAnsi="TH SarabunPSK" w:cs="TH SarabunPSK"/>
          <w:color w:val="000000" w:themeColor="text1"/>
          <w:spacing w:val="-6"/>
          <w:sz w:val="32"/>
          <w:szCs w:val="32"/>
        </w:rPr>
        <w:t xml:space="preserve">from </w:t>
      </w:r>
      <w:r w:rsidRPr="0095555E">
        <w:rPr>
          <w:rFonts w:ascii="TH SarabunPSK" w:hAnsi="TH SarabunPSK" w:cs="TH SarabunPSK"/>
          <w:color w:val="000000" w:themeColor="text1"/>
          <w:spacing w:val="-6"/>
          <w:sz w:val="32"/>
          <w:szCs w:val="32"/>
          <w:cs/>
        </w:rPr>
        <w:t>31</w:t>
      </w:r>
      <w:r w:rsidRPr="0095555E">
        <w:rPr>
          <w:rFonts w:ascii="TH SarabunPSK" w:hAnsi="TH SarabunPSK" w:cs="TH SarabunPSK"/>
          <w:color w:val="000000" w:themeColor="text1"/>
          <w:spacing w:val="-6"/>
          <w:sz w:val="32"/>
          <w:szCs w:val="32"/>
        </w:rPr>
        <w:t xml:space="preserve"> December </w:t>
      </w:r>
      <w:r w:rsidRPr="0095555E">
        <w:rPr>
          <w:rFonts w:ascii="TH SarabunPSK" w:hAnsi="TH SarabunPSK" w:cs="TH SarabunPSK"/>
          <w:color w:val="000000" w:themeColor="text1"/>
          <w:spacing w:val="-6"/>
          <w:sz w:val="32"/>
          <w:szCs w:val="32"/>
          <w:cs/>
        </w:rPr>
        <w:t xml:space="preserve">2027. </w:t>
      </w:r>
      <w:r w:rsidRPr="0095555E">
        <w:rPr>
          <w:rFonts w:ascii="TH SarabunPSK" w:hAnsi="TH SarabunPSK" w:cs="TH SarabunPSK"/>
          <w:color w:val="000000" w:themeColor="text1"/>
          <w:spacing w:val="-6"/>
          <w:sz w:val="32"/>
          <w:szCs w:val="32"/>
        </w:rPr>
        <w:t xml:space="preserve">Beyond this date, Aircraft maintenance </w:t>
      </w:r>
      <w:proofErr w:type="spellStart"/>
      <w:r w:rsidRPr="0095555E">
        <w:rPr>
          <w:rFonts w:ascii="TH SarabunPSK" w:hAnsi="TH SarabunPSK" w:cs="TH SarabunPSK"/>
          <w:color w:val="000000" w:themeColor="text1"/>
          <w:spacing w:val="-6"/>
          <w:sz w:val="32"/>
          <w:szCs w:val="32"/>
        </w:rPr>
        <w:t>licence</w:t>
      </w:r>
      <w:proofErr w:type="spellEnd"/>
      <w:r w:rsidRPr="0095555E">
        <w:rPr>
          <w:rFonts w:ascii="TH SarabunPSK" w:hAnsi="TH SarabunPSK" w:cs="TH SarabunPSK"/>
          <w:color w:val="000000" w:themeColor="text1"/>
          <w:spacing w:val="-6"/>
          <w:sz w:val="32"/>
          <w:szCs w:val="32"/>
        </w:rPr>
        <w:t xml:space="preserve"> as well as corresponding</w:t>
      </w:r>
      <w:r w:rsidRPr="0095555E">
        <w:rPr>
          <w:rFonts w:ascii="TH SarabunPSK" w:hAnsi="TH SarabunPSK" w:cs="TH SarabunPSK"/>
          <w:color w:val="000000" w:themeColor="text1"/>
          <w:sz w:val="32"/>
          <w:szCs w:val="32"/>
        </w:rPr>
        <w:t xml:space="preserve"> training organization and personnel in charge of training or assessing shall comply with the detailed requirements contained in this TCAR PEL Part-</w:t>
      </w:r>
      <w:r w:rsidRPr="0095555E">
        <w:rPr>
          <w:rFonts w:ascii="TH SarabunPSK" w:hAnsi="TH SarabunPSK" w:cs="TH SarabunPSK"/>
          <w:color w:val="000000" w:themeColor="text1"/>
          <w:sz w:val="32"/>
          <w:szCs w:val="32"/>
          <w:cs/>
        </w:rPr>
        <w:t>147</w:t>
      </w:r>
      <w:r w:rsidRPr="0095555E">
        <w:rPr>
          <w:rFonts w:ascii="TH SarabunPSK" w:hAnsi="TH SarabunPSK" w:cs="TH SarabunPSK"/>
          <w:color w:val="000000" w:themeColor="text1"/>
          <w:sz w:val="32"/>
          <w:szCs w:val="32"/>
        </w:rPr>
        <w:t xml:space="preserve"> and shall have obtained, from the CAAT, the appropriate certificate, approval or </w:t>
      </w:r>
      <w:proofErr w:type="spellStart"/>
      <w:r w:rsidRPr="0095555E">
        <w:rPr>
          <w:rFonts w:ascii="TH SarabunPSK" w:hAnsi="TH SarabunPSK" w:cs="TH SarabunPSK"/>
          <w:color w:val="000000" w:themeColor="text1"/>
          <w:sz w:val="32"/>
          <w:szCs w:val="32"/>
        </w:rPr>
        <w:t>authorisation</w:t>
      </w:r>
      <w:proofErr w:type="spellEnd"/>
      <w:r w:rsidRPr="0095555E">
        <w:rPr>
          <w:rFonts w:ascii="TH SarabunPSK" w:hAnsi="TH SarabunPSK" w:cs="TH SarabunPSK"/>
          <w:color w:val="000000" w:themeColor="text1"/>
          <w:sz w:val="32"/>
          <w:szCs w:val="32"/>
        </w:rPr>
        <w:t xml:space="preserve"> issued in accordance with this TCAR PEL Part</w:t>
      </w:r>
      <w:r w:rsidR="00C74033">
        <w:rPr>
          <w:rFonts w:ascii="TH SarabunPSK" w:hAnsi="TH SarabunPSK" w:cs="TH SarabunPSK"/>
          <w:color w:val="000000" w:themeColor="text1"/>
          <w:sz w:val="32"/>
          <w:szCs w:val="32"/>
        </w:rPr>
        <w:t xml:space="preserve"> </w:t>
      </w:r>
      <w:r w:rsidRPr="0095555E">
        <w:rPr>
          <w:rFonts w:ascii="TH SarabunPSK" w:hAnsi="TH SarabunPSK" w:cs="TH SarabunPSK"/>
          <w:color w:val="000000" w:themeColor="text1"/>
          <w:sz w:val="32"/>
          <w:szCs w:val="32"/>
        </w:rPr>
        <w:t>-</w:t>
      </w:r>
      <w:r w:rsidR="00C74033">
        <w:rPr>
          <w:rFonts w:ascii="TH SarabunPSK" w:hAnsi="TH SarabunPSK" w:cs="TH SarabunPSK"/>
          <w:color w:val="000000" w:themeColor="text1"/>
          <w:sz w:val="32"/>
          <w:szCs w:val="32"/>
        </w:rPr>
        <w:t xml:space="preserve"> </w:t>
      </w:r>
      <w:r w:rsidRPr="0095555E">
        <w:rPr>
          <w:rFonts w:ascii="TH SarabunPSK" w:hAnsi="TH SarabunPSK" w:cs="TH SarabunPSK"/>
          <w:color w:val="000000" w:themeColor="text1"/>
          <w:sz w:val="32"/>
          <w:szCs w:val="32"/>
          <w:cs/>
        </w:rPr>
        <w:t>147.</w:t>
      </w:r>
    </w:p>
    <w:p w14:paraId="4B38F33A" w14:textId="319E3D1F" w:rsidR="0095555E" w:rsidRPr="0095555E" w:rsidRDefault="0095555E" w:rsidP="0095555E">
      <w:pPr>
        <w:spacing w:after="0" w:line="240" w:lineRule="auto"/>
        <w:jc w:val="thaiDistribute"/>
        <w:rPr>
          <w:rFonts w:ascii="TH SarabunPSK" w:hAnsi="TH SarabunPSK" w:cs="TH SarabunPSK"/>
          <w:sz w:val="32"/>
          <w:szCs w:val="32"/>
        </w:rPr>
      </w:pPr>
      <w:r w:rsidRPr="0095555E">
        <w:rPr>
          <w:rFonts w:ascii="TH SarabunPSK" w:hAnsi="TH SarabunPSK" w:cs="TH SarabunPSK"/>
          <w:color w:val="000000" w:themeColor="text1"/>
          <w:sz w:val="32"/>
          <w:szCs w:val="32"/>
          <w:cs/>
        </w:rPr>
        <w:tab/>
      </w:r>
      <w:r w:rsidRPr="0095555E">
        <w:rPr>
          <w:rFonts w:ascii="TH SarabunPSK" w:hAnsi="TH SarabunPSK" w:cs="TH SarabunPSK"/>
          <w:color w:val="000000" w:themeColor="text1"/>
          <w:sz w:val="32"/>
          <w:szCs w:val="32"/>
          <w:cs/>
        </w:rPr>
        <w:tab/>
        <w:t xml:space="preserve">(3) </w:t>
      </w:r>
      <w:r w:rsidRPr="0095555E">
        <w:rPr>
          <w:rFonts w:ascii="TH SarabunPSK" w:hAnsi="TH SarabunPSK" w:cs="TH SarabunPSK"/>
          <w:color w:val="000000" w:themeColor="text1"/>
          <w:sz w:val="32"/>
          <w:szCs w:val="32"/>
        </w:rPr>
        <w:t>During the transition starting on the date in (</w:t>
      </w:r>
      <w:r w:rsidRPr="0095555E">
        <w:rPr>
          <w:rFonts w:ascii="TH SarabunPSK" w:hAnsi="TH SarabunPSK" w:cs="TH SarabunPSK"/>
          <w:color w:val="000000" w:themeColor="text1"/>
          <w:sz w:val="32"/>
          <w:szCs w:val="32"/>
          <w:cs/>
        </w:rPr>
        <w:t xml:space="preserve">1) </w:t>
      </w:r>
      <w:r w:rsidRPr="0095555E">
        <w:rPr>
          <w:rFonts w:ascii="TH SarabunPSK" w:hAnsi="TH SarabunPSK" w:cs="TH SarabunPSK"/>
          <w:color w:val="000000" w:themeColor="text1"/>
          <w:sz w:val="32"/>
          <w:szCs w:val="32"/>
        </w:rPr>
        <w:t>and ending at the date in (</w:t>
      </w:r>
      <w:r w:rsidRPr="0095555E">
        <w:rPr>
          <w:rFonts w:ascii="TH SarabunPSK" w:hAnsi="TH SarabunPSK" w:cs="TH SarabunPSK"/>
          <w:color w:val="000000" w:themeColor="text1"/>
          <w:sz w:val="32"/>
          <w:szCs w:val="32"/>
          <w:cs/>
        </w:rPr>
        <w:t>2)</w:t>
      </w:r>
      <w:r w:rsidRPr="0095555E">
        <w:rPr>
          <w:rFonts w:ascii="TH SarabunPSK" w:hAnsi="TH SarabunPSK" w:cs="TH SarabunPSK"/>
          <w:color w:val="000000" w:themeColor="text1"/>
          <w:sz w:val="32"/>
          <w:szCs w:val="32"/>
        </w:rPr>
        <w:t xml:space="preserve">, to continue exercising the privileges of their </w:t>
      </w:r>
      <w:proofErr w:type="spellStart"/>
      <w:r w:rsidRPr="0095555E">
        <w:rPr>
          <w:rFonts w:ascii="TH SarabunPSK" w:hAnsi="TH SarabunPSK" w:cs="TH SarabunPSK"/>
          <w:color w:val="000000" w:themeColor="text1"/>
          <w:sz w:val="32"/>
          <w:szCs w:val="32"/>
        </w:rPr>
        <w:t>licence</w:t>
      </w:r>
      <w:proofErr w:type="spellEnd"/>
      <w:r w:rsidRPr="0095555E">
        <w:rPr>
          <w:rFonts w:ascii="TH SarabunPSK" w:hAnsi="TH SarabunPSK" w:cs="TH SarabunPSK"/>
          <w:color w:val="000000" w:themeColor="text1"/>
          <w:sz w:val="32"/>
          <w:szCs w:val="32"/>
        </w:rPr>
        <w:t xml:space="preserve">, ratings or certificates, aircraft maintenance </w:t>
      </w:r>
      <w:proofErr w:type="spellStart"/>
      <w:r w:rsidRPr="0095555E">
        <w:rPr>
          <w:rFonts w:ascii="TH SarabunPSK" w:hAnsi="TH SarabunPSK" w:cs="TH SarabunPSK"/>
          <w:color w:val="000000" w:themeColor="text1"/>
          <w:sz w:val="32"/>
          <w:szCs w:val="32"/>
        </w:rPr>
        <w:t>licence</w:t>
      </w:r>
      <w:proofErr w:type="spellEnd"/>
      <w:r w:rsidRPr="0095555E">
        <w:rPr>
          <w:rFonts w:ascii="TH SarabunPSK" w:hAnsi="TH SarabunPSK" w:cs="TH SarabunPSK"/>
          <w:color w:val="000000" w:themeColor="text1"/>
          <w:sz w:val="32"/>
          <w:szCs w:val="32"/>
        </w:rPr>
        <w:t xml:space="preserve">, as well as corresponding training </w:t>
      </w:r>
      <w:proofErr w:type="spellStart"/>
      <w:r w:rsidRPr="0095555E">
        <w:rPr>
          <w:rFonts w:ascii="TH SarabunPSK" w:hAnsi="TH SarabunPSK" w:cs="TH SarabunPSK"/>
          <w:color w:val="000000" w:themeColor="text1"/>
          <w:sz w:val="32"/>
          <w:szCs w:val="32"/>
        </w:rPr>
        <w:t>organisations</w:t>
      </w:r>
      <w:proofErr w:type="spellEnd"/>
      <w:r w:rsidRPr="0095555E">
        <w:rPr>
          <w:rFonts w:ascii="TH SarabunPSK" w:hAnsi="TH SarabunPSK" w:cs="TH SarabunPSK"/>
          <w:color w:val="000000" w:themeColor="text1"/>
          <w:sz w:val="32"/>
          <w:szCs w:val="32"/>
        </w:rPr>
        <w:t>, and personnel in charge of training and checking shall comply with the provisions contained in this Section.</w:t>
      </w:r>
    </w:p>
    <w:p w14:paraId="4722268B" w14:textId="000747B3" w:rsidR="00A111B3" w:rsidRPr="00265785" w:rsidRDefault="00A111B3" w:rsidP="00FC1737">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r w:rsidR="000B2ACA" w:rsidRPr="00265785">
        <w:rPr>
          <w:rFonts w:ascii="TH SarabunPSK" w:hAnsi="TH SarabunPSK" w:cs="TH SarabunPSK"/>
          <w:sz w:val="32"/>
          <w:szCs w:val="32"/>
          <w:cs/>
        </w:rPr>
        <w:t>......................................................................................................................</w:t>
      </w:r>
      <w:r w:rsidR="00747349" w:rsidRPr="00265785">
        <w:rPr>
          <w:rFonts w:ascii="TH SarabunPSK" w:hAnsi="TH SarabunPSK" w:cs="TH SarabunPSK"/>
          <w:sz w:val="32"/>
          <w:szCs w:val="32"/>
          <w:cs/>
        </w:rPr>
        <w:t>...</w:t>
      </w:r>
      <w:r w:rsidR="00801EDA" w:rsidRPr="00265785">
        <w:rPr>
          <w:rFonts w:ascii="TH SarabunPSK" w:hAnsi="TH SarabunPSK" w:cs="TH SarabunPSK"/>
          <w:sz w:val="32"/>
          <w:szCs w:val="32"/>
          <w:cs/>
        </w:rPr>
        <w:t>.</w:t>
      </w:r>
    </w:p>
    <w:p w14:paraId="4EB4834E" w14:textId="0FDC4E83" w:rsidR="00886525" w:rsidRPr="00265785" w:rsidRDefault="00A111B3" w:rsidP="00A111B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w:t>
      </w:r>
      <w:r w:rsidR="00F279A2" w:rsidRPr="00265785">
        <w:rPr>
          <w:rFonts w:ascii="TH SarabunPSK" w:hAnsi="TH SarabunPSK" w:cs="TH SarabunPSK"/>
          <w:sz w:val="32"/>
          <w:szCs w:val="32"/>
          <w:cs/>
        </w:rPr>
        <w:t xml:space="preserve"> </w:t>
      </w:r>
      <w:r w:rsidRPr="00265785">
        <w:rPr>
          <w:rFonts w:ascii="TH SarabunPSK" w:hAnsi="TH SarabunPSK" w:cs="TH SarabunPSK"/>
          <w:sz w:val="32"/>
          <w:szCs w:val="32"/>
          <w:cs/>
        </w:rPr>
        <w:t>.............................................................................................................................................................................</w:t>
      </w:r>
    </w:p>
    <w:p w14:paraId="34FA4E1B" w14:textId="45F8ADAC" w:rsidR="00801EDA" w:rsidRPr="00265785" w:rsidRDefault="00801EDA" w:rsidP="00A111B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E3CF19F" w14:textId="77777777" w:rsidR="0036327D" w:rsidRDefault="0036327D" w:rsidP="00A111B3">
      <w:pPr>
        <w:spacing w:after="0" w:line="240" w:lineRule="auto"/>
        <w:rPr>
          <w:rFonts w:ascii="TH SarabunPSK" w:hAnsi="TH SarabunPSK" w:cs="TH SarabunPSK"/>
          <w:sz w:val="32"/>
          <w:szCs w:val="32"/>
        </w:rPr>
      </w:pPr>
    </w:p>
    <w:p w14:paraId="5FC5A3E3" w14:textId="52811CDB" w:rsidR="00A111B3" w:rsidRPr="00265785" w:rsidRDefault="00A111B3" w:rsidP="00A111B3">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3C2D26EA" w14:textId="77777777" w:rsidR="00A111B3" w:rsidRPr="00265785" w:rsidRDefault="00A111B3" w:rsidP="00A111B3">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CB06FCA" w14:textId="1FD34C00" w:rsidR="00886525" w:rsidRPr="00265785" w:rsidRDefault="00A111B3" w:rsidP="0088652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r w:rsidR="00886525" w:rsidRPr="00265785">
        <w:rPr>
          <w:rFonts w:ascii="TH SarabunPSK" w:hAnsi="TH SarabunPSK" w:cs="TH SarabunPSK"/>
          <w:sz w:val="32"/>
          <w:szCs w:val="32"/>
          <w:cs/>
        </w:rPr>
        <w:t xml:space="preserve"> ..............................................................................................................................................................................</w:t>
      </w:r>
    </w:p>
    <w:p w14:paraId="573F7FF4" w14:textId="77777777" w:rsidR="00801EDA" w:rsidRPr="00265785" w:rsidRDefault="00801EDA" w:rsidP="00801EDA">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51557A3E" w14:textId="77777777" w:rsidR="00801EDA" w:rsidRPr="00265785" w:rsidRDefault="00801EDA" w:rsidP="00886525">
      <w:pPr>
        <w:spacing w:after="0" w:line="240" w:lineRule="auto"/>
        <w:rPr>
          <w:rFonts w:ascii="TH SarabunPSK" w:hAnsi="TH SarabunPSK" w:cs="TH SarabunPSK"/>
          <w:sz w:val="32"/>
          <w:szCs w:val="32"/>
        </w:rPr>
      </w:pPr>
    </w:p>
    <w:p w14:paraId="03CA116D" w14:textId="77777777" w:rsidR="00A111B3" w:rsidRPr="00265785" w:rsidRDefault="00A111B3" w:rsidP="00A111B3">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A0B35C5" w14:textId="77777777" w:rsidR="00A111B3" w:rsidRPr="00265785" w:rsidRDefault="00A111B3" w:rsidP="00A111B3">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D506FBF" w14:textId="3458E111" w:rsidR="00886525" w:rsidRPr="00265785" w:rsidRDefault="00A111B3" w:rsidP="0088652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r w:rsidR="00886525" w:rsidRPr="00265785">
        <w:rPr>
          <w:rFonts w:ascii="TH SarabunPSK" w:hAnsi="TH SarabunPSK" w:cs="TH SarabunPSK"/>
          <w:sz w:val="32"/>
          <w:szCs w:val="32"/>
          <w:cs/>
        </w:rPr>
        <w:t xml:space="preserve"> ..............................................................................................................................................................................</w:t>
      </w:r>
    </w:p>
    <w:p w14:paraId="4D2348DA" w14:textId="024152D8" w:rsidR="00210A10" w:rsidRPr="00265785" w:rsidRDefault="00210A10" w:rsidP="0088652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9A92F39" w14:textId="2033A192" w:rsidR="009D2564" w:rsidRDefault="00801EDA" w:rsidP="00F5498A">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bookmarkEnd w:id="1"/>
    </w:p>
    <w:p w14:paraId="46414601" w14:textId="77777777" w:rsidR="000A1929" w:rsidRDefault="000A1929" w:rsidP="00F5498A">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778991D9" w14:textId="20EFF962" w:rsidR="00121E89" w:rsidRDefault="000A1929" w:rsidP="000A1929">
      <w:pPr>
        <w:spacing w:after="0" w:line="240" w:lineRule="auto"/>
        <w:jc w:val="thaiDistribute"/>
        <w:rPr>
          <w:rFonts w:ascii="TH SarabunPSK" w:hAnsi="TH SarabunPSK" w:cs="TH SarabunPSK"/>
          <w:sz w:val="32"/>
          <w:szCs w:val="32"/>
          <w:cs/>
        </w:rPr>
      </w:pPr>
      <w:r>
        <w:rPr>
          <w:rFonts w:ascii="TH SarabunPSK" w:hAnsi="TH SarabunPSK" w:cs="TH SarabunPSK"/>
          <w:sz w:val="32"/>
          <w:szCs w:val="32"/>
        </w:rPr>
        <w:lastRenderedPageBreak/>
        <w:tab/>
      </w:r>
      <w:r>
        <w:rPr>
          <w:rFonts w:ascii="TH SarabunPSK" w:hAnsi="TH SarabunPSK" w:cs="TH SarabunPSK"/>
          <w:sz w:val="32"/>
          <w:szCs w:val="32"/>
        </w:rPr>
        <w:tab/>
      </w:r>
      <w:r w:rsidRPr="000A1929">
        <w:rPr>
          <w:rFonts w:ascii="TH SarabunPSK" w:hAnsi="TH SarabunPSK" w:cs="TH SarabunPSK"/>
          <w:spacing w:val="-6"/>
          <w:sz w:val="32"/>
          <w:szCs w:val="32"/>
        </w:rPr>
        <w:t>2</w:t>
      </w:r>
      <w:r w:rsidRPr="000A1929">
        <w:rPr>
          <w:rFonts w:ascii="TH SarabunPSK" w:hAnsi="TH SarabunPSK" w:cs="TH SarabunPSK"/>
          <w:spacing w:val="-6"/>
          <w:sz w:val="32"/>
          <w:szCs w:val="32"/>
          <w:cs/>
        </w:rPr>
        <w:t xml:space="preserve">. </w:t>
      </w:r>
      <w:r w:rsidRPr="000A1929">
        <w:rPr>
          <w:rFonts w:ascii="TH SarabunIT๙" w:hAnsi="TH SarabunIT๙" w:cs="TH SarabunIT๙"/>
          <w:color w:val="000000" w:themeColor="text1"/>
          <w:spacing w:val="-6"/>
          <w:sz w:val="32"/>
          <w:szCs w:val="32"/>
          <w:cs/>
        </w:rPr>
        <w:t>แก้ไข</w:t>
      </w:r>
      <w:r w:rsidRPr="000A1929">
        <w:rPr>
          <w:rFonts w:ascii="TH SarabunIT๙" w:hAnsi="TH SarabunIT๙" w:cs="TH SarabunIT๙" w:hint="cs"/>
          <w:color w:val="000000" w:themeColor="text1"/>
          <w:spacing w:val="-6"/>
          <w:sz w:val="32"/>
          <w:szCs w:val="32"/>
          <w:cs/>
        </w:rPr>
        <w:t>รายละเอียด</w:t>
      </w:r>
      <w:r w:rsidRPr="000A1929">
        <w:rPr>
          <w:rFonts w:ascii="TH SarabunPSK" w:hAnsi="TH SarabunPSK" w:cs="TH SarabunPSK" w:hint="cs"/>
          <w:spacing w:val="-6"/>
          <w:sz w:val="32"/>
          <w:szCs w:val="32"/>
          <w:cs/>
        </w:rPr>
        <w:t>ใน</w:t>
      </w:r>
      <w:r w:rsidRPr="000A1929">
        <w:rPr>
          <w:rFonts w:ascii="TH SarabunPSK" w:hAnsi="TH SarabunPSK" w:cs="TH SarabunPSK"/>
          <w:spacing w:val="-6"/>
          <w:sz w:val="32"/>
          <w:szCs w:val="32"/>
        </w:rPr>
        <w:t xml:space="preserve"> TCAR PEL Part – </w:t>
      </w:r>
      <w:r w:rsidRPr="000A1929">
        <w:rPr>
          <w:rFonts w:ascii="TH SarabunPSK" w:hAnsi="TH SarabunPSK" w:cs="TH SarabunPSK"/>
          <w:spacing w:val="-6"/>
          <w:sz w:val="32"/>
          <w:szCs w:val="32"/>
          <w:cs/>
        </w:rPr>
        <w:t xml:space="preserve">147 </w:t>
      </w:r>
      <w:r w:rsidRPr="000A1929">
        <w:rPr>
          <w:rFonts w:ascii="TH SarabunPSK" w:hAnsi="TH SarabunPSK" w:cs="TH SarabunPSK"/>
          <w:spacing w:val="-6"/>
          <w:sz w:val="32"/>
          <w:szCs w:val="32"/>
        </w:rPr>
        <w:t xml:space="preserve">Issue </w:t>
      </w:r>
      <w:r w:rsidRPr="000A1929">
        <w:rPr>
          <w:rFonts w:ascii="TH SarabunPSK" w:hAnsi="TH SarabunPSK" w:cs="TH SarabunPSK"/>
          <w:spacing w:val="-6"/>
          <w:sz w:val="32"/>
          <w:szCs w:val="32"/>
          <w:cs/>
        </w:rPr>
        <w:t xml:space="preserve">02 </w:t>
      </w:r>
      <w:r w:rsidRPr="000A1929">
        <w:rPr>
          <w:rFonts w:ascii="TH SarabunPSK" w:hAnsi="TH SarabunPSK" w:cs="TH SarabunPSK"/>
          <w:spacing w:val="-6"/>
          <w:sz w:val="32"/>
          <w:szCs w:val="32"/>
        </w:rPr>
        <w:t xml:space="preserve">Revision </w:t>
      </w:r>
      <w:r w:rsidRPr="000A1929">
        <w:rPr>
          <w:rFonts w:ascii="TH SarabunPSK" w:hAnsi="TH SarabunPSK" w:cs="TH SarabunPSK"/>
          <w:spacing w:val="-6"/>
          <w:sz w:val="32"/>
          <w:szCs w:val="32"/>
          <w:cs/>
        </w:rPr>
        <w:t xml:space="preserve">00 </w:t>
      </w:r>
      <w:r w:rsidRPr="000A1929">
        <w:rPr>
          <w:rFonts w:ascii="TH SarabunPSK" w:hAnsi="TH SarabunPSK" w:cs="TH SarabunPSK"/>
          <w:spacing w:val="-6"/>
          <w:sz w:val="32"/>
          <w:szCs w:val="32"/>
        </w:rPr>
        <w:t xml:space="preserve">Date DD MMM </w:t>
      </w:r>
      <w:r w:rsidRPr="000A1929">
        <w:rPr>
          <w:rFonts w:ascii="TH SarabunPSK" w:hAnsi="TH SarabunPSK" w:cs="TH SarabunPSK"/>
          <w:spacing w:val="-6"/>
          <w:sz w:val="32"/>
          <w:szCs w:val="32"/>
          <w:cs/>
        </w:rPr>
        <w:t>2026</w:t>
      </w:r>
      <w:r w:rsidRPr="0010349D">
        <w:rPr>
          <w:rFonts w:ascii="TH SarabunPSK" w:hAnsi="TH SarabunPSK" w:cs="TH SarabunPSK"/>
          <w:sz w:val="32"/>
          <w:szCs w:val="32"/>
          <w:cs/>
        </w:rPr>
        <w:t xml:space="preserve"> </w:t>
      </w:r>
      <w:r>
        <w:rPr>
          <w:rFonts w:ascii="TH SarabunPSK" w:hAnsi="TH SarabunPSK" w:cs="TH SarabunPSK" w:hint="cs"/>
          <w:sz w:val="32"/>
          <w:szCs w:val="32"/>
          <w:cs/>
        </w:rPr>
        <w:t>ใน</w:t>
      </w:r>
      <w:r w:rsidR="00704506">
        <w:rPr>
          <w:rFonts w:ascii="TH SarabunPSK" w:hAnsi="TH SarabunPSK" w:cs="TH SarabunPSK" w:hint="cs"/>
          <w:sz w:val="32"/>
          <w:szCs w:val="32"/>
          <w:cs/>
        </w:rPr>
        <w:t>ส่วน</w:t>
      </w:r>
      <w:r>
        <w:rPr>
          <w:rFonts w:ascii="TH SarabunPSK" w:hAnsi="TH SarabunPSK" w:cs="TH SarabunPSK" w:hint="cs"/>
          <w:sz w:val="32"/>
          <w:szCs w:val="32"/>
          <w:cs/>
        </w:rPr>
        <w:t xml:space="preserve"> </w:t>
      </w:r>
      <w:r>
        <w:rPr>
          <w:rFonts w:ascii="TH SarabunPSK" w:hAnsi="TH SarabunPSK" w:cs="TH SarabunPSK"/>
          <w:sz w:val="32"/>
          <w:szCs w:val="32"/>
        </w:rPr>
        <w:t>Subpart C –</w:t>
      </w:r>
      <w:r w:rsidR="00121E89">
        <w:rPr>
          <w:rFonts w:ascii="TH SarabunPSK" w:hAnsi="TH SarabunPSK" w:cs="TH SarabunPSK"/>
          <w:sz w:val="32"/>
          <w:szCs w:val="32"/>
        </w:rPr>
        <w:t xml:space="preserve"> </w:t>
      </w:r>
      <w:r w:rsidR="001A2306">
        <w:rPr>
          <w:rFonts w:ascii="TH SarabunPSK" w:hAnsi="TH SarabunPSK" w:cs="TH SarabunPSK"/>
          <w:sz w:val="32"/>
          <w:szCs w:val="32"/>
        </w:rPr>
        <w:t xml:space="preserve">The Approved Basic Training course </w:t>
      </w:r>
      <w:r>
        <w:rPr>
          <w:rFonts w:ascii="TH SarabunPSK" w:hAnsi="TH SarabunPSK" w:cs="TH SarabunPSK"/>
          <w:sz w:val="32"/>
          <w:szCs w:val="32"/>
        </w:rPr>
        <w:t xml:space="preserve">147.A.200 The Approved Basic </w:t>
      </w:r>
      <w:r w:rsidR="00121E89">
        <w:rPr>
          <w:rFonts w:ascii="TH SarabunPSK" w:hAnsi="TH SarabunPSK" w:cs="TH SarabunPSK"/>
          <w:sz w:val="32"/>
          <w:szCs w:val="32"/>
        </w:rPr>
        <w:t xml:space="preserve">Training Course </w:t>
      </w:r>
      <w:r>
        <w:rPr>
          <w:rFonts w:ascii="TH SarabunPSK" w:hAnsi="TH SarabunPSK" w:cs="TH SarabunPSK" w:hint="cs"/>
          <w:sz w:val="32"/>
          <w:szCs w:val="32"/>
          <w:cs/>
        </w:rPr>
        <w:t>(</w:t>
      </w:r>
      <w:r>
        <w:rPr>
          <w:rFonts w:ascii="TH SarabunPSK" w:hAnsi="TH SarabunPSK" w:cs="TH SarabunPSK"/>
          <w:sz w:val="32"/>
          <w:szCs w:val="32"/>
        </w:rPr>
        <w:t>a</w:t>
      </w:r>
      <w:r>
        <w:rPr>
          <w:rFonts w:ascii="TH SarabunPSK" w:hAnsi="TH SarabunPSK" w:cs="TH SarabunPSK" w:hint="cs"/>
          <w:sz w:val="32"/>
          <w:szCs w:val="32"/>
          <w:cs/>
        </w:rPr>
        <w:t xml:space="preserve">) </w:t>
      </w:r>
      <w:r>
        <w:rPr>
          <w:rFonts w:ascii="TH SarabunPSK" w:hAnsi="TH SarabunPSK" w:cs="TH SarabunPSK"/>
          <w:sz w:val="32"/>
          <w:szCs w:val="32"/>
        </w:rPr>
        <w:t xml:space="preserve">– </w:t>
      </w:r>
      <w:r>
        <w:rPr>
          <w:rFonts w:ascii="TH SarabunPSK" w:hAnsi="TH SarabunPSK" w:cs="TH SarabunPSK" w:hint="cs"/>
          <w:sz w:val="32"/>
          <w:szCs w:val="32"/>
          <w:cs/>
        </w:rPr>
        <w:t>(</w:t>
      </w:r>
      <w:proofErr w:type="spellStart"/>
      <w:r w:rsidR="00AC0485">
        <w:rPr>
          <w:rFonts w:ascii="TH SarabunPSK" w:hAnsi="TH SarabunPSK" w:cs="TH SarabunPSK"/>
          <w:sz w:val="32"/>
          <w:szCs w:val="32"/>
        </w:rPr>
        <w:t>i</w:t>
      </w:r>
      <w:proofErr w:type="spellEnd"/>
      <w:r>
        <w:rPr>
          <w:rFonts w:ascii="TH SarabunPSK" w:hAnsi="TH SarabunPSK" w:cs="TH SarabunPSK" w:hint="cs"/>
          <w:sz w:val="32"/>
          <w:szCs w:val="32"/>
          <w:cs/>
        </w:rPr>
        <w:t>)</w:t>
      </w:r>
    </w:p>
    <w:p w14:paraId="68D4529B" w14:textId="5FFC42FD" w:rsid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147.A.200 The Approved Basic</w:t>
      </w:r>
    </w:p>
    <w:p w14:paraId="74C9B931" w14:textId="149D93A1"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121E89">
        <w:rPr>
          <w:rFonts w:ascii="TH SarabunPSK" w:hAnsi="TH SarabunPSK" w:cs="TH SarabunPSK"/>
          <w:sz w:val="32"/>
          <w:szCs w:val="32"/>
        </w:rPr>
        <w:t>(a)</w:t>
      </w:r>
      <w:r>
        <w:rPr>
          <w:rFonts w:ascii="TH SarabunPSK" w:hAnsi="TH SarabunPSK" w:cs="TH SarabunPSK"/>
          <w:sz w:val="32"/>
          <w:szCs w:val="32"/>
        </w:rPr>
        <w:t xml:space="preserve"> </w:t>
      </w:r>
      <w:r w:rsidRPr="00121E89">
        <w:rPr>
          <w:rFonts w:ascii="TH SarabunPSK" w:hAnsi="TH SarabunPSK" w:cs="TH SarabunPSK"/>
          <w:sz w:val="32"/>
          <w:szCs w:val="32"/>
        </w:rPr>
        <w:t>The approved basic training course shall consist of knowledge training, knowledge examination, practical training and a practical assessment.</w:t>
      </w:r>
    </w:p>
    <w:p w14:paraId="79D270D4" w14:textId="65E23865"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(b)</w:t>
      </w:r>
      <w:r>
        <w:rPr>
          <w:rFonts w:ascii="TH SarabunPSK" w:hAnsi="TH SarabunPSK" w:cs="TH SarabunPSK"/>
          <w:sz w:val="32"/>
          <w:szCs w:val="32"/>
        </w:rPr>
        <w:t xml:space="preserve"> </w:t>
      </w:r>
      <w:r w:rsidRPr="00121E89">
        <w:rPr>
          <w:rFonts w:ascii="TH SarabunPSK" w:hAnsi="TH SarabunPSK" w:cs="TH SarabunPSK"/>
          <w:sz w:val="32"/>
          <w:szCs w:val="32"/>
        </w:rPr>
        <w:t xml:space="preserve">The knowledge training element shall cover the subject matter applicable to the relevant category or subcategory of aircraft maintenance </w:t>
      </w:r>
      <w:proofErr w:type="spellStart"/>
      <w:r w:rsidRPr="00121E89">
        <w:rPr>
          <w:rFonts w:ascii="TH SarabunPSK" w:hAnsi="TH SarabunPSK" w:cs="TH SarabunPSK"/>
          <w:sz w:val="32"/>
          <w:szCs w:val="32"/>
        </w:rPr>
        <w:t>licence</w:t>
      </w:r>
      <w:proofErr w:type="spellEnd"/>
      <w:r w:rsidRPr="00121E89">
        <w:rPr>
          <w:rFonts w:ascii="TH SarabunPSK" w:hAnsi="TH SarabunPSK" w:cs="TH SarabunPSK"/>
          <w:sz w:val="32"/>
          <w:szCs w:val="32"/>
        </w:rPr>
        <w:t xml:space="preserve"> specified in TCAR PEL Part-66.</w:t>
      </w:r>
    </w:p>
    <w:p w14:paraId="193F61BD" w14:textId="7733CB0A" w:rsidR="00121E89" w:rsidRPr="00121E89" w:rsidRDefault="00121E89" w:rsidP="00121E89">
      <w:pPr>
        <w:spacing w:after="0" w:line="340" w:lineRule="exact"/>
        <w:jc w:val="thaiDistribute"/>
        <w:rPr>
          <w:rFonts w:ascii="TH SarabunPSK" w:hAnsi="TH SarabunPSK" w:cs="TH SarabunPSK"/>
          <w:spacing w:val="-6"/>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(c)</w:t>
      </w:r>
      <w:r>
        <w:rPr>
          <w:rFonts w:ascii="TH SarabunPSK" w:hAnsi="TH SarabunPSK" w:cs="TH SarabunPSK"/>
          <w:sz w:val="32"/>
          <w:szCs w:val="32"/>
        </w:rPr>
        <w:t xml:space="preserve"> </w:t>
      </w:r>
      <w:r w:rsidRPr="00121E89">
        <w:rPr>
          <w:rFonts w:ascii="TH SarabunPSK" w:hAnsi="TH SarabunPSK" w:cs="TH SarabunPSK"/>
          <w:spacing w:val="-6"/>
          <w:sz w:val="32"/>
          <w:szCs w:val="32"/>
        </w:rPr>
        <w:t>The knowledge examination element shall cover a representative cross-section of the subject matter included in the knowledge training element specified in point (b).</w:t>
      </w:r>
    </w:p>
    <w:p w14:paraId="2F9558B7" w14:textId="4323BB65"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(d)</w:t>
      </w:r>
      <w:r>
        <w:rPr>
          <w:rFonts w:ascii="TH SarabunPSK" w:hAnsi="TH SarabunPSK" w:cs="TH SarabunPSK"/>
          <w:sz w:val="32"/>
          <w:szCs w:val="32"/>
        </w:rPr>
        <w:t xml:space="preserve"> </w:t>
      </w:r>
      <w:r w:rsidRPr="00121E89">
        <w:rPr>
          <w:rFonts w:ascii="TH SarabunPSK" w:hAnsi="TH SarabunPSK" w:cs="TH SarabunPSK"/>
          <w:sz w:val="32"/>
          <w:szCs w:val="32"/>
        </w:rPr>
        <w:t>The practical training element shall cover the practical use of common tools and equipment, the disassembly and assembly of a representative selection of aircraft parts, and participation in representative maintenance activities relevant to the applicable complete module of TCAR PEL Part-66.</w:t>
      </w:r>
    </w:p>
    <w:p w14:paraId="0F794225" w14:textId="236392CF"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(e)</w:t>
      </w:r>
      <w:r>
        <w:rPr>
          <w:rFonts w:ascii="TH SarabunPSK" w:hAnsi="TH SarabunPSK" w:cs="TH SarabunPSK"/>
          <w:sz w:val="32"/>
          <w:szCs w:val="32"/>
        </w:rPr>
        <w:t xml:space="preserve"> </w:t>
      </w:r>
      <w:r w:rsidRPr="00121E89">
        <w:rPr>
          <w:rFonts w:ascii="TH SarabunPSK" w:hAnsi="TH SarabunPSK" w:cs="TH SarabunPSK"/>
          <w:sz w:val="32"/>
          <w:szCs w:val="32"/>
        </w:rPr>
        <w:t>The practical assessment element shall cover the practical training and shall determine whether the trainee is competent to use tools and equipment and to work in accordance with maintenance manuals and other applicable instructions.</w:t>
      </w:r>
    </w:p>
    <w:p w14:paraId="39EB3ADE" w14:textId="1511EDB7" w:rsidR="00121E89" w:rsidRPr="00121E89" w:rsidRDefault="00121E89" w:rsidP="00121E89">
      <w:pPr>
        <w:spacing w:after="0" w:line="340" w:lineRule="exact"/>
        <w:jc w:val="thaiDistribute"/>
        <w:rPr>
          <w:rFonts w:ascii="TH SarabunPSK" w:hAnsi="TH SarabunPSK" w:cs="TH SarabunPSK"/>
          <w:spacing w:val="-6"/>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(f)</w:t>
      </w:r>
      <w:r>
        <w:rPr>
          <w:rFonts w:ascii="TH SarabunPSK" w:hAnsi="TH SarabunPSK" w:cs="TH SarabunPSK"/>
          <w:sz w:val="32"/>
          <w:szCs w:val="32"/>
        </w:rPr>
        <w:t xml:space="preserve"> </w:t>
      </w:r>
      <w:r w:rsidRPr="00121E89">
        <w:rPr>
          <w:rFonts w:ascii="TH SarabunPSK" w:hAnsi="TH SarabunPSK" w:cs="TH SarabunPSK"/>
          <w:spacing w:val="-6"/>
          <w:sz w:val="32"/>
          <w:szCs w:val="32"/>
        </w:rPr>
        <w:t>The duration of a basic training course shall comply with Appendix I to this Part.</w:t>
      </w:r>
    </w:p>
    <w:p w14:paraId="103E1DAF" w14:textId="0BD57781" w:rsidR="00121E89" w:rsidRPr="00121E89" w:rsidRDefault="00121E89" w:rsidP="00121E89">
      <w:pPr>
        <w:spacing w:after="0" w:line="340" w:lineRule="exact"/>
        <w:jc w:val="thaiDistribute"/>
        <w:rPr>
          <w:rFonts w:ascii="TH SarabunPSK" w:hAnsi="TH SarabunPSK" w:cs="TH SarabunPSK"/>
          <w:spacing w:val="-6"/>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(g)</w:t>
      </w:r>
      <w:r>
        <w:rPr>
          <w:rFonts w:ascii="TH SarabunPSK" w:hAnsi="TH SarabunPSK" w:cs="TH SarabunPSK"/>
          <w:sz w:val="32"/>
          <w:szCs w:val="32"/>
        </w:rPr>
        <w:t xml:space="preserve"> </w:t>
      </w:r>
      <w:r w:rsidRPr="00121E89">
        <w:rPr>
          <w:rFonts w:ascii="TH SarabunPSK" w:hAnsi="TH SarabunPSK" w:cs="TH SarabunPSK"/>
          <w:spacing w:val="-6"/>
          <w:sz w:val="32"/>
          <w:szCs w:val="32"/>
        </w:rPr>
        <w:t>Notwithstanding point (f), the number of training hours specified in Appendix I may be amended to take account of changes in training technologies or methods, provided that:</w:t>
      </w:r>
    </w:p>
    <w:p w14:paraId="3A057D8B" w14:textId="5DA7D00E" w:rsidR="00121E89" w:rsidRPr="00121E89" w:rsidRDefault="00121E89" w:rsidP="00121E89">
      <w:pPr>
        <w:spacing w:after="0" w:line="340" w:lineRule="exact"/>
        <w:jc w:val="thaiDistribute"/>
        <w:rPr>
          <w:rFonts w:ascii="TH SarabunPSK" w:hAnsi="TH SarabunPSK" w:cs="TH SarabunPSK"/>
          <w:spacing w:val="-6"/>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(1)</w:t>
      </w:r>
      <w:r>
        <w:rPr>
          <w:rFonts w:ascii="TH SarabunPSK" w:hAnsi="TH SarabunPSK" w:cs="TH SarabunPSK"/>
          <w:sz w:val="32"/>
          <w:szCs w:val="32"/>
        </w:rPr>
        <w:t xml:space="preserve"> </w:t>
      </w:r>
      <w:r w:rsidRPr="00121E89">
        <w:rPr>
          <w:rFonts w:ascii="TH SarabunPSK" w:hAnsi="TH SarabunPSK" w:cs="TH SarabunPSK"/>
          <w:spacing w:val="-6"/>
          <w:sz w:val="32"/>
          <w:szCs w:val="32"/>
        </w:rPr>
        <w:t>the complete syllabus content and applicable training objectives are covered;</w:t>
      </w:r>
    </w:p>
    <w:p w14:paraId="7FAE1575" w14:textId="416A491A"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(2)</w:t>
      </w:r>
      <w:r>
        <w:rPr>
          <w:rFonts w:ascii="TH SarabunPSK" w:hAnsi="TH SarabunPSK" w:cs="TH SarabunPSK"/>
          <w:sz w:val="32"/>
          <w:szCs w:val="32"/>
        </w:rPr>
        <w:t xml:space="preserve"> </w:t>
      </w:r>
      <w:r w:rsidRPr="00121E89">
        <w:rPr>
          <w:rFonts w:ascii="TH SarabunPSK" w:hAnsi="TH SarabunPSK" w:cs="TH SarabunPSK"/>
          <w:sz w:val="32"/>
          <w:szCs w:val="32"/>
        </w:rPr>
        <w:t>the course syllabus and training schedule describe and justify the proposed changes;</w:t>
      </w:r>
    </w:p>
    <w:p w14:paraId="547A3325" w14:textId="206E07AF"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(3)</w:t>
      </w:r>
      <w:r>
        <w:rPr>
          <w:rFonts w:ascii="TH SarabunPSK" w:hAnsi="TH SarabunPSK" w:cs="TH SarabunPSK"/>
          <w:sz w:val="32"/>
          <w:szCs w:val="32"/>
        </w:rPr>
        <w:t xml:space="preserve"> </w:t>
      </w:r>
      <w:r w:rsidRPr="00121E89">
        <w:rPr>
          <w:rFonts w:ascii="TH SarabunPSK" w:hAnsi="TH SarabunPSK" w:cs="TH SarabunPSK"/>
          <w:sz w:val="32"/>
          <w:szCs w:val="32"/>
        </w:rPr>
        <w:t xml:space="preserve">the maintenance training </w:t>
      </w:r>
      <w:proofErr w:type="spellStart"/>
      <w:r w:rsidRPr="00121E89">
        <w:rPr>
          <w:rFonts w:ascii="TH SarabunPSK" w:hAnsi="TH SarabunPSK" w:cs="TH SarabunPSK"/>
          <w:sz w:val="32"/>
          <w:szCs w:val="32"/>
        </w:rPr>
        <w:t>organisation</w:t>
      </w:r>
      <w:proofErr w:type="spellEnd"/>
      <w:r w:rsidRPr="00121E89">
        <w:rPr>
          <w:rFonts w:ascii="TH SarabunPSK" w:hAnsi="TH SarabunPSK" w:cs="TH SarabunPSK"/>
          <w:sz w:val="32"/>
          <w:szCs w:val="32"/>
        </w:rPr>
        <w:t xml:space="preserve"> exposition contains a procedure for assessing and justifying such changes; and</w:t>
      </w:r>
    </w:p>
    <w:p w14:paraId="6F090634" w14:textId="78999BAC"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(4) the amended course duration is approved by the CAAT.</w:t>
      </w:r>
    </w:p>
    <w:p w14:paraId="483FEB15" w14:textId="5206A390"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(h) The duration of a conversion course between categories or subcategories shall be determined through an assessment of the differences between the applicable basic training syllabi and the related practical-training requirements.</w:t>
      </w:r>
    </w:p>
    <w:p w14:paraId="572A5793" w14:textId="2D4477D1"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121E89">
        <w:rPr>
          <w:rFonts w:ascii="TH SarabunPSK" w:hAnsi="TH SarabunPSK" w:cs="TH SarabunPSK"/>
          <w:sz w:val="32"/>
          <w:szCs w:val="32"/>
        </w:rPr>
        <w:t>(</w:t>
      </w:r>
      <w:proofErr w:type="spellStart"/>
      <w:r w:rsidRPr="00121E89">
        <w:rPr>
          <w:rFonts w:ascii="TH SarabunPSK" w:hAnsi="TH SarabunPSK" w:cs="TH SarabunPSK"/>
          <w:sz w:val="32"/>
          <w:szCs w:val="32"/>
        </w:rPr>
        <w:t>i</w:t>
      </w:r>
      <w:proofErr w:type="spellEnd"/>
      <w:r w:rsidRPr="00121E89">
        <w:rPr>
          <w:rFonts w:ascii="TH SarabunPSK" w:hAnsi="TH SarabunPSK" w:cs="TH SarabunPSK"/>
          <w:sz w:val="32"/>
          <w:szCs w:val="32"/>
        </w:rPr>
        <w:t>) A trainee shall not be considered to have successfully completed the approved basic training course, and a certificate of course completion shall not be issued, unless the trainee has successfully completed all applicable:</w:t>
      </w:r>
    </w:p>
    <w:p w14:paraId="0E6E7F2B" w14:textId="51489828" w:rsidR="00121E89" w:rsidRPr="00121E89" w:rsidRDefault="00121E89" w:rsidP="00121E89">
      <w:pPr>
        <w:spacing w:after="0" w:line="340" w:lineRule="exact"/>
        <w:jc w:val="thaiDistribute"/>
        <w:rPr>
          <w:rFonts w:ascii="TH SarabunPSK" w:hAnsi="TH SarabunPSK" w:cs="TH SarabunPSK"/>
          <w:sz w:val="32"/>
          <w:szCs w:val="32"/>
        </w:rPr>
      </w:pPr>
      <w:r w:rsidRPr="00121E89">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(1) knowledge training;</w:t>
      </w:r>
    </w:p>
    <w:p w14:paraId="40114327" w14:textId="3D321CA6" w:rsidR="00121E89" w:rsidRPr="00121E89" w:rsidRDefault="00121E89" w:rsidP="00121E89">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(2) knowledge examinations;</w:t>
      </w:r>
    </w:p>
    <w:p w14:paraId="714A0149" w14:textId="779CC23A" w:rsidR="00121E89" w:rsidRPr="00121E89" w:rsidRDefault="00121E89" w:rsidP="00121E89">
      <w:pPr>
        <w:spacing w:after="0" w:line="340" w:lineRule="exact"/>
        <w:jc w:val="thaiDistribute"/>
        <w:rPr>
          <w:rFonts w:ascii="TH SarabunPSK" w:hAnsi="TH SarabunPSK" w:cs="TH SarabunPSK"/>
          <w:sz w:val="32"/>
          <w:szCs w:val="32"/>
        </w:rPr>
      </w:pPr>
      <w:r w:rsidRPr="00121E89">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(3) practical training; and</w:t>
      </w:r>
    </w:p>
    <w:p w14:paraId="52774248" w14:textId="43CD9645" w:rsidR="00121E89" w:rsidRDefault="00121E89" w:rsidP="00121E89">
      <w:pPr>
        <w:spacing w:after="0" w:line="340" w:lineRule="exact"/>
        <w:jc w:val="thaiDistribute"/>
        <w:rPr>
          <w:rFonts w:ascii="TH SarabunPSK" w:hAnsi="TH SarabunPSK" w:cs="TH SarabunPSK"/>
          <w:sz w:val="32"/>
          <w:szCs w:val="32"/>
        </w:rPr>
      </w:pPr>
      <w:r w:rsidRPr="00121E89">
        <w:rPr>
          <w:rFonts w:ascii="TH SarabunPSK" w:hAnsi="TH SarabunPSK" w:cs="TH SarabunPSK"/>
          <w:sz w:val="32"/>
          <w:szCs w:val="32"/>
        </w:rPr>
        <w:tab/>
      </w:r>
      <w:r>
        <w:rPr>
          <w:rFonts w:ascii="TH SarabunPSK" w:hAnsi="TH SarabunPSK" w:cs="TH SarabunPSK"/>
          <w:sz w:val="32"/>
          <w:szCs w:val="32"/>
        </w:rPr>
        <w:tab/>
        <w:t xml:space="preserve">    </w:t>
      </w:r>
      <w:r w:rsidRPr="00121E89">
        <w:rPr>
          <w:rFonts w:ascii="TH SarabunPSK" w:hAnsi="TH SarabunPSK" w:cs="TH SarabunPSK"/>
          <w:sz w:val="32"/>
          <w:szCs w:val="32"/>
        </w:rPr>
        <w:t>(4)</w:t>
      </w:r>
      <w:r>
        <w:rPr>
          <w:rFonts w:ascii="TH SarabunPSK" w:hAnsi="TH SarabunPSK" w:cs="TH SarabunPSK"/>
          <w:sz w:val="32"/>
          <w:szCs w:val="32"/>
        </w:rPr>
        <w:t xml:space="preserve"> </w:t>
      </w:r>
      <w:r w:rsidRPr="00121E89">
        <w:rPr>
          <w:rFonts w:ascii="TH SarabunPSK" w:hAnsi="TH SarabunPSK" w:cs="TH SarabunPSK"/>
          <w:sz w:val="32"/>
          <w:szCs w:val="32"/>
        </w:rPr>
        <w:t>practical assessments.</w:t>
      </w:r>
    </w:p>
    <w:p w14:paraId="2C6550D1" w14:textId="77777777" w:rsidR="000A1929" w:rsidRPr="00265785" w:rsidRDefault="000A1929" w:rsidP="000A1929">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45DA3672" w14:textId="77777777" w:rsidR="000A1929" w:rsidRPr="00265785" w:rsidRDefault="000A1929" w:rsidP="000A192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5F67890E" w14:textId="77777777" w:rsidR="000A1929" w:rsidRPr="00265785" w:rsidRDefault="000A1929" w:rsidP="000A192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201CF88" w14:textId="77777777" w:rsidR="000A1929" w:rsidRDefault="000A1929" w:rsidP="000A1929">
      <w:pPr>
        <w:spacing w:after="0" w:line="240" w:lineRule="auto"/>
        <w:rPr>
          <w:rFonts w:ascii="TH SarabunPSK" w:hAnsi="TH SarabunPSK" w:cs="TH SarabunPSK"/>
          <w:sz w:val="32"/>
          <w:szCs w:val="32"/>
        </w:rPr>
      </w:pPr>
    </w:p>
    <w:p w14:paraId="3A834808" w14:textId="77777777" w:rsidR="000A1929" w:rsidRPr="00265785" w:rsidRDefault="000A1929" w:rsidP="000A1929">
      <w:pPr>
        <w:spacing w:after="0" w:line="240" w:lineRule="auto"/>
        <w:rPr>
          <w:rFonts w:ascii="TH SarabunPSK" w:hAnsi="TH SarabunPSK" w:cs="TH SarabunPSK"/>
          <w:sz w:val="32"/>
          <w:szCs w:val="32"/>
        </w:rPr>
      </w:pPr>
      <w:r w:rsidRPr="00265785">
        <w:rPr>
          <w:rFonts w:ascii="TH SarabunPSK" w:hAnsi="TH SarabunPSK" w:cs="TH SarabunPSK"/>
          <w:sz w:val="32"/>
          <w:szCs w:val="32"/>
          <w:cs/>
        </w:rPr>
        <w:lastRenderedPageBreak/>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596F3A83" w14:textId="77777777" w:rsidR="000A1929" w:rsidRPr="00265785" w:rsidRDefault="000A1929" w:rsidP="000A192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B24AB1A" w14:textId="77777777" w:rsidR="000A1929" w:rsidRPr="00265785" w:rsidRDefault="000A1929" w:rsidP="000A192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8C4D36B" w14:textId="77777777" w:rsidR="000A1929" w:rsidRPr="00265785" w:rsidRDefault="000A1929" w:rsidP="000A1929">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61EF9AF1" w14:textId="77777777" w:rsidR="000A1929" w:rsidRPr="00265785" w:rsidRDefault="000A1929" w:rsidP="000A1929">
      <w:pPr>
        <w:spacing w:after="0" w:line="240" w:lineRule="auto"/>
        <w:rPr>
          <w:rFonts w:ascii="TH SarabunPSK" w:hAnsi="TH SarabunPSK" w:cs="TH SarabunPSK"/>
          <w:sz w:val="32"/>
          <w:szCs w:val="32"/>
        </w:rPr>
      </w:pPr>
    </w:p>
    <w:p w14:paraId="4017FF0B" w14:textId="77777777" w:rsidR="000A1929" w:rsidRPr="00265785" w:rsidRDefault="000A1929" w:rsidP="000A1929">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3A02D9F" w14:textId="77777777" w:rsidR="000A1929" w:rsidRPr="00265785" w:rsidRDefault="000A1929" w:rsidP="000A192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3032ACA" w14:textId="77777777" w:rsidR="000A1929" w:rsidRPr="00265785" w:rsidRDefault="000A1929" w:rsidP="000A192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B8D754E" w14:textId="77777777" w:rsidR="000A1929" w:rsidRPr="00265785" w:rsidRDefault="000A1929" w:rsidP="000A192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CD9F6B8" w14:textId="77777777" w:rsidR="000A1929" w:rsidRDefault="000A1929" w:rsidP="000A1929">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5FBD8C0C" w14:textId="77777777" w:rsidR="00121E89" w:rsidRDefault="00121E89" w:rsidP="000A1929">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7CA06B85" w14:textId="7601D5FE" w:rsidR="00121E89" w:rsidRDefault="00121E89"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3</w:t>
      </w:r>
      <w:r w:rsidRPr="00265785">
        <w:rPr>
          <w:rFonts w:ascii="TH SarabunPSK" w:hAnsi="TH SarabunPSK" w:cs="TH SarabunPSK"/>
          <w:sz w:val="32"/>
          <w:szCs w:val="32"/>
          <w:cs/>
        </w:rPr>
        <w:t xml:space="preserve">. </w:t>
      </w:r>
      <w:r w:rsidR="00CF17DC">
        <w:rPr>
          <w:rFonts w:ascii="TH SarabunIT๙" w:hAnsi="TH SarabunIT๙" w:cs="TH SarabunIT๙" w:hint="cs"/>
          <w:color w:val="000000" w:themeColor="text1"/>
          <w:spacing w:val="-6"/>
          <w:sz w:val="32"/>
          <w:szCs w:val="32"/>
          <w:cs/>
        </w:rPr>
        <w:t>เพิ่มเนื้อหา</w:t>
      </w:r>
      <w:r w:rsidRPr="000A1929">
        <w:rPr>
          <w:rFonts w:ascii="TH SarabunPSK" w:hAnsi="TH SarabunPSK" w:cs="TH SarabunPSK" w:hint="cs"/>
          <w:spacing w:val="-6"/>
          <w:sz w:val="32"/>
          <w:szCs w:val="32"/>
          <w:cs/>
        </w:rPr>
        <w:t>ใน</w:t>
      </w:r>
      <w:r w:rsidRPr="000A1929">
        <w:rPr>
          <w:rFonts w:ascii="TH SarabunPSK" w:hAnsi="TH SarabunPSK" w:cs="TH SarabunPSK"/>
          <w:spacing w:val="-6"/>
          <w:sz w:val="32"/>
          <w:szCs w:val="32"/>
        </w:rPr>
        <w:t xml:space="preserve"> TCAR PEL Part – </w:t>
      </w:r>
      <w:r w:rsidRPr="000A1929">
        <w:rPr>
          <w:rFonts w:ascii="TH SarabunPSK" w:hAnsi="TH SarabunPSK" w:cs="TH SarabunPSK"/>
          <w:spacing w:val="-6"/>
          <w:sz w:val="32"/>
          <w:szCs w:val="32"/>
          <w:cs/>
        </w:rPr>
        <w:t xml:space="preserve">147 </w:t>
      </w:r>
      <w:r w:rsidRPr="000A1929">
        <w:rPr>
          <w:rFonts w:ascii="TH SarabunPSK" w:hAnsi="TH SarabunPSK" w:cs="TH SarabunPSK"/>
          <w:spacing w:val="-6"/>
          <w:sz w:val="32"/>
          <w:szCs w:val="32"/>
        </w:rPr>
        <w:t xml:space="preserve">Issue </w:t>
      </w:r>
      <w:r w:rsidRPr="000A1929">
        <w:rPr>
          <w:rFonts w:ascii="TH SarabunPSK" w:hAnsi="TH SarabunPSK" w:cs="TH SarabunPSK"/>
          <w:spacing w:val="-6"/>
          <w:sz w:val="32"/>
          <w:szCs w:val="32"/>
          <w:cs/>
        </w:rPr>
        <w:t xml:space="preserve">02 </w:t>
      </w:r>
      <w:r w:rsidRPr="000A1929">
        <w:rPr>
          <w:rFonts w:ascii="TH SarabunPSK" w:hAnsi="TH SarabunPSK" w:cs="TH SarabunPSK"/>
          <w:spacing w:val="-6"/>
          <w:sz w:val="32"/>
          <w:szCs w:val="32"/>
        </w:rPr>
        <w:t xml:space="preserve">Revision </w:t>
      </w:r>
      <w:r w:rsidRPr="000A1929">
        <w:rPr>
          <w:rFonts w:ascii="TH SarabunPSK" w:hAnsi="TH SarabunPSK" w:cs="TH SarabunPSK"/>
          <w:spacing w:val="-6"/>
          <w:sz w:val="32"/>
          <w:szCs w:val="32"/>
          <w:cs/>
        </w:rPr>
        <w:t xml:space="preserve">00 </w:t>
      </w:r>
      <w:r w:rsidRPr="000A1929">
        <w:rPr>
          <w:rFonts w:ascii="TH SarabunPSK" w:hAnsi="TH SarabunPSK" w:cs="TH SarabunPSK"/>
          <w:spacing w:val="-6"/>
          <w:sz w:val="32"/>
          <w:szCs w:val="32"/>
        </w:rPr>
        <w:t xml:space="preserve">Date DD MMM </w:t>
      </w:r>
      <w:r w:rsidRPr="000A1929">
        <w:rPr>
          <w:rFonts w:ascii="TH SarabunPSK" w:hAnsi="TH SarabunPSK" w:cs="TH SarabunPSK"/>
          <w:spacing w:val="-6"/>
          <w:sz w:val="32"/>
          <w:szCs w:val="32"/>
          <w:cs/>
        </w:rPr>
        <w:t>2026</w:t>
      </w:r>
      <w:r w:rsidRPr="0010349D">
        <w:rPr>
          <w:rFonts w:ascii="TH SarabunPSK" w:hAnsi="TH SarabunPSK" w:cs="TH SarabunPSK"/>
          <w:sz w:val="32"/>
          <w:szCs w:val="32"/>
          <w:cs/>
        </w:rPr>
        <w:t xml:space="preserve"> </w:t>
      </w:r>
      <w:r>
        <w:rPr>
          <w:rFonts w:ascii="TH SarabunPSK" w:hAnsi="TH SarabunPSK" w:cs="TH SarabunPSK" w:hint="cs"/>
          <w:sz w:val="32"/>
          <w:szCs w:val="32"/>
          <w:cs/>
        </w:rPr>
        <w:t>ใน</w:t>
      </w:r>
      <w:r w:rsidR="00704506">
        <w:rPr>
          <w:rFonts w:ascii="TH SarabunPSK" w:hAnsi="TH SarabunPSK" w:cs="TH SarabunPSK" w:hint="cs"/>
          <w:sz w:val="32"/>
          <w:szCs w:val="32"/>
          <w:cs/>
        </w:rPr>
        <w:t>ส่วน</w:t>
      </w:r>
      <w:r>
        <w:rPr>
          <w:rFonts w:ascii="TH SarabunPSK" w:hAnsi="TH SarabunPSK" w:cs="TH SarabunPSK" w:hint="cs"/>
          <w:sz w:val="32"/>
          <w:szCs w:val="32"/>
          <w:cs/>
        </w:rPr>
        <w:t xml:space="preserve"> </w:t>
      </w:r>
      <w:r>
        <w:rPr>
          <w:rFonts w:ascii="TH SarabunPSK" w:hAnsi="TH SarabunPSK" w:cs="TH SarabunPSK"/>
          <w:sz w:val="32"/>
          <w:szCs w:val="32"/>
        </w:rPr>
        <w:t xml:space="preserve">Subpart C – </w:t>
      </w:r>
      <w:r w:rsidR="001A2306">
        <w:rPr>
          <w:rFonts w:ascii="TH SarabunPSK" w:hAnsi="TH SarabunPSK" w:cs="TH SarabunPSK"/>
          <w:sz w:val="32"/>
          <w:szCs w:val="32"/>
        </w:rPr>
        <w:t xml:space="preserve">The Approved Basic Training course </w:t>
      </w:r>
      <w:r>
        <w:rPr>
          <w:rFonts w:ascii="TH SarabunPSK" w:hAnsi="TH SarabunPSK" w:cs="TH SarabunPSK"/>
          <w:sz w:val="32"/>
          <w:szCs w:val="32"/>
        </w:rPr>
        <w:t>147.A.</w:t>
      </w:r>
      <w:r w:rsidR="00CF17DC">
        <w:rPr>
          <w:rFonts w:ascii="TH SarabunPSK" w:hAnsi="TH SarabunPSK" w:cs="TH SarabunPSK"/>
          <w:sz w:val="32"/>
          <w:szCs w:val="32"/>
        </w:rPr>
        <w:t>205 Basic knowledge examination</w:t>
      </w:r>
    </w:p>
    <w:p w14:paraId="2D3D1BBE" w14:textId="69A5B568" w:rsid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147.A.205 Basic knowledge examination</w:t>
      </w:r>
    </w:p>
    <w:p w14:paraId="5AC1E7AF" w14:textId="3D1718AC" w:rsidR="00CF17DC" w:rsidRP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F17DC">
        <w:rPr>
          <w:rFonts w:ascii="TH SarabunPSK" w:hAnsi="TH SarabunPSK" w:cs="TH SarabunPSK"/>
          <w:sz w:val="32"/>
          <w:szCs w:val="32"/>
        </w:rPr>
        <w:t>(a)</w:t>
      </w:r>
      <w:r>
        <w:rPr>
          <w:rFonts w:ascii="TH SarabunPSK" w:hAnsi="TH SarabunPSK" w:cs="TH SarabunPSK"/>
          <w:sz w:val="32"/>
          <w:szCs w:val="32"/>
        </w:rPr>
        <w:t xml:space="preserve"> </w:t>
      </w:r>
      <w:r w:rsidRPr="00CF17DC">
        <w:rPr>
          <w:rFonts w:ascii="TH SarabunPSK" w:hAnsi="TH SarabunPSK" w:cs="TH SarabunPSK"/>
          <w:spacing w:val="-8"/>
          <w:sz w:val="32"/>
          <w:szCs w:val="32"/>
        </w:rPr>
        <w:t xml:space="preserve">Basic knowledge examinations conducted by the maintenance training </w:t>
      </w:r>
      <w:proofErr w:type="spellStart"/>
      <w:r w:rsidRPr="00CF17DC">
        <w:rPr>
          <w:rFonts w:ascii="TH SarabunPSK" w:hAnsi="TH SarabunPSK" w:cs="TH SarabunPSK"/>
          <w:spacing w:val="-8"/>
          <w:sz w:val="32"/>
          <w:szCs w:val="32"/>
        </w:rPr>
        <w:t>organisation</w:t>
      </w:r>
      <w:proofErr w:type="spellEnd"/>
      <w:r w:rsidRPr="00CF17DC">
        <w:rPr>
          <w:rFonts w:ascii="TH SarabunPSK" w:hAnsi="TH SarabunPSK" w:cs="TH SarabunPSK"/>
          <w:spacing w:val="-8"/>
          <w:sz w:val="32"/>
          <w:szCs w:val="32"/>
        </w:rPr>
        <w:t xml:space="preserve"> </w:t>
      </w:r>
      <w:r w:rsidRPr="00CF17DC">
        <w:rPr>
          <w:rFonts w:ascii="TH SarabunPSK" w:hAnsi="TH SarabunPSK" w:cs="TH SarabunPSK"/>
          <w:sz w:val="32"/>
          <w:szCs w:val="32"/>
        </w:rPr>
        <w:t>shall comply with the examination standard specified in Appendix II to TCAR PEL Part-66.</w:t>
      </w:r>
    </w:p>
    <w:p w14:paraId="5BE20EF9" w14:textId="512ED574" w:rsidR="00CF17DC" w:rsidRP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F17DC">
        <w:rPr>
          <w:rFonts w:ascii="TH SarabunPSK" w:hAnsi="TH SarabunPSK" w:cs="TH SarabunPSK"/>
          <w:sz w:val="32"/>
          <w:szCs w:val="32"/>
        </w:rPr>
        <w:t>(b) The examinations shall be conducted without the use of training notes.</w:t>
      </w:r>
    </w:p>
    <w:p w14:paraId="0A653D9A" w14:textId="697178D9" w:rsidR="00CF17DC" w:rsidRP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F17DC">
        <w:rPr>
          <w:rFonts w:ascii="TH SarabunPSK" w:hAnsi="TH SarabunPSK" w:cs="TH SarabunPSK"/>
          <w:sz w:val="32"/>
          <w:szCs w:val="32"/>
        </w:rPr>
        <w:t>(c)</w:t>
      </w:r>
      <w:r>
        <w:rPr>
          <w:rFonts w:ascii="TH SarabunPSK" w:hAnsi="TH SarabunPSK" w:cs="TH SarabunPSK"/>
          <w:sz w:val="32"/>
          <w:szCs w:val="32"/>
        </w:rPr>
        <w:t xml:space="preserve"> </w:t>
      </w:r>
      <w:r w:rsidRPr="00CF17DC">
        <w:rPr>
          <w:rFonts w:ascii="TH SarabunPSK" w:hAnsi="TH SarabunPSK" w:cs="TH SarabunPSK"/>
          <w:sz w:val="32"/>
          <w:szCs w:val="32"/>
        </w:rPr>
        <w:t xml:space="preserve">The examinations shall cover a representative cross-section of the subjects included in the </w:t>
      </w:r>
      <w:proofErr w:type="gramStart"/>
      <w:r w:rsidRPr="00CF17DC">
        <w:rPr>
          <w:rFonts w:ascii="TH SarabunPSK" w:hAnsi="TH SarabunPSK" w:cs="TH SarabunPSK"/>
          <w:sz w:val="32"/>
          <w:szCs w:val="32"/>
        </w:rPr>
        <w:t>particular module</w:t>
      </w:r>
      <w:proofErr w:type="gramEnd"/>
      <w:r w:rsidRPr="00CF17DC">
        <w:rPr>
          <w:rFonts w:ascii="TH SarabunPSK" w:hAnsi="TH SarabunPSK" w:cs="TH SarabunPSK"/>
          <w:sz w:val="32"/>
          <w:szCs w:val="32"/>
        </w:rPr>
        <w:t xml:space="preserve"> of training completed in accordance with Appendix I to TCAR PEL Part-66.</w:t>
      </w:r>
    </w:p>
    <w:p w14:paraId="68F8F9EF" w14:textId="2D4F172D" w:rsidR="00CF17DC" w:rsidRP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F17DC">
        <w:rPr>
          <w:rFonts w:ascii="TH SarabunPSK" w:hAnsi="TH SarabunPSK" w:cs="TH SarabunPSK"/>
          <w:sz w:val="32"/>
          <w:szCs w:val="32"/>
        </w:rPr>
        <w:t>(d)</w:t>
      </w:r>
      <w:r>
        <w:rPr>
          <w:rFonts w:ascii="TH SarabunPSK" w:hAnsi="TH SarabunPSK" w:cs="TH SarabunPSK"/>
          <w:sz w:val="32"/>
          <w:szCs w:val="32"/>
        </w:rPr>
        <w:t xml:space="preserve"> </w:t>
      </w:r>
      <w:r w:rsidRPr="00CF17DC">
        <w:rPr>
          <w:rFonts w:ascii="TH SarabunPSK" w:hAnsi="TH SarabunPSK" w:cs="TH SarabunPSK"/>
          <w:sz w:val="32"/>
          <w:szCs w:val="32"/>
        </w:rPr>
        <w:t xml:space="preserve">Unless conducted under </w:t>
      </w:r>
      <w:proofErr w:type="gramStart"/>
      <w:r w:rsidRPr="00CF17DC">
        <w:rPr>
          <w:rFonts w:ascii="TH SarabunPSK" w:hAnsi="TH SarabunPSK" w:cs="TH SarabunPSK"/>
          <w:sz w:val="32"/>
          <w:szCs w:val="32"/>
        </w:rPr>
        <w:t xml:space="preserve">an </w:t>
      </w:r>
      <w:proofErr w:type="spellStart"/>
      <w:r w:rsidRPr="00CF17DC">
        <w:rPr>
          <w:rFonts w:ascii="TH SarabunPSK" w:hAnsi="TH SarabunPSK" w:cs="TH SarabunPSK"/>
          <w:sz w:val="32"/>
          <w:szCs w:val="32"/>
        </w:rPr>
        <w:t>authorisation</w:t>
      </w:r>
      <w:proofErr w:type="spellEnd"/>
      <w:proofErr w:type="gramEnd"/>
      <w:r w:rsidRPr="00CF17DC">
        <w:rPr>
          <w:rFonts w:ascii="TH SarabunPSK" w:hAnsi="TH SarabunPSK" w:cs="TH SarabunPSK"/>
          <w:sz w:val="32"/>
          <w:szCs w:val="32"/>
        </w:rPr>
        <w:t xml:space="preserve"> granted by the CAAT for Part-66 licensing purposes, a basic knowledge examination conducted by the maintenance training </w:t>
      </w:r>
      <w:proofErr w:type="spellStart"/>
      <w:r w:rsidRPr="00CF17DC">
        <w:rPr>
          <w:rFonts w:ascii="TH SarabunPSK" w:hAnsi="TH SarabunPSK" w:cs="TH SarabunPSK"/>
          <w:sz w:val="32"/>
          <w:szCs w:val="32"/>
        </w:rPr>
        <w:t>organisation</w:t>
      </w:r>
      <w:proofErr w:type="spellEnd"/>
      <w:r w:rsidRPr="00CF17DC">
        <w:rPr>
          <w:rFonts w:ascii="TH SarabunPSK" w:hAnsi="TH SarabunPSK" w:cs="TH SarabunPSK"/>
          <w:sz w:val="32"/>
          <w:szCs w:val="32"/>
        </w:rPr>
        <w:t xml:space="preserve"> shall:</w:t>
      </w:r>
    </w:p>
    <w:p w14:paraId="3299407C" w14:textId="7A843470" w:rsidR="00CF17DC" w:rsidRP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CF17DC">
        <w:rPr>
          <w:rFonts w:ascii="TH SarabunPSK" w:hAnsi="TH SarabunPSK" w:cs="TH SarabunPSK"/>
          <w:sz w:val="32"/>
          <w:szCs w:val="32"/>
        </w:rPr>
        <w:t>(1) be used only to determine successful completion of the approved basic training course;</w:t>
      </w:r>
    </w:p>
    <w:p w14:paraId="3C4B95C9" w14:textId="691BE87A" w:rsidR="00CF17DC" w:rsidRP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CF17DC">
        <w:rPr>
          <w:rFonts w:ascii="TH SarabunPSK" w:hAnsi="TH SarabunPSK" w:cs="TH SarabunPSK"/>
          <w:sz w:val="32"/>
          <w:szCs w:val="32"/>
        </w:rPr>
        <w:t>(2)</w:t>
      </w:r>
      <w:r>
        <w:rPr>
          <w:rFonts w:ascii="TH SarabunPSK" w:hAnsi="TH SarabunPSK" w:cs="TH SarabunPSK"/>
          <w:sz w:val="32"/>
          <w:szCs w:val="32"/>
        </w:rPr>
        <w:t xml:space="preserve"> </w:t>
      </w:r>
      <w:r w:rsidRPr="00CF17DC">
        <w:rPr>
          <w:rFonts w:ascii="TH SarabunPSK" w:hAnsi="TH SarabunPSK" w:cs="TH SarabunPSK"/>
          <w:sz w:val="32"/>
          <w:szCs w:val="32"/>
        </w:rPr>
        <w:t>not constitute a Part-66 basic knowledge examination for licensing purposes; and</w:t>
      </w:r>
    </w:p>
    <w:p w14:paraId="05720A1D" w14:textId="2127B1CB" w:rsidR="00CF17DC" w:rsidRDefault="00CF17DC" w:rsidP="00D136A0">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CF17DC">
        <w:rPr>
          <w:rFonts w:ascii="TH SarabunPSK" w:hAnsi="TH SarabunPSK" w:cs="TH SarabunPSK"/>
          <w:sz w:val="32"/>
          <w:szCs w:val="32"/>
        </w:rPr>
        <w:t xml:space="preserve">(3) </w:t>
      </w:r>
      <w:proofErr w:type="gramStart"/>
      <w:r w:rsidRPr="00CF17DC">
        <w:rPr>
          <w:rFonts w:ascii="TH SarabunPSK" w:hAnsi="TH SarabunPSK" w:cs="TH SarabunPSK"/>
          <w:sz w:val="32"/>
          <w:szCs w:val="32"/>
        </w:rPr>
        <w:t>not</w:t>
      </w:r>
      <w:proofErr w:type="gramEnd"/>
      <w:r w:rsidRPr="00CF17DC">
        <w:rPr>
          <w:rFonts w:ascii="TH SarabunPSK" w:hAnsi="TH SarabunPSK" w:cs="TH SarabunPSK"/>
          <w:sz w:val="32"/>
          <w:szCs w:val="32"/>
        </w:rPr>
        <w:t xml:space="preserve"> exempt the trainee from any basic knowledge examination required by the CAAT.</w:t>
      </w:r>
    </w:p>
    <w:p w14:paraId="3149B6F7" w14:textId="77777777" w:rsidR="00121E89" w:rsidRPr="00265785" w:rsidRDefault="00121E89" w:rsidP="00121E89">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73FD0010" w14:textId="77777777" w:rsidR="00121E89" w:rsidRPr="00265785" w:rsidRDefault="00121E89" w:rsidP="00121E8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151C61F7" w14:textId="7CC29CDD" w:rsidR="00121E89" w:rsidRDefault="00121E89" w:rsidP="00121E8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807E1E7" w14:textId="77777777" w:rsidR="00D136A0" w:rsidRPr="00D136A0" w:rsidRDefault="00D136A0" w:rsidP="00121E89">
      <w:pPr>
        <w:pStyle w:val="ListParagraph"/>
        <w:tabs>
          <w:tab w:val="left" w:pos="1418"/>
        </w:tabs>
        <w:spacing w:after="0" w:line="240" w:lineRule="auto"/>
        <w:ind w:left="0"/>
        <w:jc w:val="thaiDistribute"/>
        <w:rPr>
          <w:rFonts w:ascii="TH SarabunPSK" w:hAnsi="TH SarabunPSK" w:cs="TH SarabunPSK"/>
          <w:sz w:val="14"/>
          <w:szCs w:val="14"/>
          <w:cs/>
        </w:rPr>
      </w:pPr>
    </w:p>
    <w:p w14:paraId="7CE6F181"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42CBEB95"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4198793"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272E115" w14:textId="77777777" w:rsidR="00121E89" w:rsidRPr="00265785" w:rsidRDefault="00121E89" w:rsidP="00121E89">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0C318B78" w14:textId="77777777" w:rsidR="00121E89" w:rsidRPr="00265785" w:rsidRDefault="00121E89" w:rsidP="00121E89">
      <w:pPr>
        <w:spacing w:after="0" w:line="240" w:lineRule="auto"/>
        <w:rPr>
          <w:rFonts w:ascii="TH SarabunPSK" w:hAnsi="TH SarabunPSK" w:cs="TH SarabunPSK"/>
          <w:sz w:val="32"/>
          <w:szCs w:val="32"/>
        </w:rPr>
      </w:pPr>
    </w:p>
    <w:p w14:paraId="63C02DD8" w14:textId="77777777" w:rsidR="00121E89" w:rsidRPr="00265785" w:rsidRDefault="00121E89" w:rsidP="00121E89">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5EABB197"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BC8E19E"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4845C96"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4E0DFCD" w14:textId="77777777" w:rsidR="00121E89" w:rsidRDefault="00121E89" w:rsidP="00121E89">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0B1B7156" w14:textId="77777777" w:rsidR="00C05C62" w:rsidRDefault="00C05C62" w:rsidP="00121E89">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44658A8A" w14:textId="1670BFE2" w:rsid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pacing w:val="-6"/>
          <w:sz w:val="32"/>
          <w:szCs w:val="32"/>
        </w:rPr>
        <w:t>4</w:t>
      </w:r>
      <w:r w:rsidRPr="000A1929">
        <w:rPr>
          <w:rFonts w:ascii="TH SarabunPSK" w:hAnsi="TH SarabunPSK" w:cs="TH SarabunPSK"/>
          <w:spacing w:val="-6"/>
          <w:sz w:val="32"/>
          <w:szCs w:val="32"/>
          <w:cs/>
        </w:rPr>
        <w:t xml:space="preserve">. </w:t>
      </w:r>
      <w:r w:rsidRPr="000A1929">
        <w:rPr>
          <w:rFonts w:ascii="TH SarabunIT๙" w:hAnsi="TH SarabunIT๙" w:cs="TH SarabunIT๙"/>
          <w:color w:val="000000" w:themeColor="text1"/>
          <w:spacing w:val="-6"/>
          <w:sz w:val="32"/>
          <w:szCs w:val="32"/>
          <w:cs/>
        </w:rPr>
        <w:t>แก้ไข</w:t>
      </w:r>
      <w:r w:rsidRPr="000A1929">
        <w:rPr>
          <w:rFonts w:ascii="TH SarabunIT๙" w:hAnsi="TH SarabunIT๙" w:cs="TH SarabunIT๙" w:hint="cs"/>
          <w:color w:val="000000" w:themeColor="text1"/>
          <w:spacing w:val="-6"/>
          <w:sz w:val="32"/>
          <w:szCs w:val="32"/>
          <w:cs/>
        </w:rPr>
        <w:t>รายละเอียด</w:t>
      </w:r>
      <w:r w:rsidRPr="000A1929">
        <w:rPr>
          <w:rFonts w:ascii="TH SarabunPSK" w:hAnsi="TH SarabunPSK" w:cs="TH SarabunPSK" w:hint="cs"/>
          <w:spacing w:val="-6"/>
          <w:sz w:val="32"/>
          <w:szCs w:val="32"/>
          <w:cs/>
        </w:rPr>
        <w:t>ใน</w:t>
      </w:r>
      <w:r w:rsidRPr="000A1929">
        <w:rPr>
          <w:rFonts w:ascii="TH SarabunPSK" w:hAnsi="TH SarabunPSK" w:cs="TH SarabunPSK"/>
          <w:spacing w:val="-6"/>
          <w:sz w:val="32"/>
          <w:szCs w:val="32"/>
        </w:rPr>
        <w:t xml:space="preserve"> TCAR PEL Part – </w:t>
      </w:r>
      <w:r w:rsidRPr="000A1929">
        <w:rPr>
          <w:rFonts w:ascii="TH SarabunPSK" w:hAnsi="TH SarabunPSK" w:cs="TH SarabunPSK"/>
          <w:spacing w:val="-6"/>
          <w:sz w:val="32"/>
          <w:szCs w:val="32"/>
          <w:cs/>
        </w:rPr>
        <w:t xml:space="preserve">147 </w:t>
      </w:r>
      <w:r w:rsidRPr="000A1929">
        <w:rPr>
          <w:rFonts w:ascii="TH SarabunPSK" w:hAnsi="TH SarabunPSK" w:cs="TH SarabunPSK"/>
          <w:spacing w:val="-6"/>
          <w:sz w:val="32"/>
          <w:szCs w:val="32"/>
        </w:rPr>
        <w:t xml:space="preserve">Issue </w:t>
      </w:r>
      <w:r w:rsidRPr="000A1929">
        <w:rPr>
          <w:rFonts w:ascii="TH SarabunPSK" w:hAnsi="TH SarabunPSK" w:cs="TH SarabunPSK"/>
          <w:spacing w:val="-6"/>
          <w:sz w:val="32"/>
          <w:szCs w:val="32"/>
          <w:cs/>
        </w:rPr>
        <w:t xml:space="preserve">02 </w:t>
      </w:r>
      <w:r w:rsidRPr="000A1929">
        <w:rPr>
          <w:rFonts w:ascii="TH SarabunPSK" w:hAnsi="TH SarabunPSK" w:cs="TH SarabunPSK"/>
          <w:spacing w:val="-6"/>
          <w:sz w:val="32"/>
          <w:szCs w:val="32"/>
        </w:rPr>
        <w:t xml:space="preserve">Revision </w:t>
      </w:r>
      <w:r w:rsidRPr="000A1929">
        <w:rPr>
          <w:rFonts w:ascii="TH SarabunPSK" w:hAnsi="TH SarabunPSK" w:cs="TH SarabunPSK"/>
          <w:spacing w:val="-6"/>
          <w:sz w:val="32"/>
          <w:szCs w:val="32"/>
          <w:cs/>
        </w:rPr>
        <w:t xml:space="preserve">00 </w:t>
      </w:r>
      <w:r w:rsidRPr="000A1929">
        <w:rPr>
          <w:rFonts w:ascii="TH SarabunPSK" w:hAnsi="TH SarabunPSK" w:cs="TH SarabunPSK"/>
          <w:spacing w:val="-6"/>
          <w:sz w:val="32"/>
          <w:szCs w:val="32"/>
        </w:rPr>
        <w:t xml:space="preserve">Date DD MMM </w:t>
      </w:r>
      <w:r w:rsidRPr="000A1929">
        <w:rPr>
          <w:rFonts w:ascii="TH SarabunPSK" w:hAnsi="TH SarabunPSK" w:cs="TH SarabunPSK"/>
          <w:spacing w:val="-6"/>
          <w:sz w:val="32"/>
          <w:szCs w:val="32"/>
          <w:cs/>
        </w:rPr>
        <w:t>2026</w:t>
      </w:r>
      <w:r w:rsidRPr="0010349D">
        <w:rPr>
          <w:rFonts w:ascii="TH SarabunPSK" w:hAnsi="TH SarabunPSK" w:cs="TH SarabunPSK"/>
          <w:sz w:val="32"/>
          <w:szCs w:val="32"/>
          <w:cs/>
        </w:rPr>
        <w:t xml:space="preserve"> </w:t>
      </w:r>
      <w:r>
        <w:rPr>
          <w:rFonts w:ascii="TH SarabunPSK" w:hAnsi="TH SarabunPSK" w:cs="TH SarabunPSK" w:hint="cs"/>
          <w:sz w:val="32"/>
          <w:szCs w:val="32"/>
          <w:cs/>
        </w:rPr>
        <w:t>ใน</w:t>
      </w:r>
      <w:r w:rsidR="004A1016">
        <w:rPr>
          <w:rFonts w:ascii="TH SarabunPSK" w:hAnsi="TH SarabunPSK" w:cs="TH SarabunPSK" w:hint="cs"/>
          <w:sz w:val="32"/>
          <w:szCs w:val="32"/>
          <w:cs/>
        </w:rPr>
        <w:t>ส่วน</w:t>
      </w:r>
      <w:r>
        <w:rPr>
          <w:rFonts w:ascii="TH SarabunPSK" w:hAnsi="TH SarabunPSK" w:cs="TH SarabunPSK" w:hint="cs"/>
          <w:sz w:val="32"/>
          <w:szCs w:val="32"/>
          <w:cs/>
        </w:rPr>
        <w:t xml:space="preserve"> </w:t>
      </w:r>
      <w:r>
        <w:rPr>
          <w:rFonts w:ascii="TH SarabunPSK" w:hAnsi="TH SarabunPSK" w:cs="TH SarabunPSK"/>
          <w:sz w:val="32"/>
          <w:szCs w:val="32"/>
        </w:rPr>
        <w:t xml:space="preserve">Subpart C – </w:t>
      </w:r>
      <w:r w:rsidR="004A1016">
        <w:rPr>
          <w:rFonts w:ascii="TH SarabunPSK" w:hAnsi="TH SarabunPSK" w:cs="TH SarabunPSK"/>
          <w:sz w:val="32"/>
          <w:szCs w:val="32"/>
        </w:rPr>
        <w:t xml:space="preserve">The Approved Basic Training course </w:t>
      </w:r>
      <w:r>
        <w:rPr>
          <w:rFonts w:ascii="TH SarabunPSK" w:hAnsi="TH SarabunPSK" w:cs="TH SarabunPSK"/>
          <w:sz w:val="32"/>
          <w:szCs w:val="32"/>
        </w:rPr>
        <w:t>147.A.210 Basic Practical Assessment</w:t>
      </w:r>
    </w:p>
    <w:p w14:paraId="52CD5F89" w14:textId="52F3C312" w:rsidR="00943861" w:rsidRDefault="00943861"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147.A.210 Basic Practical Assessment</w:t>
      </w:r>
    </w:p>
    <w:p w14:paraId="54BBD922" w14:textId="3D7B1BBA"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CF17DC">
        <w:rPr>
          <w:rFonts w:ascii="TH SarabunPSK" w:hAnsi="TH SarabunPSK" w:cs="TH SarabunPSK"/>
          <w:sz w:val="32"/>
          <w:szCs w:val="32"/>
          <w:cs/>
        </w:rPr>
        <w:t>(</w:t>
      </w:r>
      <w:r w:rsidRPr="00CF17DC">
        <w:rPr>
          <w:rFonts w:ascii="TH SarabunPSK" w:hAnsi="TH SarabunPSK" w:cs="TH SarabunPSK"/>
          <w:sz w:val="32"/>
          <w:szCs w:val="32"/>
        </w:rPr>
        <w:t xml:space="preserve">a) </w:t>
      </w:r>
      <w:r>
        <w:rPr>
          <w:rFonts w:ascii="TH SarabunPSK" w:hAnsi="TH SarabunPSK" w:cs="TH SarabunPSK"/>
          <w:sz w:val="32"/>
          <w:szCs w:val="32"/>
        </w:rPr>
        <w:t xml:space="preserve"> </w:t>
      </w:r>
      <w:r w:rsidRPr="00CF17DC">
        <w:rPr>
          <w:rFonts w:ascii="TH SarabunPSK" w:hAnsi="TH SarabunPSK" w:cs="TH SarabunPSK"/>
          <w:sz w:val="32"/>
          <w:szCs w:val="32"/>
        </w:rPr>
        <w:t>Basic practical assessments shall be conducted during the approved basic maintenance training course by nominated practical assessors at the completion of each applicable period of training in the practical workshop or maintenance facility.</w:t>
      </w:r>
    </w:p>
    <w:p w14:paraId="4585D4A3" w14:textId="56FFBE4E"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CF17DC">
        <w:rPr>
          <w:rFonts w:ascii="TH SarabunPSK" w:hAnsi="TH SarabunPSK" w:cs="TH SarabunPSK"/>
          <w:sz w:val="32"/>
          <w:szCs w:val="32"/>
          <w:cs/>
        </w:rPr>
        <w:t>(</w:t>
      </w:r>
      <w:r w:rsidRPr="00CF17DC">
        <w:rPr>
          <w:rFonts w:ascii="TH SarabunPSK" w:hAnsi="TH SarabunPSK" w:cs="TH SarabunPSK"/>
          <w:sz w:val="32"/>
          <w:szCs w:val="32"/>
        </w:rPr>
        <w:t xml:space="preserve">b) The trainee shall achieve an assessed pass against the practical competence requirements specified in </w:t>
      </w:r>
      <w:r w:rsidRPr="00CF17DC">
        <w:rPr>
          <w:rFonts w:ascii="TH SarabunPSK" w:hAnsi="TH SarabunPSK" w:cs="TH SarabunPSK"/>
          <w:sz w:val="32"/>
          <w:szCs w:val="32"/>
          <w:cs/>
        </w:rPr>
        <w:t>147.</w:t>
      </w:r>
      <w:r w:rsidRPr="00CF17DC">
        <w:rPr>
          <w:rFonts w:ascii="TH SarabunPSK" w:hAnsi="TH SarabunPSK" w:cs="TH SarabunPSK"/>
          <w:sz w:val="32"/>
          <w:szCs w:val="32"/>
        </w:rPr>
        <w:t>A.</w:t>
      </w:r>
      <w:r w:rsidRPr="00CF17DC">
        <w:rPr>
          <w:rFonts w:ascii="TH SarabunPSK" w:hAnsi="TH SarabunPSK" w:cs="TH SarabunPSK"/>
          <w:sz w:val="32"/>
          <w:szCs w:val="32"/>
          <w:cs/>
        </w:rPr>
        <w:t>200(</w:t>
      </w:r>
      <w:r w:rsidRPr="00CF17DC">
        <w:rPr>
          <w:rFonts w:ascii="TH SarabunPSK" w:hAnsi="TH SarabunPSK" w:cs="TH SarabunPSK"/>
          <w:sz w:val="32"/>
          <w:szCs w:val="32"/>
        </w:rPr>
        <w:t>e).</w:t>
      </w:r>
    </w:p>
    <w:p w14:paraId="3A3B3F4A" w14:textId="02B52B2D"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CF17DC">
        <w:rPr>
          <w:rFonts w:ascii="TH SarabunPSK" w:hAnsi="TH SarabunPSK" w:cs="TH SarabunPSK"/>
          <w:sz w:val="32"/>
          <w:szCs w:val="32"/>
          <w:cs/>
        </w:rPr>
        <w:t>(</w:t>
      </w:r>
      <w:r w:rsidRPr="00CF17DC">
        <w:rPr>
          <w:rFonts w:ascii="TH SarabunPSK" w:hAnsi="TH SarabunPSK" w:cs="TH SarabunPSK"/>
          <w:sz w:val="32"/>
          <w:szCs w:val="32"/>
        </w:rPr>
        <w:t>c) A basic practical assessment conducted under points (a) and (b) shall be used to determine successful completion of the approved basic training course and shall not, by itself, constitute a practical assessment accepted for Part-</w:t>
      </w:r>
      <w:r w:rsidRPr="00CF17DC">
        <w:rPr>
          <w:rFonts w:ascii="TH SarabunPSK" w:hAnsi="TH SarabunPSK" w:cs="TH SarabunPSK"/>
          <w:sz w:val="32"/>
          <w:szCs w:val="32"/>
          <w:cs/>
        </w:rPr>
        <w:t>66</w:t>
      </w:r>
      <w:r w:rsidRPr="00CF17DC">
        <w:rPr>
          <w:rFonts w:ascii="TH SarabunPSK" w:hAnsi="TH SarabunPSK" w:cs="TH SarabunPSK"/>
          <w:sz w:val="32"/>
          <w:szCs w:val="32"/>
        </w:rPr>
        <w:t xml:space="preserve"> licensing purposes.</w:t>
      </w:r>
    </w:p>
    <w:p w14:paraId="0DF7DE11" w14:textId="2127E3A2"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CF17DC">
        <w:rPr>
          <w:rFonts w:ascii="TH SarabunPSK" w:hAnsi="TH SarabunPSK" w:cs="TH SarabunPSK"/>
          <w:spacing w:val="-6"/>
          <w:sz w:val="32"/>
          <w:szCs w:val="32"/>
          <w:cs/>
        </w:rPr>
        <w:t>(</w:t>
      </w:r>
      <w:r w:rsidRPr="00CF17DC">
        <w:rPr>
          <w:rFonts w:ascii="TH SarabunPSK" w:hAnsi="TH SarabunPSK" w:cs="TH SarabunPSK"/>
          <w:spacing w:val="-6"/>
          <w:sz w:val="32"/>
          <w:szCs w:val="32"/>
        </w:rPr>
        <w:t xml:space="preserve">d) Notwithstanding point (c), a basic practical assessment may also be accepted </w:t>
      </w:r>
      <w:r w:rsidRPr="00CF17DC">
        <w:rPr>
          <w:rFonts w:ascii="TH SarabunPSK" w:hAnsi="TH SarabunPSK" w:cs="TH SarabunPSK"/>
          <w:sz w:val="32"/>
          <w:szCs w:val="32"/>
        </w:rPr>
        <w:t>for Part-</w:t>
      </w:r>
      <w:r w:rsidRPr="00CF17DC">
        <w:rPr>
          <w:rFonts w:ascii="TH SarabunPSK" w:hAnsi="TH SarabunPSK" w:cs="TH SarabunPSK"/>
          <w:sz w:val="32"/>
          <w:szCs w:val="32"/>
          <w:cs/>
        </w:rPr>
        <w:t>66</w:t>
      </w:r>
      <w:r w:rsidRPr="00CF17DC">
        <w:rPr>
          <w:rFonts w:ascii="TH SarabunPSK" w:hAnsi="TH SarabunPSK" w:cs="TH SarabunPSK"/>
          <w:sz w:val="32"/>
          <w:szCs w:val="32"/>
        </w:rPr>
        <w:t xml:space="preserve"> licensing purposes where:</w:t>
      </w:r>
    </w:p>
    <w:p w14:paraId="790EE007" w14:textId="061F55A7"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CF17DC">
        <w:rPr>
          <w:rFonts w:ascii="TH SarabunPSK" w:hAnsi="TH SarabunPSK" w:cs="TH SarabunPSK"/>
          <w:spacing w:val="-6"/>
          <w:sz w:val="32"/>
          <w:szCs w:val="32"/>
          <w:cs/>
        </w:rPr>
        <w:t>(1)</w:t>
      </w:r>
      <w:r>
        <w:rPr>
          <w:rFonts w:ascii="TH SarabunPSK" w:hAnsi="TH SarabunPSK" w:cs="TH SarabunPSK"/>
          <w:spacing w:val="-6"/>
          <w:sz w:val="32"/>
          <w:szCs w:val="32"/>
        </w:rPr>
        <w:t xml:space="preserve"> </w:t>
      </w:r>
      <w:r w:rsidRPr="00CF17DC">
        <w:rPr>
          <w:rFonts w:ascii="TH SarabunPSK" w:hAnsi="TH SarabunPSK" w:cs="TH SarabunPSK"/>
          <w:spacing w:val="-6"/>
          <w:sz w:val="32"/>
          <w:szCs w:val="32"/>
        </w:rPr>
        <w:t xml:space="preserve">the maintenance training </w:t>
      </w:r>
      <w:proofErr w:type="spellStart"/>
      <w:r w:rsidRPr="00CF17DC">
        <w:rPr>
          <w:rFonts w:ascii="TH SarabunPSK" w:hAnsi="TH SarabunPSK" w:cs="TH SarabunPSK"/>
          <w:spacing w:val="-6"/>
          <w:sz w:val="32"/>
          <w:szCs w:val="32"/>
        </w:rPr>
        <w:t>organisation</w:t>
      </w:r>
      <w:proofErr w:type="spellEnd"/>
      <w:r w:rsidRPr="00CF17DC">
        <w:rPr>
          <w:rFonts w:ascii="TH SarabunPSK" w:hAnsi="TH SarabunPSK" w:cs="TH SarabunPSK"/>
          <w:spacing w:val="-6"/>
          <w:sz w:val="32"/>
          <w:szCs w:val="32"/>
        </w:rPr>
        <w:t xml:space="preserve"> and practical assessor are </w:t>
      </w:r>
      <w:proofErr w:type="spellStart"/>
      <w:r w:rsidRPr="00CF17DC">
        <w:rPr>
          <w:rFonts w:ascii="TH SarabunPSK" w:hAnsi="TH SarabunPSK" w:cs="TH SarabunPSK"/>
          <w:spacing w:val="-6"/>
          <w:sz w:val="32"/>
          <w:szCs w:val="32"/>
        </w:rPr>
        <w:t>authorised</w:t>
      </w:r>
      <w:proofErr w:type="spellEnd"/>
      <w:r w:rsidRPr="00CF17DC">
        <w:rPr>
          <w:rFonts w:ascii="TH SarabunPSK" w:hAnsi="TH SarabunPSK" w:cs="TH SarabunPSK"/>
          <w:sz w:val="32"/>
          <w:szCs w:val="32"/>
        </w:rPr>
        <w:t xml:space="preserve"> </w:t>
      </w:r>
      <w:r>
        <w:rPr>
          <w:rFonts w:ascii="TH SarabunPSK" w:hAnsi="TH SarabunPSK" w:cs="TH SarabunPSK"/>
          <w:sz w:val="32"/>
          <w:szCs w:val="32"/>
        </w:rPr>
        <w:br/>
      </w:r>
      <w:r w:rsidRPr="00CF17DC">
        <w:rPr>
          <w:rFonts w:ascii="TH SarabunPSK" w:hAnsi="TH SarabunPSK" w:cs="TH SarabunPSK"/>
          <w:sz w:val="32"/>
          <w:szCs w:val="32"/>
        </w:rPr>
        <w:t>by the CAAT to conduct the assessment for licensing purposes in accordance with the applicable CAAT regulation;</w:t>
      </w:r>
    </w:p>
    <w:p w14:paraId="4AB5730A" w14:textId="38B9D421"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CF17DC">
        <w:rPr>
          <w:rFonts w:ascii="TH SarabunPSK" w:hAnsi="TH SarabunPSK" w:cs="TH SarabunPSK"/>
          <w:spacing w:val="-12"/>
          <w:sz w:val="32"/>
          <w:szCs w:val="32"/>
          <w:cs/>
        </w:rPr>
        <w:t>(</w:t>
      </w:r>
      <w:r w:rsidRPr="00CF17DC">
        <w:rPr>
          <w:rFonts w:ascii="TH SarabunPSK" w:hAnsi="TH SarabunPSK" w:cs="TH SarabunPSK"/>
          <w:sz w:val="32"/>
          <w:szCs w:val="32"/>
          <w:cs/>
        </w:rPr>
        <w:t xml:space="preserve">2) </w:t>
      </w:r>
      <w:r w:rsidRPr="00CF17DC">
        <w:rPr>
          <w:rFonts w:ascii="TH SarabunPSK" w:hAnsi="TH SarabunPSK" w:cs="TH SarabunPSK"/>
          <w:sz w:val="32"/>
          <w:szCs w:val="32"/>
        </w:rPr>
        <w:t xml:space="preserve">the assessment is conducted within the scope and conditions of that </w:t>
      </w:r>
      <w:proofErr w:type="spellStart"/>
      <w:r w:rsidRPr="00CF17DC">
        <w:rPr>
          <w:rFonts w:ascii="TH SarabunPSK" w:hAnsi="TH SarabunPSK" w:cs="TH SarabunPSK"/>
          <w:sz w:val="32"/>
          <w:szCs w:val="32"/>
        </w:rPr>
        <w:t>authorisation</w:t>
      </w:r>
      <w:proofErr w:type="spellEnd"/>
      <w:r w:rsidRPr="00CF17DC">
        <w:rPr>
          <w:rFonts w:ascii="TH SarabunPSK" w:hAnsi="TH SarabunPSK" w:cs="TH SarabunPSK"/>
          <w:sz w:val="32"/>
          <w:szCs w:val="32"/>
        </w:rPr>
        <w:t>; and</w:t>
      </w:r>
    </w:p>
    <w:p w14:paraId="2E0B2246" w14:textId="0F9299B4"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CF17DC">
        <w:rPr>
          <w:rFonts w:ascii="TH SarabunPSK" w:hAnsi="TH SarabunPSK" w:cs="TH SarabunPSK"/>
          <w:sz w:val="32"/>
          <w:szCs w:val="32"/>
          <w:cs/>
        </w:rPr>
        <w:t xml:space="preserve">(3) </w:t>
      </w:r>
      <w:r w:rsidRPr="00CF17DC">
        <w:rPr>
          <w:rFonts w:ascii="TH SarabunPSK" w:hAnsi="TH SarabunPSK" w:cs="TH SarabunPSK"/>
          <w:sz w:val="32"/>
          <w:szCs w:val="32"/>
        </w:rPr>
        <w:t>the assessment result is submitted to and accepted by the CAAT.</w:t>
      </w:r>
    </w:p>
    <w:p w14:paraId="7C2E9086" w14:textId="7AE76F97"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CF17DC">
        <w:rPr>
          <w:rFonts w:ascii="TH SarabunPSK" w:hAnsi="TH SarabunPSK" w:cs="TH SarabunPSK"/>
          <w:sz w:val="32"/>
          <w:szCs w:val="32"/>
          <w:cs/>
        </w:rPr>
        <w:t>(</w:t>
      </w:r>
      <w:r w:rsidRPr="00CF17DC">
        <w:rPr>
          <w:rFonts w:ascii="TH SarabunPSK" w:hAnsi="TH SarabunPSK" w:cs="TH SarabunPSK"/>
          <w:sz w:val="32"/>
          <w:szCs w:val="32"/>
        </w:rPr>
        <w:t>e)</w:t>
      </w:r>
      <w:r>
        <w:rPr>
          <w:rFonts w:ascii="TH SarabunPSK" w:hAnsi="TH SarabunPSK" w:cs="TH SarabunPSK"/>
          <w:sz w:val="32"/>
          <w:szCs w:val="32"/>
        </w:rPr>
        <w:t xml:space="preserve"> </w:t>
      </w:r>
      <w:r w:rsidRPr="00CF17DC">
        <w:rPr>
          <w:rFonts w:ascii="TH SarabunPSK" w:hAnsi="TH SarabunPSK" w:cs="TH SarabunPSK"/>
          <w:sz w:val="32"/>
          <w:szCs w:val="32"/>
        </w:rPr>
        <w:t>Where the requirements of point (d) are met, the same practical assessment may be used to satisfy both:</w:t>
      </w:r>
    </w:p>
    <w:p w14:paraId="216B4E41" w14:textId="74ECC555" w:rsidR="00CF17DC" w:rsidRPr="00CF17DC" w:rsidRDefault="00CF17DC" w:rsidP="00943861">
      <w:pPr>
        <w:spacing w:after="0" w:line="340" w:lineRule="exact"/>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CF17DC">
        <w:rPr>
          <w:rFonts w:ascii="TH SarabunPSK" w:hAnsi="TH SarabunPSK" w:cs="TH SarabunPSK"/>
          <w:sz w:val="32"/>
          <w:szCs w:val="32"/>
          <w:cs/>
        </w:rPr>
        <w:t>(1)</w:t>
      </w:r>
      <w:r>
        <w:rPr>
          <w:rFonts w:ascii="TH SarabunPSK" w:hAnsi="TH SarabunPSK" w:cs="TH SarabunPSK" w:hint="cs"/>
          <w:sz w:val="32"/>
          <w:szCs w:val="32"/>
          <w:cs/>
        </w:rPr>
        <w:t xml:space="preserve"> </w:t>
      </w:r>
      <w:r w:rsidRPr="00CF17DC">
        <w:rPr>
          <w:rFonts w:ascii="TH SarabunPSK" w:hAnsi="TH SarabunPSK" w:cs="TH SarabunPSK"/>
          <w:sz w:val="32"/>
          <w:szCs w:val="32"/>
        </w:rPr>
        <w:t>the practical assessment requirement for completion of the approved basic training course; and</w:t>
      </w:r>
    </w:p>
    <w:p w14:paraId="587DB783" w14:textId="4040DE3D" w:rsidR="00CF17DC" w:rsidRDefault="00CF17DC" w:rsidP="00943861">
      <w:pPr>
        <w:spacing w:after="0" w:line="340" w:lineRule="exact"/>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CF17DC">
        <w:rPr>
          <w:rFonts w:ascii="TH SarabunPSK" w:hAnsi="TH SarabunPSK" w:cs="TH SarabunPSK"/>
          <w:sz w:val="32"/>
          <w:szCs w:val="32"/>
          <w:cs/>
        </w:rPr>
        <w:t xml:space="preserve">(2) </w:t>
      </w:r>
      <w:r w:rsidRPr="00CF17DC">
        <w:rPr>
          <w:rFonts w:ascii="TH SarabunPSK" w:hAnsi="TH SarabunPSK" w:cs="TH SarabunPSK"/>
          <w:sz w:val="32"/>
          <w:szCs w:val="32"/>
        </w:rPr>
        <w:t>the practical assessment requirement for Part-</w:t>
      </w:r>
      <w:r w:rsidRPr="00CF17DC">
        <w:rPr>
          <w:rFonts w:ascii="TH SarabunPSK" w:hAnsi="TH SarabunPSK" w:cs="TH SarabunPSK"/>
          <w:sz w:val="32"/>
          <w:szCs w:val="32"/>
          <w:cs/>
        </w:rPr>
        <w:t>66</w:t>
      </w:r>
      <w:r w:rsidRPr="00CF17DC">
        <w:rPr>
          <w:rFonts w:ascii="TH SarabunPSK" w:hAnsi="TH SarabunPSK" w:cs="TH SarabunPSK"/>
          <w:sz w:val="32"/>
          <w:szCs w:val="32"/>
        </w:rPr>
        <w:t xml:space="preserve"> licensing purposes.</w:t>
      </w:r>
    </w:p>
    <w:p w14:paraId="6C3B0AB0" w14:textId="77777777" w:rsidR="00121E89" w:rsidRPr="00265785" w:rsidRDefault="00121E89" w:rsidP="00121E89">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3015FA6D" w14:textId="77777777" w:rsidR="00121E89" w:rsidRPr="00265785" w:rsidRDefault="00121E89" w:rsidP="00121E8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7C24929E" w14:textId="73ADA4B1" w:rsidR="00121E89" w:rsidRDefault="00121E89" w:rsidP="00121E8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DBFFCBD" w14:textId="77777777" w:rsidR="00D136A0" w:rsidRPr="00943861" w:rsidRDefault="00D136A0" w:rsidP="00121E89">
      <w:pPr>
        <w:pStyle w:val="ListParagraph"/>
        <w:tabs>
          <w:tab w:val="left" w:pos="1418"/>
        </w:tabs>
        <w:spacing w:after="0" w:line="240" w:lineRule="auto"/>
        <w:ind w:left="0"/>
        <w:jc w:val="thaiDistribute"/>
        <w:rPr>
          <w:rFonts w:ascii="TH SarabunPSK" w:hAnsi="TH SarabunPSK" w:cs="TH SarabunPSK"/>
          <w:szCs w:val="22"/>
          <w:cs/>
        </w:rPr>
      </w:pPr>
    </w:p>
    <w:p w14:paraId="2219AD0A"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4E101300"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9B5D3F2"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F90C8CD" w14:textId="77777777" w:rsidR="00121E89" w:rsidRPr="00265785" w:rsidRDefault="00121E89" w:rsidP="00121E89">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60742ACD" w14:textId="77777777" w:rsidR="00121E89" w:rsidRPr="00265785" w:rsidRDefault="00121E89" w:rsidP="00121E89">
      <w:pPr>
        <w:spacing w:after="0" w:line="240" w:lineRule="auto"/>
        <w:rPr>
          <w:rFonts w:ascii="TH SarabunPSK" w:hAnsi="TH SarabunPSK" w:cs="TH SarabunPSK"/>
          <w:sz w:val="32"/>
          <w:szCs w:val="32"/>
        </w:rPr>
      </w:pPr>
    </w:p>
    <w:p w14:paraId="639ADB81" w14:textId="77777777" w:rsidR="00121E89" w:rsidRPr="00265785" w:rsidRDefault="00121E89" w:rsidP="00121E89">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46E3C652"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B3C0531"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89FF4A1" w14:textId="77777777" w:rsidR="00121E89" w:rsidRPr="00265785" w:rsidRDefault="00121E89" w:rsidP="00121E8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F58CC3F" w14:textId="18AD7AA4" w:rsidR="00121E89" w:rsidRDefault="00121E89" w:rsidP="000A1929">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77AD4309" w14:textId="77777777" w:rsidR="00DD38BB" w:rsidRDefault="00DD38BB" w:rsidP="008B2B92">
      <w:pPr>
        <w:spacing w:after="0" w:line="240" w:lineRule="auto"/>
        <w:jc w:val="thaiDistribute"/>
        <w:rPr>
          <w:rFonts w:ascii="TH SarabunPSK" w:hAnsi="TH SarabunPSK" w:cs="TH SarabunPSK"/>
          <w:sz w:val="32"/>
          <w:szCs w:val="32"/>
        </w:rPr>
      </w:pPr>
    </w:p>
    <w:p w14:paraId="358673C2" w14:textId="78A148CF" w:rsidR="0036327D" w:rsidRDefault="008B2B92" w:rsidP="008B2B92">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D136A0">
        <w:rPr>
          <w:rFonts w:ascii="TH SarabunPSK" w:hAnsi="TH SarabunPSK" w:cs="TH SarabunPSK"/>
          <w:sz w:val="32"/>
          <w:szCs w:val="32"/>
        </w:rPr>
        <w:t>5</w:t>
      </w:r>
      <w:r w:rsidRPr="00265785">
        <w:rPr>
          <w:rFonts w:ascii="TH SarabunPSK" w:hAnsi="TH SarabunPSK" w:cs="TH SarabunPSK"/>
          <w:sz w:val="32"/>
          <w:szCs w:val="32"/>
          <w:cs/>
        </w:rPr>
        <w:t xml:space="preserve">. </w:t>
      </w:r>
      <w:r w:rsidRPr="00704472">
        <w:rPr>
          <w:rFonts w:ascii="TH SarabunPSK" w:hAnsi="TH SarabunPSK" w:cs="TH SarabunPSK"/>
          <w:sz w:val="32"/>
          <w:szCs w:val="32"/>
          <w:cs/>
        </w:rPr>
        <w:t xml:space="preserve">กำหนดหลักเกณฑ์และวิธีการขอและการรับรองสถาบันฝึกอบรมนายช่างภาคพื้นดินต่างประเทศ โดยมีการปรับปรุงเฉพาะข้อ </w:t>
      </w:r>
      <w:r w:rsidRPr="00704472">
        <w:rPr>
          <w:rFonts w:ascii="TH SarabunPSK" w:hAnsi="TH SarabunPSK" w:cs="TH SarabunPSK"/>
          <w:sz w:val="32"/>
          <w:szCs w:val="32"/>
        </w:rPr>
        <w:t xml:space="preserve">31 </w:t>
      </w:r>
      <w:r w:rsidRPr="00704472">
        <w:rPr>
          <w:rFonts w:ascii="TH SarabunPSK" w:hAnsi="TH SarabunPSK" w:cs="TH SarabunPSK"/>
          <w:sz w:val="32"/>
          <w:szCs w:val="32"/>
          <w:cs/>
        </w:rPr>
        <w:t>เรื่องเอกสารที่ใช้ยื่นคำขอรับใบรับรองสถาบันฝึกอบรมและหลักสูตรฝึกอบรมของสถาบันฝึกอบรมนายช่างภาคพื้นดินที่ตั้งอยู่ในต่างประเทศให้ยื่นคำขอพร้อมส่งสำเนาใบรับรองสถาบันฝึกอบรมหรือสำเนาใบรับรองหลักสูตรฝึกอบรมของสถาบันฝึกอบรมนายชางภาคพื้นดิน</w:t>
      </w:r>
      <w:r>
        <w:rPr>
          <w:rFonts w:ascii="TH SarabunPSK" w:hAnsi="TH SarabunPSK" w:cs="TH SarabunPSK"/>
          <w:sz w:val="32"/>
          <w:szCs w:val="32"/>
          <w:cs/>
        </w:rPr>
        <w:br/>
      </w:r>
      <w:r w:rsidRPr="00704472">
        <w:rPr>
          <w:rFonts w:ascii="TH SarabunPSK" w:hAnsi="TH SarabunPSK" w:cs="TH SarabunPSK"/>
          <w:sz w:val="32"/>
          <w:szCs w:val="32"/>
          <w:cs/>
        </w:rPr>
        <w:t>ที่ออกโดยองค์กรกำกับดูแลด้านการบินพลเรือนของรัฐภาคีแห่งอนุสัญญาการบินพลเรือนระหว่างประเทศหรือรัฐที่ได้ทำความตกลงกับประเทศไทย หรือองค์การความปลอดภัยด้านการบินแห่งสหภาพยุโรป (</w:t>
      </w:r>
      <w:r w:rsidRPr="00704472">
        <w:rPr>
          <w:rFonts w:ascii="TH SarabunPSK" w:hAnsi="TH SarabunPSK" w:cs="TH SarabunPSK"/>
          <w:sz w:val="32"/>
          <w:szCs w:val="32"/>
        </w:rPr>
        <w:t>European Union Aviation Safety Agency - EASA)</w:t>
      </w:r>
      <w:r w:rsidRPr="00704472">
        <w:rPr>
          <w:rFonts w:ascii="TH SarabunPSK" w:hAnsi="TH SarabunPSK" w:cs="TH SarabunPSK"/>
          <w:sz w:val="32"/>
          <w:szCs w:val="32"/>
          <w:cs/>
        </w:rPr>
        <w:t xml:space="preserve"> และหนังสือรับรองจากผู้ได้รับใบรับรองผู้ดำเนินการเดินอากาศหรือผู้ได้รับใบรับรองหน่วยซ่อมของไทย โดยแสดงความประสงค์พร้อมทั้งระบุเหตุผลความจำเป็นในการฝึกอบรมของสถาบันฝึกอบรมนายช่างภาคพื้นดินต่างประเทศ</w:t>
      </w:r>
      <w:r>
        <w:rPr>
          <w:rFonts w:ascii="TH SarabunPSK" w:hAnsi="TH SarabunPSK" w:cs="TH SarabunPSK" w:hint="cs"/>
          <w:sz w:val="32"/>
          <w:szCs w:val="32"/>
          <w:cs/>
        </w:rPr>
        <w:t xml:space="preserve"> </w:t>
      </w:r>
      <w:r w:rsidRPr="00265785">
        <w:rPr>
          <w:rFonts w:ascii="TH SarabunPSK" w:hAnsi="TH SarabunPSK" w:cs="TH SarabunPSK"/>
          <w:sz w:val="32"/>
          <w:szCs w:val="32"/>
          <w:cs/>
        </w:rPr>
        <w:t xml:space="preserve">(ร่างข้อ </w:t>
      </w:r>
      <w:r>
        <w:rPr>
          <w:rFonts w:ascii="TH SarabunPSK" w:hAnsi="TH SarabunPSK" w:cs="TH SarabunPSK"/>
          <w:sz w:val="32"/>
          <w:szCs w:val="32"/>
        </w:rPr>
        <w:t>31</w:t>
      </w:r>
      <w:r w:rsidRPr="00265785">
        <w:rPr>
          <w:rFonts w:ascii="TH SarabunPSK" w:hAnsi="TH SarabunPSK" w:cs="TH SarabunPSK"/>
          <w:sz w:val="32"/>
          <w:szCs w:val="32"/>
          <w:cs/>
        </w:rPr>
        <w:t>)</w:t>
      </w:r>
    </w:p>
    <w:p w14:paraId="3926B455" w14:textId="77777777" w:rsidR="008B2B92" w:rsidRPr="00265785" w:rsidRDefault="008B2B92" w:rsidP="008B2B92">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6EBB2779" w14:textId="4A2AEFA4" w:rsidR="00844647" w:rsidRDefault="008B2B92" w:rsidP="00844647">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r w:rsidR="00844647" w:rsidRPr="00844647">
        <w:rPr>
          <w:rFonts w:ascii="TH SarabunPSK" w:hAnsi="TH SarabunPSK" w:cs="TH SarabunPSK"/>
          <w:sz w:val="32"/>
          <w:szCs w:val="32"/>
          <w:cs/>
        </w:rPr>
        <w:t xml:space="preserve"> </w:t>
      </w:r>
      <w:r w:rsidR="00844647" w:rsidRPr="00265785">
        <w:rPr>
          <w:rFonts w:ascii="TH SarabunPSK" w:hAnsi="TH SarabunPSK" w:cs="TH SarabunPSK"/>
          <w:sz w:val="32"/>
          <w:szCs w:val="32"/>
          <w:cs/>
        </w:rPr>
        <w:t>.............................................................................................................................................................................</w:t>
      </w:r>
    </w:p>
    <w:p w14:paraId="11714B83" w14:textId="3F9AEC61" w:rsidR="00DD38BB" w:rsidRDefault="008B2B92" w:rsidP="008B2B92">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FBA5DDA" w14:textId="77777777" w:rsidR="00844647" w:rsidRDefault="00844647" w:rsidP="008B2B92">
      <w:pPr>
        <w:pStyle w:val="ListParagraph"/>
        <w:tabs>
          <w:tab w:val="left" w:pos="1418"/>
        </w:tabs>
        <w:spacing w:after="0" w:line="240" w:lineRule="auto"/>
        <w:ind w:left="0"/>
        <w:jc w:val="thaiDistribute"/>
        <w:rPr>
          <w:rFonts w:ascii="TH SarabunPSK" w:hAnsi="TH SarabunPSK" w:cs="TH SarabunPSK"/>
          <w:sz w:val="32"/>
          <w:szCs w:val="32"/>
        </w:rPr>
      </w:pPr>
    </w:p>
    <w:p w14:paraId="0AAB9E62" w14:textId="77777777" w:rsidR="00F01552" w:rsidRPr="00265785" w:rsidRDefault="00F01552" w:rsidP="008B2B92">
      <w:pPr>
        <w:pStyle w:val="ListParagraph"/>
        <w:tabs>
          <w:tab w:val="left" w:pos="1418"/>
        </w:tabs>
        <w:spacing w:after="0" w:line="240" w:lineRule="auto"/>
        <w:ind w:left="0"/>
        <w:jc w:val="thaiDistribute"/>
        <w:rPr>
          <w:rFonts w:ascii="TH SarabunPSK" w:hAnsi="TH SarabunPSK" w:cs="TH SarabunPSK"/>
          <w:sz w:val="32"/>
          <w:szCs w:val="32"/>
          <w:cs/>
        </w:rPr>
      </w:pPr>
    </w:p>
    <w:p w14:paraId="650AA9B7"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651DC40B"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6511C72" w14:textId="15FB8E0D" w:rsidR="00844647" w:rsidRDefault="008B2B92" w:rsidP="00844647">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 ..............................................................................................................................................................................</w:t>
      </w:r>
      <w:r w:rsidR="00844647" w:rsidRPr="00844647">
        <w:rPr>
          <w:rFonts w:ascii="TH SarabunPSK" w:hAnsi="TH SarabunPSK" w:cs="TH SarabunPSK"/>
          <w:sz w:val="32"/>
          <w:szCs w:val="32"/>
          <w:cs/>
        </w:rPr>
        <w:t xml:space="preserve"> </w:t>
      </w:r>
      <w:r w:rsidR="00844647" w:rsidRPr="00265785">
        <w:rPr>
          <w:rFonts w:ascii="TH SarabunPSK" w:hAnsi="TH SarabunPSK" w:cs="TH SarabunPSK"/>
          <w:sz w:val="32"/>
          <w:szCs w:val="32"/>
          <w:cs/>
        </w:rPr>
        <w:t>.............................................................................................................................................................................</w:t>
      </w:r>
    </w:p>
    <w:p w14:paraId="348E1A2D" w14:textId="77777777" w:rsidR="008B2B92" w:rsidRPr="00265785" w:rsidRDefault="008B2B92" w:rsidP="008B2B92">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4A8F071D" w14:textId="77777777" w:rsidR="008B2B92" w:rsidRPr="00265785" w:rsidRDefault="008B2B92" w:rsidP="008B2B92">
      <w:pPr>
        <w:spacing w:after="0" w:line="240" w:lineRule="auto"/>
        <w:rPr>
          <w:rFonts w:ascii="TH SarabunPSK" w:hAnsi="TH SarabunPSK" w:cs="TH SarabunPSK"/>
          <w:sz w:val="32"/>
          <w:szCs w:val="32"/>
        </w:rPr>
      </w:pPr>
    </w:p>
    <w:p w14:paraId="6C10CA69" w14:textId="77777777" w:rsidR="008B2B92" w:rsidRPr="00265785" w:rsidRDefault="008B2B92" w:rsidP="008B2B92">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5B32070B"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945163A"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9A8827A" w14:textId="3CB6E519" w:rsidR="00844647" w:rsidRDefault="008B2B92" w:rsidP="00844647">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00844647" w:rsidRPr="00844647">
        <w:rPr>
          <w:rFonts w:ascii="TH SarabunPSK" w:hAnsi="TH SarabunPSK" w:cs="TH SarabunPSK"/>
          <w:sz w:val="32"/>
          <w:szCs w:val="32"/>
          <w:cs/>
        </w:rPr>
        <w:t xml:space="preserve"> </w:t>
      </w:r>
      <w:r w:rsidR="00844647" w:rsidRPr="00265785">
        <w:rPr>
          <w:rFonts w:ascii="TH SarabunPSK" w:hAnsi="TH SarabunPSK" w:cs="TH SarabunPSK"/>
          <w:sz w:val="32"/>
          <w:szCs w:val="32"/>
          <w:cs/>
        </w:rPr>
        <w:t>.............................................................................................................................................................................</w:t>
      </w:r>
    </w:p>
    <w:p w14:paraId="7382EC46" w14:textId="77777777" w:rsidR="008B2B92" w:rsidRDefault="008B2B92" w:rsidP="008B2B92">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59B7DE6A" w14:textId="77777777" w:rsidR="0036327D" w:rsidRDefault="0036327D" w:rsidP="008B2B92">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098F9AF2" w14:textId="77777777" w:rsidR="00844647" w:rsidRDefault="00844647" w:rsidP="008B2B92">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2DD9094D" w14:textId="77777777" w:rsidR="00844647" w:rsidRDefault="00844647" w:rsidP="008B2B92">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42A365F5" w14:textId="00CD3AC2" w:rsidR="008B2B92" w:rsidRPr="008B2B92" w:rsidRDefault="00D136A0" w:rsidP="008B2B92">
      <w:pPr>
        <w:pStyle w:val="ListParagraph"/>
        <w:spacing w:before="240" w:after="0" w:line="240" w:lineRule="auto"/>
        <w:ind w:firstLine="567"/>
        <w:jc w:val="thaiDistribute"/>
        <w:rPr>
          <w:rFonts w:ascii="TH SarabunPSK" w:hAnsi="TH SarabunPSK" w:cs="TH SarabunPSK"/>
          <w:sz w:val="32"/>
          <w:szCs w:val="32"/>
        </w:rPr>
      </w:pPr>
      <w:r>
        <w:rPr>
          <w:rFonts w:ascii="TH SarabunPSK" w:hAnsi="TH SarabunPSK" w:cs="TH SarabunPSK"/>
          <w:sz w:val="32"/>
          <w:szCs w:val="32"/>
        </w:rPr>
        <w:lastRenderedPageBreak/>
        <w:t>6</w:t>
      </w:r>
      <w:r w:rsidR="00B90A20">
        <w:rPr>
          <w:rFonts w:ascii="TH SarabunPSK" w:hAnsi="TH SarabunPSK" w:cs="TH SarabunPSK"/>
          <w:sz w:val="32"/>
          <w:szCs w:val="32"/>
        </w:rPr>
        <w:t>.</w:t>
      </w:r>
      <w:r w:rsidR="008B2B92" w:rsidRPr="008B2B92">
        <w:rPr>
          <w:rFonts w:ascii="TH SarabunPSK" w:hAnsi="TH SarabunPSK" w:cs="TH SarabunPSK"/>
          <w:sz w:val="32"/>
          <w:szCs w:val="32"/>
        </w:rPr>
        <w:t xml:space="preserve"> </w:t>
      </w:r>
      <w:r w:rsidR="008B2B92" w:rsidRPr="008B2B92">
        <w:rPr>
          <w:rFonts w:ascii="TH SarabunPSK" w:hAnsi="TH SarabunPSK" w:cs="TH SarabunPSK"/>
          <w:sz w:val="32"/>
          <w:szCs w:val="32"/>
          <w:cs/>
        </w:rPr>
        <w:t xml:space="preserve">กำหนดบทเฉพาะกาลใหม่ ดังนี้ </w:t>
      </w:r>
    </w:p>
    <w:p w14:paraId="7A166D69" w14:textId="1F75E7CA" w:rsidR="0095555E" w:rsidRPr="008B2B92" w:rsidRDefault="008B2B92" w:rsidP="00844647">
      <w:pPr>
        <w:pStyle w:val="ListParagraph"/>
        <w:spacing w:before="240" w:after="0" w:line="240" w:lineRule="auto"/>
        <w:ind w:left="0" w:firstLine="1287"/>
        <w:jc w:val="thaiDistribute"/>
        <w:rPr>
          <w:rFonts w:ascii="TH SarabunPSK" w:hAnsi="TH SarabunPSK" w:cs="TH SarabunPSK"/>
          <w:sz w:val="32"/>
          <w:szCs w:val="32"/>
        </w:rPr>
      </w:pPr>
      <w:r w:rsidRPr="008B2B92">
        <w:rPr>
          <w:rFonts w:ascii="TH SarabunPSK" w:hAnsi="TH SarabunPSK" w:cs="TH SarabunPSK"/>
          <w:sz w:val="32"/>
          <w:szCs w:val="32"/>
        </w:rPr>
        <w:t xml:space="preserve">    </w:t>
      </w:r>
      <w:r w:rsidR="00B90A20">
        <w:rPr>
          <w:rFonts w:ascii="TH SarabunPSK" w:hAnsi="TH SarabunPSK" w:cs="TH SarabunPSK" w:hint="cs"/>
          <w:sz w:val="32"/>
          <w:szCs w:val="32"/>
          <w:cs/>
        </w:rPr>
        <w:t>(</w:t>
      </w:r>
      <w:r w:rsidRPr="008B2B92">
        <w:rPr>
          <w:rFonts w:ascii="TH SarabunPSK" w:hAnsi="TH SarabunPSK" w:cs="TH SarabunPSK"/>
          <w:sz w:val="32"/>
          <w:szCs w:val="32"/>
        </w:rPr>
        <w:t xml:space="preserve">1) </w:t>
      </w:r>
      <w:r w:rsidRPr="008B2B92">
        <w:rPr>
          <w:rFonts w:ascii="TH SarabunPSK" w:hAnsi="TH SarabunPSK" w:cs="TH SarabunPSK"/>
          <w:sz w:val="32"/>
          <w:szCs w:val="32"/>
          <w:cs/>
        </w:rPr>
        <w:t xml:space="preserve">ผู้ได้รับใบรับรองสถาบันฝึกอบรมนายช่างภาคพื้นดินและได้รับการรับรองหลักสูตรฝึกอบรมนายช่างภาคพื้นดินอยู่ก่อนวันที่ </w:t>
      </w:r>
      <w:r w:rsidRPr="008B2B92">
        <w:rPr>
          <w:rFonts w:ascii="TH SarabunPSK" w:hAnsi="TH SarabunPSK" w:cs="TH SarabunPSK"/>
          <w:sz w:val="32"/>
          <w:szCs w:val="32"/>
        </w:rPr>
        <w:t>22</w:t>
      </w:r>
      <w:r w:rsidRPr="008B2B92">
        <w:rPr>
          <w:rFonts w:ascii="TH SarabunPSK" w:hAnsi="TH SarabunPSK" w:cs="TH SarabunPSK"/>
          <w:sz w:val="32"/>
          <w:szCs w:val="32"/>
          <w:cs/>
        </w:rPr>
        <w:t xml:space="preserve"> พฤศจิกายน </w:t>
      </w:r>
      <w:r w:rsidRPr="008B2B92">
        <w:rPr>
          <w:rFonts w:ascii="TH SarabunPSK" w:hAnsi="TH SarabunPSK" w:cs="TH SarabunPSK"/>
          <w:sz w:val="32"/>
          <w:szCs w:val="32"/>
        </w:rPr>
        <w:t>2567</w:t>
      </w:r>
      <w:r w:rsidRPr="008B2B92">
        <w:rPr>
          <w:rFonts w:ascii="TH SarabunPSK" w:hAnsi="TH SarabunPSK" w:cs="TH SarabunPSK"/>
          <w:sz w:val="32"/>
          <w:szCs w:val="32"/>
          <w:cs/>
        </w:rPr>
        <w:t xml:space="preserve"> ยังสามารถใช้สิทธิทำการตามใบรับรองสถาบันฝึกอบรมนายช่างภาคพื้นดินที่ได้รับอยู่ต่อไปจนกว่าใบรับรองสถาบันฝึกอบรมนายช่างภาคพื้นดินจะสิ้นอายุ </w:t>
      </w:r>
      <w:r w:rsidR="00C57A86">
        <w:rPr>
          <w:rFonts w:ascii="TH SarabunPSK" w:hAnsi="TH SarabunPSK" w:cs="TH SarabunPSK"/>
          <w:sz w:val="32"/>
          <w:szCs w:val="32"/>
          <w:cs/>
        </w:rPr>
        <w:br/>
      </w:r>
      <w:r w:rsidRPr="008B2B92">
        <w:rPr>
          <w:rFonts w:ascii="TH SarabunPSK" w:hAnsi="TH SarabunPSK" w:cs="TH SarabunPSK"/>
          <w:sz w:val="32"/>
          <w:szCs w:val="32"/>
          <w:cs/>
        </w:rPr>
        <w:t xml:space="preserve">โดยจะต้องดำเนินการแก้ไขปรับปรุงมาตรฐานการดำเนินการให้เป็นไปตามมาตรฐานและรายละเอียดที่กำหนดไว้ใน </w:t>
      </w:r>
      <w:r w:rsidRPr="008B2B92">
        <w:rPr>
          <w:rFonts w:ascii="TH SarabunPSK" w:hAnsi="TH SarabunPSK" w:cs="TH SarabunPSK"/>
          <w:sz w:val="32"/>
          <w:szCs w:val="32"/>
        </w:rPr>
        <w:t>Article 7</w:t>
      </w:r>
      <w:r w:rsidRPr="008B2B92">
        <w:rPr>
          <w:rFonts w:ascii="TH SarabunPSK" w:hAnsi="TH SarabunPSK" w:cs="TH SarabunPSK"/>
          <w:sz w:val="32"/>
          <w:szCs w:val="32"/>
          <w:cs/>
        </w:rPr>
        <w:t xml:space="preserve"> และ </w:t>
      </w:r>
      <w:r w:rsidRPr="008B2B92">
        <w:rPr>
          <w:rFonts w:ascii="TH SarabunPSK" w:hAnsi="TH SarabunPSK" w:cs="TH SarabunPSK"/>
          <w:sz w:val="32"/>
          <w:szCs w:val="32"/>
        </w:rPr>
        <w:t>8</w:t>
      </w:r>
      <w:r w:rsidRPr="008B2B92">
        <w:rPr>
          <w:rFonts w:ascii="TH SarabunPSK" w:hAnsi="TH SarabunPSK" w:cs="TH SarabunPSK"/>
          <w:sz w:val="32"/>
          <w:szCs w:val="32"/>
          <w:cs/>
        </w:rPr>
        <w:t xml:space="preserve"> ของ </w:t>
      </w:r>
      <w:r w:rsidRPr="008B2B92">
        <w:rPr>
          <w:rFonts w:ascii="TH SarabunPSK" w:hAnsi="TH SarabunPSK" w:cs="TH SarabunPSK"/>
          <w:sz w:val="32"/>
          <w:szCs w:val="32"/>
        </w:rPr>
        <w:t>Cover Regulation to TCAR PEL Part – 147 Issue 02 Revision 00 Date DD MMM 2026</w:t>
      </w:r>
      <w:r w:rsidRPr="008B2B92">
        <w:rPr>
          <w:rFonts w:ascii="TH SarabunPSK" w:hAnsi="TH SarabunPSK" w:cs="TH SarabunPSK"/>
          <w:sz w:val="32"/>
          <w:szCs w:val="32"/>
          <w:cs/>
        </w:rPr>
        <w:t xml:space="preserve"> แนบท้ายข้อกำหนดนี้ ภายในวันที่ </w:t>
      </w:r>
      <w:r w:rsidRPr="008B2B92">
        <w:rPr>
          <w:rFonts w:ascii="TH SarabunPSK" w:hAnsi="TH SarabunPSK" w:cs="TH SarabunPSK"/>
          <w:sz w:val="32"/>
          <w:szCs w:val="32"/>
        </w:rPr>
        <w:t>31</w:t>
      </w:r>
      <w:r w:rsidRPr="008B2B92">
        <w:rPr>
          <w:rFonts w:ascii="TH SarabunPSK" w:hAnsi="TH SarabunPSK" w:cs="TH SarabunPSK"/>
          <w:sz w:val="32"/>
          <w:szCs w:val="32"/>
          <w:cs/>
        </w:rPr>
        <w:t xml:space="preserve"> ธันวาคม </w:t>
      </w:r>
      <w:r w:rsidRPr="008B2B92">
        <w:rPr>
          <w:rFonts w:ascii="TH SarabunPSK" w:hAnsi="TH SarabunPSK" w:cs="TH SarabunPSK"/>
          <w:sz w:val="32"/>
          <w:szCs w:val="32"/>
        </w:rPr>
        <w:t>2570</w:t>
      </w:r>
      <w:r w:rsidRPr="008B2B92">
        <w:rPr>
          <w:rFonts w:ascii="TH SarabunPSK" w:hAnsi="TH SarabunPSK" w:cs="TH SarabunPSK"/>
          <w:sz w:val="32"/>
          <w:szCs w:val="32"/>
          <w:cs/>
        </w:rPr>
        <w:t xml:space="preserve"> ในกรณีที่ใบรับรองสถาบันฝึกอบรมนายช่างภาคพื้นดินสิ้นอายุก่อนวันที่ </w:t>
      </w:r>
      <w:r w:rsidRPr="008B2B92">
        <w:rPr>
          <w:rFonts w:ascii="TH SarabunPSK" w:hAnsi="TH SarabunPSK" w:cs="TH SarabunPSK"/>
          <w:sz w:val="32"/>
          <w:szCs w:val="32"/>
        </w:rPr>
        <w:t>31</w:t>
      </w:r>
      <w:r w:rsidRPr="008B2B92">
        <w:rPr>
          <w:rFonts w:ascii="TH SarabunPSK" w:hAnsi="TH SarabunPSK" w:cs="TH SarabunPSK"/>
          <w:sz w:val="32"/>
          <w:szCs w:val="32"/>
          <w:cs/>
        </w:rPr>
        <w:t xml:space="preserve"> ธันวาคม </w:t>
      </w:r>
      <w:r w:rsidRPr="008B2B92">
        <w:rPr>
          <w:rFonts w:ascii="TH SarabunPSK" w:hAnsi="TH SarabunPSK" w:cs="TH SarabunPSK"/>
          <w:sz w:val="32"/>
          <w:szCs w:val="32"/>
        </w:rPr>
        <w:t>2570</w:t>
      </w:r>
      <w:r w:rsidRPr="008B2B92">
        <w:rPr>
          <w:rFonts w:ascii="TH SarabunPSK" w:hAnsi="TH SarabunPSK" w:cs="TH SarabunPSK"/>
          <w:sz w:val="32"/>
          <w:szCs w:val="32"/>
          <w:cs/>
        </w:rPr>
        <w:t xml:space="preserve"> การขอต่ออายุใบรับรองสถาบันฝึกอบรมนายช่างภาคพื้นดิน กพท. จะพิจารณาต่ออายุใบรับรองสถาบันฝึกอบรมนายช่างภาคพื้นดินตามประกาศ บพ. </w:t>
      </w:r>
      <w:r>
        <w:rPr>
          <w:rFonts w:ascii="TH SarabunPSK" w:hAnsi="TH SarabunPSK" w:cs="TH SarabunPSK"/>
          <w:sz w:val="32"/>
          <w:szCs w:val="32"/>
        </w:rPr>
        <w:br/>
      </w:r>
      <w:r w:rsidRPr="008B2B92">
        <w:rPr>
          <w:rFonts w:ascii="TH SarabunPSK" w:hAnsi="TH SarabunPSK" w:cs="TH SarabunPSK"/>
          <w:sz w:val="32"/>
          <w:szCs w:val="32"/>
          <w:cs/>
        </w:rPr>
        <w:t xml:space="preserve">เรื่อง การรับรองสถาบันฝึกอบรมนายช่างภาคพื้นดินและการรับรองหลักสูตรการฝึกอบรมนายช่างภาคพื้นดิน พ.ศ. </w:t>
      </w:r>
      <w:r w:rsidRPr="008B2B92">
        <w:rPr>
          <w:rFonts w:ascii="TH SarabunPSK" w:hAnsi="TH SarabunPSK" w:cs="TH SarabunPSK"/>
          <w:sz w:val="32"/>
          <w:szCs w:val="32"/>
        </w:rPr>
        <w:t>2551 (</w:t>
      </w:r>
      <w:r w:rsidRPr="008B2B92">
        <w:rPr>
          <w:rFonts w:ascii="TH SarabunPSK" w:hAnsi="TH SarabunPSK" w:cs="TH SarabunPSK"/>
          <w:sz w:val="32"/>
          <w:szCs w:val="32"/>
          <w:cs/>
        </w:rPr>
        <w:t xml:space="preserve">ร่างข้อ </w:t>
      </w:r>
      <w:r w:rsidRPr="008B2B92">
        <w:rPr>
          <w:rFonts w:ascii="TH SarabunPSK" w:hAnsi="TH SarabunPSK" w:cs="TH SarabunPSK"/>
          <w:sz w:val="32"/>
          <w:szCs w:val="32"/>
        </w:rPr>
        <w:t>36)</w:t>
      </w:r>
    </w:p>
    <w:p w14:paraId="088D14D3" w14:textId="19C0EB52" w:rsidR="008B2B92" w:rsidRDefault="008B2B92" w:rsidP="008B2B92">
      <w:pPr>
        <w:pStyle w:val="ListParagraph"/>
        <w:spacing w:before="240" w:after="0" w:line="240" w:lineRule="auto"/>
        <w:ind w:left="0" w:firstLine="567"/>
        <w:jc w:val="thaiDistribute"/>
        <w:rPr>
          <w:rFonts w:ascii="TH SarabunPSK" w:hAnsi="TH SarabunPSK" w:cs="TH SarabunPSK"/>
          <w:sz w:val="32"/>
          <w:szCs w:val="32"/>
        </w:rPr>
      </w:pPr>
      <w:r w:rsidRPr="008B2B92">
        <w:rPr>
          <w:rFonts w:ascii="TH SarabunPSK" w:hAnsi="TH SarabunPSK" w:cs="TH SarabunPSK"/>
          <w:sz w:val="32"/>
          <w:szCs w:val="32"/>
        </w:rPr>
        <w:t xml:space="preserve">    </w:t>
      </w:r>
      <w:r>
        <w:rPr>
          <w:rFonts w:ascii="TH SarabunPSK" w:hAnsi="TH SarabunPSK" w:cs="TH SarabunPSK"/>
          <w:sz w:val="32"/>
          <w:szCs w:val="32"/>
        </w:rPr>
        <w:tab/>
      </w:r>
      <w:r w:rsidR="00A01A6E">
        <w:rPr>
          <w:rFonts w:ascii="TH SarabunPSK" w:hAnsi="TH SarabunPSK" w:cs="TH SarabunPSK"/>
          <w:sz w:val="32"/>
          <w:szCs w:val="32"/>
        </w:rPr>
        <w:t xml:space="preserve"> </w:t>
      </w:r>
      <w:r w:rsidR="00B90A20">
        <w:rPr>
          <w:rFonts w:ascii="TH SarabunPSK" w:hAnsi="TH SarabunPSK" w:cs="TH SarabunPSK" w:hint="cs"/>
          <w:sz w:val="32"/>
          <w:szCs w:val="32"/>
          <w:cs/>
        </w:rPr>
        <w:t>(</w:t>
      </w:r>
      <w:r w:rsidRPr="008B2B92">
        <w:rPr>
          <w:rFonts w:ascii="TH SarabunPSK" w:hAnsi="TH SarabunPSK" w:cs="TH SarabunPSK"/>
          <w:sz w:val="32"/>
          <w:szCs w:val="32"/>
        </w:rPr>
        <w:t xml:space="preserve">2) </w:t>
      </w:r>
      <w:r w:rsidRPr="008B2B92">
        <w:rPr>
          <w:rFonts w:ascii="TH SarabunPSK" w:hAnsi="TH SarabunPSK" w:cs="TH SarabunPSK"/>
          <w:sz w:val="32"/>
          <w:szCs w:val="32"/>
          <w:cs/>
        </w:rPr>
        <w:t xml:space="preserve">ให้บรรดาคำขอใบรับรองสถาบันฝึกอบรมนายช่างภาคพื้นดิน คำขอรับรองหลักสูตรฝึกอบรมนายช่างภาคพื้นดิน ที่ได้ยื่นไว้ก่อนข้อกำหนดฉบับนี้บังคับใช้ ให้คำขอยังมีผลบังคับใช้อยู่ต่อไป </w:t>
      </w:r>
      <w:r w:rsidR="00CC62A5">
        <w:rPr>
          <w:rFonts w:ascii="TH SarabunPSK" w:hAnsi="TH SarabunPSK" w:cs="TH SarabunPSK"/>
          <w:sz w:val="32"/>
          <w:szCs w:val="32"/>
          <w:cs/>
        </w:rPr>
        <w:br/>
      </w:r>
      <w:r w:rsidRPr="008B2B92">
        <w:rPr>
          <w:rFonts w:ascii="TH SarabunPSK" w:hAnsi="TH SarabunPSK" w:cs="TH SarabunPSK"/>
          <w:sz w:val="32"/>
          <w:szCs w:val="32"/>
          <w:cs/>
        </w:rPr>
        <w:t xml:space="preserve">ในกรณีที่คำขอรับรองหลักสูตรฝึกอบรมนายช่างภาคพื้นดินยังอยู่ระหว่างการพิจารณาให้ถือว่าเป็นคำขอตามข้อกำหนดนี้และให้ดำเนินการกับคำขอดังกล่าวตามข้อกำหนดนี้ (ร่างข้อ </w:t>
      </w:r>
      <w:r w:rsidRPr="008B2B92">
        <w:rPr>
          <w:rFonts w:ascii="TH SarabunPSK" w:hAnsi="TH SarabunPSK" w:cs="TH SarabunPSK"/>
          <w:sz w:val="32"/>
          <w:szCs w:val="32"/>
        </w:rPr>
        <w:t>37)</w:t>
      </w:r>
    </w:p>
    <w:p w14:paraId="3066EAFC" w14:textId="77777777" w:rsidR="0036327D" w:rsidRDefault="0036327D" w:rsidP="008B2B92">
      <w:pPr>
        <w:pStyle w:val="ListParagraph"/>
        <w:spacing w:before="240" w:after="0" w:line="240" w:lineRule="auto"/>
        <w:ind w:left="0" w:firstLine="567"/>
        <w:jc w:val="thaiDistribute"/>
        <w:rPr>
          <w:rFonts w:ascii="TH SarabunPSK" w:hAnsi="TH SarabunPSK" w:cs="TH SarabunPSK"/>
          <w:sz w:val="32"/>
          <w:szCs w:val="32"/>
        </w:rPr>
      </w:pPr>
    </w:p>
    <w:p w14:paraId="5E4E217F" w14:textId="19C3D347" w:rsidR="008B2B92" w:rsidRPr="00265785" w:rsidRDefault="008B2B92" w:rsidP="008B2B92">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7667DEE6" w14:textId="3360512C" w:rsidR="008B2B92" w:rsidRPr="00265785" w:rsidRDefault="008B2B92" w:rsidP="008B2B92">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r w:rsidR="00C9509A" w:rsidRPr="00C9509A">
        <w:rPr>
          <w:rFonts w:ascii="TH SarabunPSK" w:hAnsi="TH SarabunPSK" w:cs="TH SarabunPSK"/>
          <w:sz w:val="32"/>
          <w:szCs w:val="32"/>
          <w:cs/>
        </w:rPr>
        <w:t xml:space="preserve"> </w:t>
      </w:r>
      <w:r w:rsidR="00C9509A" w:rsidRPr="00265785">
        <w:rPr>
          <w:rFonts w:ascii="TH SarabunPSK" w:hAnsi="TH SarabunPSK" w:cs="TH SarabunPSK"/>
          <w:sz w:val="32"/>
          <w:szCs w:val="32"/>
          <w:cs/>
        </w:rPr>
        <w:t>..............................................................................................................................................................................</w:t>
      </w:r>
    </w:p>
    <w:p w14:paraId="31449F4B" w14:textId="48DC2460" w:rsidR="008B2B92" w:rsidRDefault="008B2B92" w:rsidP="008B2B92">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8603470" w14:textId="77777777" w:rsidR="00C57A86" w:rsidRDefault="00C57A86" w:rsidP="008B2B92">
      <w:pPr>
        <w:pStyle w:val="ListParagraph"/>
        <w:tabs>
          <w:tab w:val="left" w:pos="1418"/>
        </w:tabs>
        <w:spacing w:after="0" w:line="240" w:lineRule="auto"/>
        <w:ind w:left="0"/>
        <w:jc w:val="thaiDistribute"/>
        <w:rPr>
          <w:rFonts w:ascii="TH SarabunPSK" w:hAnsi="TH SarabunPSK" w:cs="TH SarabunPSK"/>
          <w:sz w:val="32"/>
          <w:szCs w:val="32"/>
        </w:rPr>
      </w:pPr>
    </w:p>
    <w:p w14:paraId="309FDA3C"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7F840F67"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84FD9EF" w14:textId="3685E9C8"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r w:rsidR="00C9509A" w:rsidRPr="00C9509A">
        <w:rPr>
          <w:rFonts w:ascii="TH SarabunPSK" w:hAnsi="TH SarabunPSK" w:cs="TH SarabunPSK"/>
          <w:sz w:val="32"/>
          <w:szCs w:val="32"/>
          <w:cs/>
        </w:rPr>
        <w:t xml:space="preserve"> </w:t>
      </w:r>
      <w:r w:rsidR="00C9509A" w:rsidRPr="00265785">
        <w:rPr>
          <w:rFonts w:ascii="TH SarabunPSK" w:hAnsi="TH SarabunPSK" w:cs="TH SarabunPSK"/>
          <w:sz w:val="32"/>
          <w:szCs w:val="32"/>
          <w:cs/>
        </w:rPr>
        <w:t>..............................................................................................................................................................................</w:t>
      </w:r>
    </w:p>
    <w:p w14:paraId="7A684E82" w14:textId="77777777" w:rsidR="008B2B92" w:rsidRDefault="008B2B92" w:rsidP="008B2B92">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E98C345" w14:textId="77777777" w:rsidR="008B2B92" w:rsidRPr="00265785" w:rsidRDefault="008B2B92" w:rsidP="008B2B92">
      <w:pPr>
        <w:spacing w:after="0" w:line="240" w:lineRule="auto"/>
        <w:rPr>
          <w:rFonts w:ascii="TH SarabunPSK" w:hAnsi="TH SarabunPSK" w:cs="TH SarabunPSK"/>
          <w:sz w:val="32"/>
          <w:szCs w:val="32"/>
        </w:rPr>
      </w:pPr>
    </w:p>
    <w:p w14:paraId="1587F33A" w14:textId="77777777" w:rsidR="008B2B92" w:rsidRPr="00265785" w:rsidRDefault="008B2B92" w:rsidP="008B2B92">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B8AC4A6"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5A6E035" w14:textId="77777777"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5DF42B2B" w14:textId="5587D163" w:rsidR="008B2B92" w:rsidRPr="00265785" w:rsidRDefault="008B2B92" w:rsidP="008B2B92">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r w:rsidR="00C9509A" w:rsidRPr="00C9509A">
        <w:rPr>
          <w:rFonts w:ascii="TH SarabunPSK" w:hAnsi="TH SarabunPSK" w:cs="TH SarabunPSK"/>
          <w:sz w:val="32"/>
          <w:szCs w:val="32"/>
          <w:cs/>
        </w:rPr>
        <w:t xml:space="preserve"> </w:t>
      </w:r>
      <w:r w:rsidR="00C9509A" w:rsidRPr="00265785">
        <w:rPr>
          <w:rFonts w:ascii="TH SarabunPSK" w:hAnsi="TH SarabunPSK" w:cs="TH SarabunPSK"/>
          <w:sz w:val="32"/>
          <w:szCs w:val="32"/>
          <w:cs/>
        </w:rPr>
        <w:t>..............................................................................................................................................................................</w:t>
      </w:r>
    </w:p>
    <w:p w14:paraId="7B28E942" w14:textId="77777777" w:rsidR="008B2B92" w:rsidRDefault="008B2B92" w:rsidP="008B2B92">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4BE67770" w14:textId="77777777" w:rsidR="009D2564" w:rsidRDefault="009D2564" w:rsidP="004C2CA0">
      <w:pPr>
        <w:spacing w:after="0" w:line="240" w:lineRule="auto"/>
        <w:rPr>
          <w:rFonts w:ascii="TH SarabunPSK" w:hAnsi="TH SarabunPSK" w:cs="TH SarabunPSK"/>
          <w:b/>
          <w:bCs/>
          <w:sz w:val="32"/>
          <w:szCs w:val="32"/>
          <w:u w:val="single"/>
        </w:rPr>
      </w:pPr>
    </w:p>
    <w:p w14:paraId="70548C44" w14:textId="77777777" w:rsidR="00C9509A" w:rsidRDefault="00C9509A" w:rsidP="004C2CA0">
      <w:pPr>
        <w:spacing w:after="0" w:line="240" w:lineRule="auto"/>
        <w:rPr>
          <w:rFonts w:ascii="TH SarabunPSK" w:hAnsi="TH SarabunPSK" w:cs="TH SarabunPSK"/>
          <w:b/>
          <w:bCs/>
          <w:sz w:val="32"/>
          <w:szCs w:val="32"/>
          <w:u w:val="single"/>
        </w:rPr>
      </w:pPr>
    </w:p>
    <w:p w14:paraId="75041767" w14:textId="77777777" w:rsidR="00C9509A" w:rsidRDefault="00C9509A" w:rsidP="004C2CA0">
      <w:pPr>
        <w:spacing w:after="0" w:line="240" w:lineRule="auto"/>
        <w:rPr>
          <w:rFonts w:ascii="TH SarabunPSK" w:hAnsi="TH SarabunPSK" w:cs="TH SarabunPSK"/>
          <w:b/>
          <w:bCs/>
          <w:sz w:val="32"/>
          <w:szCs w:val="32"/>
          <w:u w:val="single"/>
        </w:rPr>
      </w:pPr>
    </w:p>
    <w:p w14:paraId="39BF978C" w14:textId="77777777" w:rsidR="00C9509A" w:rsidRDefault="00C9509A" w:rsidP="004C2CA0">
      <w:pPr>
        <w:spacing w:after="0" w:line="240" w:lineRule="auto"/>
        <w:rPr>
          <w:rFonts w:ascii="TH SarabunPSK" w:hAnsi="TH SarabunPSK" w:cs="TH SarabunPSK"/>
          <w:b/>
          <w:bCs/>
          <w:sz w:val="32"/>
          <w:szCs w:val="32"/>
          <w:u w:val="single"/>
        </w:rPr>
      </w:pPr>
    </w:p>
    <w:p w14:paraId="6BE3F973" w14:textId="77777777" w:rsidR="00C9509A" w:rsidRPr="00265785" w:rsidRDefault="00C9509A" w:rsidP="004C2CA0">
      <w:pPr>
        <w:spacing w:after="0" w:line="240" w:lineRule="auto"/>
        <w:rPr>
          <w:rFonts w:ascii="TH SarabunPSK" w:hAnsi="TH SarabunPSK" w:cs="TH SarabunPSK"/>
          <w:b/>
          <w:bCs/>
          <w:sz w:val="32"/>
          <w:szCs w:val="32"/>
          <w:u w:val="single"/>
        </w:rPr>
      </w:pPr>
    </w:p>
    <w:p w14:paraId="13192A1F" w14:textId="3D81F109" w:rsidR="0005675A" w:rsidRPr="00265785" w:rsidRDefault="0025598E" w:rsidP="004C2CA0">
      <w:pPr>
        <w:spacing w:after="0" w:line="240" w:lineRule="auto"/>
        <w:rPr>
          <w:rFonts w:ascii="TH SarabunPSK" w:hAnsi="TH SarabunPSK" w:cs="TH SarabunPSK"/>
          <w:b/>
          <w:bCs/>
          <w:sz w:val="32"/>
          <w:szCs w:val="32"/>
        </w:rPr>
      </w:pPr>
      <w:r w:rsidRPr="00265785">
        <w:rPr>
          <w:rFonts w:ascii="TH SarabunPSK" w:hAnsi="TH SarabunPSK" w:cs="TH SarabunPSK"/>
          <w:b/>
          <w:bCs/>
          <w:sz w:val="32"/>
          <w:szCs w:val="32"/>
          <w:u w:val="single"/>
          <w:cs/>
        </w:rPr>
        <w:lastRenderedPageBreak/>
        <w:t>ความคิดเห็นอื่น</w:t>
      </w:r>
    </w:p>
    <w:p w14:paraId="7588CDCC" w14:textId="79C48728" w:rsidR="00E73A68" w:rsidRPr="00265785" w:rsidRDefault="00DD5C2B" w:rsidP="00401634">
      <w:pPr>
        <w:spacing w:after="0" w:line="240" w:lineRule="auto"/>
        <w:jc w:val="thaiDistribute"/>
        <w:rPr>
          <w:rFonts w:ascii="TH SarabunPSK" w:hAnsi="TH SarabunPSK" w:cs="TH SarabunPSK"/>
          <w:sz w:val="32"/>
          <w:szCs w:val="32"/>
        </w:rPr>
      </w:pPr>
      <w:r w:rsidRPr="00265785">
        <w:rPr>
          <w:rFonts w:ascii="TH SarabunPSK" w:hAnsi="TH SarabunPSK" w:cs="TH SarabunPSK"/>
          <w:sz w:val="32"/>
          <w:szCs w:val="32"/>
          <w:cs/>
        </w:rPr>
        <w:t>..........................................................................................................................................................................................................................................................................................................................................................................................................................................................................................................................................</w:t>
      </w:r>
      <w:r w:rsidR="00844647">
        <w:rPr>
          <w:rFonts w:ascii="TH SarabunPSK" w:hAnsi="TH SarabunPSK" w:cs="TH SarabunPSK"/>
          <w:sz w:val="32"/>
          <w:szCs w:val="32"/>
          <w:cs/>
        </w:rPr>
        <w:br/>
      </w:r>
      <w:r w:rsidRPr="00265785">
        <w:rPr>
          <w:rFonts w:ascii="TH SarabunPSK" w:hAnsi="TH SarabunPSK" w:cs="TH SarabunPSK"/>
          <w:sz w:val="32"/>
          <w:szCs w:val="32"/>
          <w:cs/>
        </w:rPr>
        <w:t>..............................................................................................................................................................................</w:t>
      </w:r>
      <w:r w:rsidR="00AE7311" w:rsidRPr="00265785">
        <w:rPr>
          <w:rFonts w:ascii="TH SarabunPSK" w:hAnsi="TH SarabunPSK" w:cs="TH SarabunPSK"/>
          <w:sz w:val="32"/>
          <w:szCs w:val="32"/>
        </w:rPr>
        <w:t>..............................................................................................................................................................................</w:t>
      </w:r>
    </w:p>
    <w:p w14:paraId="06BE61A3" w14:textId="2EC284FE" w:rsidR="00F2692D" w:rsidRPr="00265785" w:rsidRDefault="00F2692D" w:rsidP="00F2692D">
      <w:pPr>
        <w:spacing w:after="0" w:line="240" w:lineRule="auto"/>
        <w:jc w:val="thaiDistribute"/>
        <w:rPr>
          <w:rFonts w:ascii="TH SarabunPSK" w:hAnsi="TH SarabunPSK" w:cs="TH SarabunPSK"/>
          <w:sz w:val="32"/>
          <w:szCs w:val="32"/>
          <w:cs/>
        </w:rPr>
      </w:pPr>
      <w:r w:rsidRPr="00265785">
        <w:rPr>
          <w:rFonts w:ascii="TH SarabunPSK" w:hAnsi="TH SarabunPSK" w:cs="TH SarabunPSK"/>
          <w:sz w:val="32"/>
          <w:szCs w:val="32"/>
          <w:cs/>
        </w:rPr>
        <w:t>............................................................................................................................................................................................................................................................................................................................................................</w:t>
      </w:r>
      <w:r w:rsidR="00C57A86">
        <w:rPr>
          <w:rFonts w:ascii="TH SarabunPSK" w:hAnsi="TH SarabunPSK" w:cs="TH SarabunPSK"/>
          <w:sz w:val="32"/>
          <w:szCs w:val="32"/>
          <w:cs/>
        </w:rPr>
        <w:br/>
      </w:r>
      <w:r w:rsidRPr="00265785">
        <w:rPr>
          <w:rFonts w:ascii="TH SarabunPSK" w:hAnsi="TH SarabunPSK" w:cs="TH SarabunPSK"/>
          <w:sz w:val="32"/>
          <w:szCs w:val="32"/>
          <w:cs/>
        </w:rPr>
        <w:t>............................................................................................................................................................................................................................................................................................................................................................</w:t>
      </w:r>
      <w:r w:rsidRPr="00265785">
        <w:rPr>
          <w:rFonts w:ascii="TH SarabunPSK" w:hAnsi="TH SarabunPSK" w:cs="TH SarabunPSK"/>
          <w:sz w:val="32"/>
          <w:szCs w:val="32"/>
        </w:rPr>
        <w:t>..............................................................................................................................................................................</w:t>
      </w:r>
    </w:p>
    <w:p w14:paraId="6DF3A7BE" w14:textId="77777777" w:rsidR="00F2692D" w:rsidRPr="00265785" w:rsidRDefault="00F2692D" w:rsidP="00F2692D">
      <w:pPr>
        <w:spacing w:after="0" w:line="240" w:lineRule="auto"/>
        <w:jc w:val="thaiDistribute"/>
        <w:rPr>
          <w:rFonts w:ascii="TH SarabunPSK" w:hAnsi="TH SarabunPSK" w:cs="TH SarabunPSK"/>
          <w:sz w:val="32"/>
          <w:szCs w:val="32"/>
          <w:cs/>
        </w:rPr>
      </w:pPr>
      <w:r w:rsidRPr="00265785">
        <w:rPr>
          <w:rFonts w:ascii="TH SarabunPSK" w:hAnsi="TH SarabunPSK" w:cs="TH SarabunPSK"/>
          <w:sz w:val="32"/>
          <w:szCs w:val="32"/>
          <w:cs/>
        </w:rPr>
        <w:t>........................................................................................................................................................................................................................................................................................................................................................................................................................................................................................................................................................................................................................................................................................................................</w:t>
      </w:r>
      <w:r w:rsidRPr="00265785">
        <w:rPr>
          <w:rFonts w:ascii="TH SarabunPSK" w:hAnsi="TH SarabunPSK" w:cs="TH SarabunPSK"/>
          <w:sz w:val="32"/>
          <w:szCs w:val="32"/>
        </w:rPr>
        <w:t>..............................................................................................................................................................................</w:t>
      </w:r>
    </w:p>
    <w:p w14:paraId="7F021BB0" w14:textId="667F0FB6" w:rsidR="00F2692D" w:rsidRPr="00265785" w:rsidRDefault="00F2692D" w:rsidP="00F2692D">
      <w:pPr>
        <w:spacing w:after="0" w:line="240" w:lineRule="auto"/>
        <w:jc w:val="thaiDistribute"/>
        <w:rPr>
          <w:rFonts w:ascii="TH SarabunPSK" w:hAnsi="TH SarabunPSK" w:cs="TH SarabunPSK"/>
          <w:sz w:val="32"/>
          <w:szCs w:val="32"/>
          <w:cs/>
        </w:rPr>
      </w:pPr>
      <w:r w:rsidRPr="00265785">
        <w:rPr>
          <w:rFonts w:ascii="TH SarabunPSK" w:hAnsi="TH SarabunPSK" w:cs="TH SarabunPSK"/>
          <w:sz w:val="32"/>
          <w:szCs w:val="32"/>
          <w:cs/>
        </w:rPr>
        <w:t>..............................................................................................................................................................................</w:t>
      </w:r>
      <w:r w:rsidR="008B2B92" w:rsidRPr="008B2B92">
        <w:rPr>
          <w:rFonts w:ascii="TH SarabunPSK" w:hAnsi="TH SarabunPSK" w:cs="TH SarabunPSK"/>
          <w:sz w:val="32"/>
          <w:szCs w:val="32"/>
          <w:cs/>
        </w:rPr>
        <w:t xml:space="preserve"> </w:t>
      </w:r>
      <w:r w:rsidR="008B2B92" w:rsidRPr="00265785">
        <w:rPr>
          <w:rFonts w:ascii="TH SarabunPSK" w:hAnsi="TH SarabunPSK" w:cs="TH SarabunPSK"/>
          <w:sz w:val="32"/>
          <w:szCs w:val="32"/>
          <w:cs/>
        </w:rPr>
        <w:t>..............................................................................................................................................................................</w:t>
      </w:r>
      <w:r w:rsidRPr="00265785">
        <w:rPr>
          <w:rFonts w:ascii="TH SarabunPSK" w:hAnsi="TH SarabunPSK" w:cs="TH SarabunPSK"/>
          <w:sz w:val="32"/>
          <w:szCs w:val="32"/>
          <w:cs/>
        </w:rPr>
        <w:t>..............................................................................................................................................................................</w:t>
      </w:r>
      <w:r w:rsidR="0095555E" w:rsidRPr="0095555E">
        <w:rPr>
          <w:rFonts w:ascii="TH SarabunPSK" w:hAnsi="TH SarabunPSK" w:cs="TH SarabunPSK"/>
          <w:sz w:val="32"/>
          <w:szCs w:val="32"/>
          <w:cs/>
        </w:rPr>
        <w:t xml:space="preserve"> </w:t>
      </w:r>
      <w:r w:rsidR="0095555E" w:rsidRPr="00265785">
        <w:rPr>
          <w:rFonts w:ascii="TH SarabunPSK" w:hAnsi="TH SarabunPSK" w:cs="TH SarabunPSK"/>
          <w:sz w:val="32"/>
          <w:szCs w:val="32"/>
          <w:cs/>
        </w:rPr>
        <w:t>..............................................................................................................................................................................</w:t>
      </w:r>
      <w:r w:rsidR="0095555E" w:rsidRPr="008B2B92">
        <w:rPr>
          <w:rFonts w:ascii="TH SarabunPSK" w:hAnsi="TH SarabunPSK" w:cs="TH SarabunPSK"/>
          <w:sz w:val="32"/>
          <w:szCs w:val="32"/>
          <w:cs/>
        </w:rPr>
        <w:t xml:space="preserve"> </w:t>
      </w:r>
      <w:r w:rsidR="0095555E" w:rsidRPr="00265785">
        <w:rPr>
          <w:rFonts w:ascii="TH SarabunPSK" w:hAnsi="TH SarabunPSK" w:cs="TH SarabunPSK"/>
          <w:sz w:val="32"/>
          <w:szCs w:val="32"/>
          <w:cs/>
        </w:rPr>
        <w:t>..............................................................................................................................................................................</w:t>
      </w:r>
    </w:p>
    <w:p w14:paraId="69033C16" w14:textId="77777777" w:rsidR="00AB0FAA" w:rsidRPr="00265785" w:rsidRDefault="00AB0FAA" w:rsidP="00F2692D">
      <w:pPr>
        <w:spacing w:after="0" w:line="240" w:lineRule="auto"/>
        <w:jc w:val="thaiDistribute"/>
        <w:rPr>
          <w:rFonts w:ascii="TH SarabunPSK" w:hAnsi="TH SarabunPSK" w:cs="TH SarabunPSK"/>
          <w:sz w:val="32"/>
          <w:szCs w:val="32"/>
          <w:cs/>
        </w:rPr>
      </w:pPr>
    </w:p>
    <w:p w14:paraId="03B3D19C" w14:textId="0AACA207" w:rsidR="00A20C59" w:rsidRPr="00265785" w:rsidRDefault="00A20C59" w:rsidP="00A20C59">
      <w:pPr>
        <w:spacing w:after="0" w:line="240" w:lineRule="auto"/>
        <w:jc w:val="right"/>
        <w:rPr>
          <w:rFonts w:ascii="TH SarabunPSK" w:hAnsi="TH SarabunPSK" w:cs="TH SarabunPSK"/>
          <w:sz w:val="32"/>
          <w:szCs w:val="32"/>
        </w:rPr>
      </w:pPr>
      <w:r w:rsidRPr="00265785">
        <w:rPr>
          <w:rFonts w:ascii="TH SarabunPSK" w:hAnsi="TH SarabunPSK" w:cs="TH SarabunPSK"/>
          <w:sz w:val="32"/>
          <w:szCs w:val="32"/>
          <w:cs/>
        </w:rPr>
        <w:t>ลงชื่อ....................</w:t>
      </w:r>
      <w:r w:rsidR="00554067" w:rsidRPr="00265785">
        <w:rPr>
          <w:rFonts w:ascii="TH SarabunPSK" w:hAnsi="TH SarabunPSK" w:cs="TH SarabunPSK"/>
          <w:sz w:val="32"/>
          <w:szCs w:val="32"/>
          <w:cs/>
        </w:rPr>
        <w:t>...........</w:t>
      </w:r>
      <w:r w:rsidRPr="00265785">
        <w:rPr>
          <w:rFonts w:ascii="TH SarabunPSK" w:hAnsi="TH SarabunPSK" w:cs="TH SarabunPSK"/>
          <w:sz w:val="32"/>
          <w:szCs w:val="32"/>
          <w:cs/>
        </w:rPr>
        <w:t>......................</w:t>
      </w:r>
    </w:p>
    <w:p w14:paraId="247D0BDD" w14:textId="2C8B5401" w:rsidR="00A20C59" w:rsidRPr="00265785" w:rsidRDefault="00A20C59" w:rsidP="00A20C59">
      <w:pPr>
        <w:spacing w:after="0" w:line="240" w:lineRule="auto"/>
        <w:jc w:val="right"/>
        <w:rPr>
          <w:rFonts w:ascii="TH SarabunPSK" w:hAnsi="TH SarabunPSK" w:cs="TH SarabunPSK"/>
          <w:sz w:val="32"/>
          <w:szCs w:val="32"/>
        </w:rPr>
      </w:pPr>
      <w:r w:rsidRPr="00265785">
        <w:rPr>
          <w:rFonts w:ascii="TH SarabunPSK" w:hAnsi="TH SarabunPSK" w:cs="TH SarabunPSK"/>
          <w:sz w:val="32"/>
          <w:szCs w:val="32"/>
          <w:cs/>
        </w:rPr>
        <w:t>ชื่อ-สกุล............................</w:t>
      </w:r>
      <w:r w:rsidR="00554067" w:rsidRPr="00265785">
        <w:rPr>
          <w:rFonts w:ascii="TH SarabunPSK" w:hAnsi="TH SarabunPSK" w:cs="TH SarabunPSK"/>
          <w:sz w:val="32"/>
          <w:szCs w:val="32"/>
          <w:cs/>
        </w:rPr>
        <w:t>.................</w:t>
      </w:r>
      <w:r w:rsidRPr="00265785">
        <w:rPr>
          <w:rFonts w:ascii="TH SarabunPSK" w:hAnsi="TH SarabunPSK" w:cs="TH SarabunPSK"/>
          <w:sz w:val="32"/>
          <w:szCs w:val="32"/>
          <w:cs/>
        </w:rPr>
        <w:t>.............</w:t>
      </w:r>
    </w:p>
    <w:p w14:paraId="6C3CEDFB" w14:textId="3E300AFD" w:rsidR="00A20C59" w:rsidRPr="00265785" w:rsidRDefault="00A20C59" w:rsidP="00A20C59">
      <w:pPr>
        <w:spacing w:after="0" w:line="240" w:lineRule="auto"/>
        <w:jc w:val="right"/>
        <w:rPr>
          <w:rFonts w:ascii="TH SarabunPSK" w:hAnsi="TH SarabunPSK" w:cs="TH SarabunPSK"/>
          <w:sz w:val="32"/>
          <w:szCs w:val="32"/>
        </w:rPr>
      </w:pPr>
      <w:r w:rsidRPr="00265785">
        <w:rPr>
          <w:rFonts w:ascii="TH SarabunPSK" w:hAnsi="TH SarabunPSK" w:cs="TH SarabunPSK"/>
          <w:sz w:val="32"/>
          <w:szCs w:val="32"/>
          <w:cs/>
        </w:rPr>
        <w:t>หน่วยงาน/องค์กร/บริษัทฯ.........................................</w:t>
      </w:r>
      <w:r w:rsidR="00554067" w:rsidRPr="00265785">
        <w:rPr>
          <w:rFonts w:ascii="TH SarabunPSK" w:hAnsi="TH SarabunPSK" w:cs="TH SarabunPSK"/>
          <w:sz w:val="32"/>
          <w:szCs w:val="32"/>
          <w:cs/>
        </w:rPr>
        <w:t>.......</w:t>
      </w:r>
      <w:r w:rsidRPr="00265785">
        <w:rPr>
          <w:rFonts w:ascii="TH SarabunPSK" w:hAnsi="TH SarabunPSK" w:cs="TH SarabunPSK"/>
          <w:sz w:val="32"/>
          <w:szCs w:val="32"/>
          <w:cs/>
        </w:rPr>
        <w:t>.................</w:t>
      </w:r>
    </w:p>
    <w:p w14:paraId="0905D08F" w14:textId="77777777" w:rsidR="007043C4" w:rsidRPr="00265785" w:rsidRDefault="007043C4" w:rsidP="00A20C59">
      <w:pPr>
        <w:spacing w:after="0" w:line="240" w:lineRule="auto"/>
        <w:rPr>
          <w:rFonts w:ascii="TH SarabunPSK" w:hAnsi="TH SarabunPSK" w:cs="TH SarabunPSK"/>
          <w:b/>
          <w:bCs/>
          <w:sz w:val="32"/>
          <w:szCs w:val="32"/>
        </w:rPr>
      </w:pPr>
    </w:p>
    <w:p w14:paraId="05580F3B" w14:textId="77777777" w:rsidR="000B2ACA" w:rsidRPr="00265785" w:rsidRDefault="000B2ACA" w:rsidP="00A20C59">
      <w:pPr>
        <w:spacing w:after="0" w:line="240" w:lineRule="auto"/>
        <w:rPr>
          <w:rFonts w:ascii="TH SarabunPSK" w:hAnsi="TH SarabunPSK" w:cs="TH SarabunPSK"/>
          <w:b/>
          <w:bCs/>
          <w:sz w:val="32"/>
          <w:szCs w:val="32"/>
        </w:rPr>
      </w:pPr>
    </w:p>
    <w:p w14:paraId="1570D6F6" w14:textId="728FA3A4" w:rsidR="006E5503" w:rsidRPr="00265785" w:rsidRDefault="004C2CA0" w:rsidP="00891C1A">
      <w:pPr>
        <w:pBdr>
          <w:top w:val="single" w:sz="4" w:space="1" w:color="auto"/>
          <w:left w:val="single" w:sz="4" w:space="4" w:color="auto"/>
          <w:bottom w:val="single" w:sz="4" w:space="1" w:color="auto"/>
          <w:right w:val="single" w:sz="4" w:space="4" w:color="auto"/>
        </w:pBdr>
        <w:spacing w:after="0"/>
        <w:rPr>
          <w:rStyle w:val="Strong"/>
          <w:rFonts w:ascii="TH SarabunPSK" w:hAnsi="TH SarabunPSK" w:cs="TH SarabunPSK"/>
          <w:sz w:val="32"/>
          <w:szCs w:val="32"/>
          <w:shd w:val="clear" w:color="auto" w:fill="FFFFFF"/>
        </w:rPr>
      </w:pPr>
      <w:r w:rsidRPr="00265785">
        <w:rPr>
          <w:rFonts w:ascii="TH SarabunPSK" w:hAnsi="TH SarabunPSK" w:cs="TH SarabunPSK"/>
          <w:b/>
          <w:bCs/>
          <w:sz w:val="32"/>
          <w:szCs w:val="32"/>
          <w:cs/>
        </w:rPr>
        <w:t>ทั้งนี้ กรุณาส่งแบบฟอร์มรับฟังความคิดเห็น</w:t>
      </w:r>
      <w:r w:rsidR="00D23D63" w:rsidRPr="00D553E0">
        <w:rPr>
          <w:rFonts w:ascii="TH SarabunPSK" w:hAnsi="TH SarabunPSK" w:cs="TH SarabunPSK"/>
          <w:b/>
          <w:bCs/>
          <w:sz w:val="32"/>
          <w:szCs w:val="32"/>
          <w:cs/>
        </w:rPr>
        <w:t>ภายใน</w:t>
      </w:r>
      <w:r w:rsidR="00264257" w:rsidRPr="00D553E0">
        <w:rPr>
          <w:rFonts w:ascii="TH SarabunPSK" w:hAnsi="TH SarabunPSK" w:cs="TH SarabunPSK"/>
          <w:b/>
          <w:bCs/>
          <w:sz w:val="32"/>
          <w:szCs w:val="32"/>
          <w:cs/>
        </w:rPr>
        <w:t>วันที่</w:t>
      </w:r>
      <w:r w:rsidR="00264257" w:rsidRPr="00D553E0">
        <w:rPr>
          <w:rFonts w:ascii="TH SarabunPSK" w:hAnsi="TH SarabunPSK" w:cs="TH SarabunPSK" w:hint="cs"/>
          <w:b/>
          <w:bCs/>
          <w:sz w:val="32"/>
          <w:szCs w:val="32"/>
          <w:cs/>
        </w:rPr>
        <w:t xml:space="preserve"> </w:t>
      </w:r>
      <w:r w:rsidR="00E63462">
        <w:rPr>
          <w:rFonts w:ascii="TH SarabunPSK" w:hAnsi="TH SarabunPSK" w:cs="TH SarabunPSK"/>
          <w:b/>
          <w:bCs/>
          <w:sz w:val="32"/>
          <w:szCs w:val="32"/>
        </w:rPr>
        <w:t xml:space="preserve">24 </w:t>
      </w:r>
      <w:r w:rsidR="00264257" w:rsidRPr="00D553E0">
        <w:rPr>
          <w:rFonts w:ascii="TH SarabunPSK" w:hAnsi="TH SarabunPSK" w:cs="TH SarabunPSK" w:hint="cs"/>
          <w:b/>
          <w:bCs/>
          <w:sz w:val="32"/>
          <w:szCs w:val="32"/>
          <w:cs/>
        </w:rPr>
        <w:t>กันยายน</w:t>
      </w:r>
      <w:r w:rsidR="00E63462">
        <w:rPr>
          <w:rFonts w:ascii="TH SarabunPSK" w:hAnsi="TH SarabunPSK" w:cs="TH SarabunPSK" w:hint="cs"/>
          <w:b/>
          <w:bCs/>
          <w:sz w:val="32"/>
          <w:szCs w:val="32"/>
          <w:cs/>
        </w:rPr>
        <w:t xml:space="preserve"> </w:t>
      </w:r>
      <w:r w:rsidR="008C6437">
        <w:rPr>
          <w:rFonts w:ascii="TH SarabunPSK" w:hAnsi="TH SarabunPSK" w:cs="TH SarabunPSK"/>
          <w:b/>
          <w:bCs/>
          <w:sz w:val="32"/>
          <w:szCs w:val="32"/>
        </w:rPr>
        <w:t>2569</w:t>
      </w:r>
      <w:r w:rsidR="008C6437">
        <w:rPr>
          <w:rFonts w:ascii="TH SarabunPSK" w:hAnsi="TH SarabunPSK" w:cs="TH SarabunPSK" w:hint="cs"/>
          <w:b/>
          <w:bCs/>
          <w:sz w:val="32"/>
          <w:szCs w:val="32"/>
          <w:cs/>
        </w:rPr>
        <w:t xml:space="preserve"> </w:t>
      </w:r>
      <w:r w:rsidR="00264257" w:rsidRPr="00D553E0">
        <w:rPr>
          <w:rFonts w:ascii="TH SarabunPSK" w:hAnsi="TH SarabunPSK" w:cs="TH SarabunPSK"/>
          <w:b/>
          <w:bCs/>
          <w:sz w:val="32"/>
          <w:szCs w:val="32"/>
          <w:cs/>
        </w:rPr>
        <w:t>–</w:t>
      </w:r>
      <w:r w:rsidR="00E63462">
        <w:rPr>
          <w:rFonts w:ascii="TH SarabunPSK" w:hAnsi="TH SarabunPSK" w:cs="TH SarabunPSK" w:hint="cs"/>
          <w:b/>
          <w:bCs/>
          <w:sz w:val="32"/>
          <w:szCs w:val="32"/>
          <w:cs/>
        </w:rPr>
        <w:t xml:space="preserve"> </w:t>
      </w:r>
      <w:r w:rsidR="00E63462">
        <w:rPr>
          <w:rFonts w:ascii="TH SarabunPSK" w:hAnsi="TH SarabunPSK" w:cs="TH SarabunPSK"/>
          <w:b/>
          <w:bCs/>
          <w:sz w:val="32"/>
          <w:szCs w:val="32"/>
        </w:rPr>
        <w:t>23</w:t>
      </w:r>
      <w:r w:rsidR="00264257" w:rsidRPr="00D553E0">
        <w:rPr>
          <w:rFonts w:ascii="TH SarabunPSK" w:hAnsi="TH SarabunPSK" w:cs="TH SarabunPSK" w:hint="cs"/>
          <w:b/>
          <w:bCs/>
          <w:sz w:val="32"/>
          <w:szCs w:val="32"/>
          <w:cs/>
        </w:rPr>
        <w:t xml:space="preserve"> ตุลาคม</w:t>
      </w:r>
      <w:r w:rsidR="00264257" w:rsidRPr="00D553E0">
        <w:rPr>
          <w:rFonts w:ascii="TH SarabunPSK" w:hAnsi="TH SarabunPSK" w:cs="TH SarabunPSK"/>
          <w:b/>
          <w:bCs/>
          <w:sz w:val="32"/>
          <w:szCs w:val="32"/>
          <w:cs/>
        </w:rPr>
        <w:t xml:space="preserve"> 256</w:t>
      </w:r>
      <w:r w:rsidR="00264257" w:rsidRPr="00D553E0">
        <w:rPr>
          <w:rFonts w:ascii="TH SarabunPSK" w:hAnsi="TH SarabunPSK" w:cs="TH SarabunPSK" w:hint="cs"/>
          <w:b/>
          <w:bCs/>
          <w:sz w:val="32"/>
          <w:szCs w:val="32"/>
          <w:cs/>
        </w:rPr>
        <w:t>9</w:t>
      </w:r>
      <w:r w:rsidR="00264257" w:rsidRPr="00A935D7">
        <w:rPr>
          <w:rFonts w:ascii="TH SarabunPSK" w:hAnsi="TH SarabunPSK" w:cs="TH SarabunPSK"/>
          <w:b/>
          <w:bCs/>
          <w:sz w:val="32"/>
          <w:szCs w:val="32"/>
        </w:rPr>
        <w:t xml:space="preserve"> </w:t>
      </w:r>
      <w:r w:rsidR="00264257">
        <w:rPr>
          <w:rStyle w:val="Strong"/>
          <w:rFonts w:ascii="TH SarabunPSK" w:hAnsi="TH SarabunPSK" w:cs="TH SarabunPSK"/>
          <w:sz w:val="32"/>
          <w:szCs w:val="32"/>
          <w:shd w:val="clear" w:color="auto" w:fill="FFFFFF"/>
        </w:rPr>
        <w:t xml:space="preserve"> </w:t>
      </w:r>
      <w:r w:rsidR="0058048D" w:rsidRPr="00265785">
        <w:rPr>
          <w:rFonts w:ascii="TH SarabunPSK" w:hAnsi="TH SarabunPSK" w:cs="TH SarabunPSK"/>
          <w:b/>
          <w:bCs/>
          <w:sz w:val="32"/>
          <w:szCs w:val="32"/>
        </w:rPr>
        <w:t xml:space="preserve"> </w:t>
      </w:r>
      <w:r w:rsidR="009407BB" w:rsidRPr="00265785">
        <w:rPr>
          <w:rStyle w:val="Strong"/>
          <w:rFonts w:ascii="TH SarabunPSK" w:hAnsi="TH SarabunPSK" w:cs="TH SarabunPSK"/>
          <w:sz w:val="32"/>
          <w:szCs w:val="32"/>
          <w:shd w:val="clear" w:color="auto" w:fill="FFFFFF"/>
        </w:rPr>
        <w:t xml:space="preserve"> </w:t>
      </w:r>
    </w:p>
    <w:p w14:paraId="50079337" w14:textId="7BB62330" w:rsidR="00891C1A" w:rsidRPr="00265785" w:rsidRDefault="004C2CA0" w:rsidP="00891C1A">
      <w:pPr>
        <w:pBdr>
          <w:top w:val="single" w:sz="4" w:space="1" w:color="auto"/>
          <w:left w:val="single" w:sz="4" w:space="4" w:color="auto"/>
          <w:bottom w:val="single" w:sz="4" w:space="1" w:color="auto"/>
          <w:right w:val="single" w:sz="4" w:space="4" w:color="auto"/>
        </w:pBdr>
        <w:spacing w:after="0"/>
        <w:rPr>
          <w:rStyle w:val="Strong"/>
          <w:rFonts w:ascii="TH SarabunPSK" w:hAnsi="TH SarabunPSK" w:cs="TH SarabunPSK"/>
          <w:sz w:val="32"/>
          <w:szCs w:val="32"/>
          <w:shd w:val="clear" w:color="auto" w:fill="FFFFFF"/>
        </w:rPr>
      </w:pPr>
      <w:r w:rsidRPr="00265785">
        <w:rPr>
          <w:rFonts w:ascii="TH SarabunPSK" w:hAnsi="TH SarabunPSK" w:cs="TH SarabunPSK"/>
          <w:b/>
          <w:bCs/>
          <w:sz w:val="32"/>
          <w:szCs w:val="32"/>
          <w:cs/>
        </w:rPr>
        <w:t xml:space="preserve">หรือสามารถส่งผ่านไปรษณีย์อิเล็กทรอนิกส์ </w:t>
      </w:r>
      <w:r w:rsidR="00891C1A">
        <w:fldChar w:fldCharType="begin"/>
      </w:r>
      <w:r w:rsidR="00891C1A">
        <w:instrText>HYPERLINK "mailto:Leg_sl@caat.or.th"</w:instrText>
      </w:r>
      <w:r w:rsidR="00891C1A">
        <w:fldChar w:fldCharType="separate"/>
      </w:r>
      <w:r w:rsidR="00891C1A" w:rsidRPr="00265785">
        <w:rPr>
          <w:rStyle w:val="Hyperlink"/>
          <w:rFonts w:ascii="TH SarabunPSK" w:hAnsi="TH SarabunPSK" w:cs="TH SarabunPSK"/>
          <w:sz w:val="32"/>
          <w:szCs w:val="32"/>
          <w:u w:val="none"/>
          <w:shd w:val="clear" w:color="auto" w:fill="FFFFFF"/>
        </w:rPr>
        <w:t>Leg_sl@caat</w:t>
      </w:r>
      <w:r w:rsidR="00891C1A" w:rsidRPr="00265785">
        <w:rPr>
          <w:rStyle w:val="Hyperlink"/>
          <w:rFonts w:ascii="TH SarabunPSK" w:hAnsi="TH SarabunPSK" w:cs="TH SarabunPSK"/>
          <w:sz w:val="32"/>
          <w:szCs w:val="32"/>
          <w:u w:val="none"/>
          <w:shd w:val="clear" w:color="auto" w:fill="FFFFFF"/>
          <w:cs/>
        </w:rPr>
        <w:t>.</w:t>
      </w:r>
      <w:r w:rsidR="00891C1A" w:rsidRPr="00265785">
        <w:rPr>
          <w:rStyle w:val="Hyperlink"/>
          <w:rFonts w:ascii="TH SarabunPSK" w:hAnsi="TH SarabunPSK" w:cs="TH SarabunPSK"/>
          <w:sz w:val="32"/>
          <w:szCs w:val="32"/>
          <w:u w:val="none"/>
          <w:shd w:val="clear" w:color="auto" w:fill="FFFFFF"/>
        </w:rPr>
        <w:t>or</w:t>
      </w:r>
      <w:r w:rsidR="00891C1A" w:rsidRPr="00265785">
        <w:rPr>
          <w:rStyle w:val="Hyperlink"/>
          <w:rFonts w:ascii="TH SarabunPSK" w:hAnsi="TH SarabunPSK" w:cs="TH SarabunPSK"/>
          <w:sz w:val="32"/>
          <w:szCs w:val="32"/>
          <w:u w:val="none"/>
          <w:shd w:val="clear" w:color="auto" w:fill="FFFFFF"/>
          <w:cs/>
        </w:rPr>
        <w:t>.</w:t>
      </w:r>
      <w:proofErr w:type="spellStart"/>
      <w:r w:rsidR="00891C1A" w:rsidRPr="00265785">
        <w:rPr>
          <w:rStyle w:val="Hyperlink"/>
          <w:rFonts w:ascii="TH SarabunPSK" w:hAnsi="TH SarabunPSK" w:cs="TH SarabunPSK"/>
          <w:sz w:val="32"/>
          <w:szCs w:val="32"/>
          <w:u w:val="none"/>
          <w:shd w:val="clear" w:color="auto" w:fill="FFFFFF"/>
        </w:rPr>
        <w:t>th</w:t>
      </w:r>
      <w:proofErr w:type="spellEnd"/>
      <w:r w:rsidR="00891C1A">
        <w:fldChar w:fldCharType="end"/>
      </w:r>
      <w:r w:rsidR="00891C1A" w:rsidRPr="00265785">
        <w:rPr>
          <w:rStyle w:val="Strong"/>
          <w:rFonts w:ascii="TH SarabunPSK" w:hAnsi="TH SarabunPSK" w:cs="TH SarabunPSK"/>
          <w:sz w:val="32"/>
          <w:szCs w:val="32"/>
          <w:shd w:val="clear" w:color="auto" w:fill="FFFFFF"/>
          <w:cs/>
        </w:rPr>
        <w:t xml:space="preserve"> </w:t>
      </w:r>
    </w:p>
    <w:p w14:paraId="39A90AE1" w14:textId="454054F2" w:rsidR="001E0BA8" w:rsidRPr="00265785" w:rsidRDefault="001E0BA8" w:rsidP="00A20C59">
      <w:pPr>
        <w:spacing w:after="0" w:line="240" w:lineRule="auto"/>
        <w:rPr>
          <w:rFonts w:ascii="TH SarabunPSK" w:hAnsi="TH SarabunPSK" w:cs="TH SarabunPSK"/>
          <w:b/>
          <w:bCs/>
          <w:sz w:val="32"/>
          <w:szCs w:val="32"/>
        </w:rPr>
      </w:pPr>
    </w:p>
    <w:sectPr w:rsidR="001E0BA8" w:rsidRPr="00265785" w:rsidSect="00DF6D82">
      <w:headerReference w:type="default" r:id="rId10"/>
      <w:pgSz w:w="11906" w:h="16838"/>
      <w:pgMar w:top="851" w:right="1440" w:bottom="28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3C216" w14:textId="77777777" w:rsidR="006054C5" w:rsidRDefault="006054C5" w:rsidP="00274C51">
      <w:pPr>
        <w:spacing w:after="0" w:line="240" w:lineRule="auto"/>
      </w:pPr>
      <w:r>
        <w:separator/>
      </w:r>
    </w:p>
  </w:endnote>
  <w:endnote w:type="continuationSeparator" w:id="0">
    <w:p w14:paraId="0E3DBE3E" w14:textId="77777777" w:rsidR="006054C5" w:rsidRDefault="006054C5" w:rsidP="0027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IT๙">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53301" w14:textId="77777777" w:rsidR="006054C5" w:rsidRDefault="006054C5" w:rsidP="00274C51">
      <w:pPr>
        <w:spacing w:after="0" w:line="240" w:lineRule="auto"/>
      </w:pPr>
      <w:r>
        <w:separator/>
      </w:r>
    </w:p>
  </w:footnote>
  <w:footnote w:type="continuationSeparator" w:id="0">
    <w:p w14:paraId="43F25194" w14:textId="77777777" w:rsidR="006054C5" w:rsidRDefault="006054C5" w:rsidP="00274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698320"/>
      <w:docPartObj>
        <w:docPartGallery w:val="Page Numbers (Top of Page)"/>
        <w:docPartUnique/>
      </w:docPartObj>
    </w:sdtPr>
    <w:sdtEndPr>
      <w:rPr>
        <w:rFonts w:ascii="TH SarabunPSK" w:hAnsi="TH SarabunPSK" w:cs="TH SarabunPSK"/>
        <w:noProof/>
        <w:sz w:val="32"/>
        <w:szCs w:val="32"/>
      </w:rPr>
    </w:sdtEndPr>
    <w:sdtContent>
      <w:p w14:paraId="0BCA7008" w14:textId="72F39E43" w:rsidR="00FB3DEF" w:rsidRPr="00A25E8E" w:rsidRDefault="00FB3DEF">
        <w:pPr>
          <w:pStyle w:val="Header"/>
          <w:jc w:val="center"/>
          <w:rPr>
            <w:rFonts w:ascii="TH SarabunPSK" w:hAnsi="TH SarabunPSK" w:cs="TH SarabunPSK"/>
            <w:sz w:val="32"/>
            <w:szCs w:val="32"/>
          </w:rPr>
        </w:pPr>
        <w:r w:rsidRPr="00A25E8E">
          <w:rPr>
            <w:rFonts w:ascii="TH SarabunPSK" w:hAnsi="TH SarabunPSK" w:cs="TH SarabunPSK"/>
            <w:sz w:val="32"/>
            <w:szCs w:val="32"/>
          </w:rPr>
          <w:fldChar w:fldCharType="begin"/>
        </w:r>
        <w:r w:rsidRPr="00A25E8E">
          <w:rPr>
            <w:rFonts w:ascii="TH SarabunPSK" w:hAnsi="TH SarabunPSK" w:cs="TH SarabunPSK"/>
            <w:sz w:val="32"/>
            <w:szCs w:val="32"/>
          </w:rPr>
          <w:instrText xml:space="preserve"> PAGE   \</w:instrText>
        </w:r>
        <w:r w:rsidRPr="00A25E8E">
          <w:rPr>
            <w:rFonts w:ascii="TH SarabunPSK" w:hAnsi="TH SarabunPSK" w:cs="TH SarabunPSK"/>
            <w:sz w:val="32"/>
            <w:szCs w:val="32"/>
            <w:cs/>
          </w:rPr>
          <w:instrText xml:space="preserve">* </w:instrText>
        </w:r>
        <w:r w:rsidRPr="00A25E8E">
          <w:rPr>
            <w:rFonts w:ascii="TH SarabunPSK" w:hAnsi="TH SarabunPSK" w:cs="TH SarabunPSK"/>
            <w:sz w:val="32"/>
            <w:szCs w:val="32"/>
          </w:rPr>
          <w:instrText xml:space="preserve">MERGEFORMAT </w:instrText>
        </w:r>
        <w:r w:rsidRPr="00A25E8E">
          <w:rPr>
            <w:rFonts w:ascii="TH SarabunPSK" w:hAnsi="TH SarabunPSK" w:cs="TH SarabunPSK"/>
            <w:sz w:val="32"/>
            <w:szCs w:val="32"/>
          </w:rPr>
          <w:fldChar w:fldCharType="separate"/>
        </w:r>
        <w:r>
          <w:rPr>
            <w:rFonts w:ascii="TH SarabunPSK" w:hAnsi="TH SarabunPSK" w:cs="TH SarabunPSK"/>
            <w:noProof/>
            <w:sz w:val="32"/>
            <w:szCs w:val="32"/>
          </w:rPr>
          <w:t>15</w:t>
        </w:r>
        <w:r w:rsidRPr="00A25E8E">
          <w:rPr>
            <w:rFonts w:ascii="TH SarabunPSK" w:hAnsi="TH SarabunPSK" w:cs="TH SarabunPSK"/>
            <w:noProof/>
            <w:sz w:val="32"/>
            <w:szCs w:val="32"/>
          </w:rPr>
          <w:fldChar w:fldCharType="end"/>
        </w:r>
      </w:p>
    </w:sdtContent>
  </w:sdt>
  <w:p w14:paraId="4EBE6698" w14:textId="77777777" w:rsidR="00FB3DEF" w:rsidRPr="000B5DD3" w:rsidRDefault="00FB3DEF">
    <w:pPr>
      <w:pStyle w:val="Header"/>
      <w:rPr>
        <w:rFonts w:ascii="TH SarabunPSK" w:hAnsi="TH SarabunPSK" w:cs="TH SarabunP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0F6D"/>
    <w:multiLevelType w:val="hybridMultilevel"/>
    <w:tmpl w:val="3E8269D0"/>
    <w:lvl w:ilvl="0" w:tplc="E8FA4CB8">
      <w:start w:val="1"/>
      <w:numFmt w:val="decimal"/>
      <w:lvlText w:val="%1)"/>
      <w:lvlJc w:val="left"/>
      <w:pPr>
        <w:ind w:left="2847" w:hanging="360"/>
      </w:pPr>
      <w:rPr>
        <w:rFonts w:ascii="TH SarabunPSK" w:hAnsi="TH SarabunPSK" w:cs="TH SarabunPSK" w:hint="default"/>
        <w:lang w:bidi="th-TH"/>
      </w:r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 w15:restartNumberingAfterBreak="0">
    <w:nsid w:val="06D13BD3"/>
    <w:multiLevelType w:val="hybridMultilevel"/>
    <w:tmpl w:val="860C0BAA"/>
    <w:lvl w:ilvl="0" w:tplc="F23A1F0C">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F6126C"/>
    <w:multiLevelType w:val="hybridMultilevel"/>
    <w:tmpl w:val="97DA2E06"/>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491BAF"/>
    <w:multiLevelType w:val="hybridMultilevel"/>
    <w:tmpl w:val="DB9C7CD0"/>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4A50BE"/>
    <w:multiLevelType w:val="hybridMultilevel"/>
    <w:tmpl w:val="8D101A8C"/>
    <w:lvl w:ilvl="0" w:tplc="E0BABC48">
      <w:start w:val="1"/>
      <w:numFmt w:val="thaiLetters"/>
      <w:lvlText w:val="(%1)"/>
      <w:lvlJc w:val="left"/>
      <w:pPr>
        <w:ind w:left="2847" w:hanging="360"/>
      </w:pPr>
    </w:lvl>
    <w:lvl w:ilvl="1" w:tplc="04090019">
      <w:start w:val="1"/>
      <w:numFmt w:val="lowerLetter"/>
      <w:lvlText w:val="%2."/>
      <w:lvlJc w:val="left"/>
      <w:pPr>
        <w:ind w:left="3567" w:hanging="360"/>
      </w:pPr>
    </w:lvl>
    <w:lvl w:ilvl="2" w:tplc="0409001B">
      <w:start w:val="1"/>
      <w:numFmt w:val="lowerRoman"/>
      <w:lvlText w:val="%3."/>
      <w:lvlJc w:val="right"/>
      <w:pPr>
        <w:ind w:left="4287" w:hanging="180"/>
      </w:pPr>
    </w:lvl>
    <w:lvl w:ilvl="3" w:tplc="0409000F">
      <w:start w:val="1"/>
      <w:numFmt w:val="decimal"/>
      <w:lvlText w:val="%4."/>
      <w:lvlJc w:val="left"/>
      <w:pPr>
        <w:ind w:left="5007" w:hanging="360"/>
      </w:pPr>
    </w:lvl>
    <w:lvl w:ilvl="4" w:tplc="04090019">
      <w:start w:val="1"/>
      <w:numFmt w:val="lowerLetter"/>
      <w:lvlText w:val="%5."/>
      <w:lvlJc w:val="left"/>
      <w:pPr>
        <w:ind w:left="5727" w:hanging="360"/>
      </w:pPr>
    </w:lvl>
    <w:lvl w:ilvl="5" w:tplc="0409001B">
      <w:start w:val="1"/>
      <w:numFmt w:val="lowerRoman"/>
      <w:lvlText w:val="%6."/>
      <w:lvlJc w:val="right"/>
      <w:pPr>
        <w:ind w:left="6447" w:hanging="180"/>
      </w:pPr>
    </w:lvl>
    <w:lvl w:ilvl="6" w:tplc="0409000F">
      <w:start w:val="1"/>
      <w:numFmt w:val="decimal"/>
      <w:lvlText w:val="%7."/>
      <w:lvlJc w:val="left"/>
      <w:pPr>
        <w:ind w:left="7167" w:hanging="360"/>
      </w:pPr>
    </w:lvl>
    <w:lvl w:ilvl="7" w:tplc="04090019">
      <w:start w:val="1"/>
      <w:numFmt w:val="lowerLetter"/>
      <w:lvlText w:val="%8."/>
      <w:lvlJc w:val="left"/>
      <w:pPr>
        <w:ind w:left="7887" w:hanging="360"/>
      </w:pPr>
    </w:lvl>
    <w:lvl w:ilvl="8" w:tplc="0409001B">
      <w:start w:val="1"/>
      <w:numFmt w:val="lowerRoman"/>
      <w:lvlText w:val="%9."/>
      <w:lvlJc w:val="right"/>
      <w:pPr>
        <w:ind w:left="8607" w:hanging="180"/>
      </w:pPr>
    </w:lvl>
  </w:abstractNum>
  <w:abstractNum w:abstractNumId="5" w15:restartNumberingAfterBreak="0">
    <w:nsid w:val="0DE95A5F"/>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6" w15:restartNumberingAfterBreak="0">
    <w:nsid w:val="0ECB3C56"/>
    <w:multiLevelType w:val="hybridMultilevel"/>
    <w:tmpl w:val="A9B29E96"/>
    <w:lvl w:ilvl="0" w:tplc="7B785170">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0FD6154"/>
    <w:multiLevelType w:val="hybridMultilevel"/>
    <w:tmpl w:val="877407A0"/>
    <w:lvl w:ilvl="0" w:tplc="919E0094">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2B85443"/>
    <w:multiLevelType w:val="hybridMultilevel"/>
    <w:tmpl w:val="F7C2712A"/>
    <w:lvl w:ilvl="0" w:tplc="4FB09F26">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2D0A25"/>
    <w:multiLevelType w:val="hybridMultilevel"/>
    <w:tmpl w:val="BB0EC1D8"/>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D2291C"/>
    <w:multiLevelType w:val="hybridMultilevel"/>
    <w:tmpl w:val="AACE0F9C"/>
    <w:lvl w:ilvl="0" w:tplc="5CD01A98">
      <w:start w:val="1"/>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C03A33"/>
    <w:multiLevelType w:val="hybridMultilevel"/>
    <w:tmpl w:val="187CAFEA"/>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0C7DF1"/>
    <w:multiLevelType w:val="hybridMultilevel"/>
    <w:tmpl w:val="E73C9CDC"/>
    <w:lvl w:ilvl="0" w:tplc="7F3248D0">
      <w:start w:val="4"/>
      <w:numFmt w:val="decimal"/>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3" w15:restartNumberingAfterBreak="0">
    <w:nsid w:val="421C5F22"/>
    <w:multiLevelType w:val="hybridMultilevel"/>
    <w:tmpl w:val="7CECDC04"/>
    <w:lvl w:ilvl="0" w:tplc="60AC2748">
      <w:start w:val="1"/>
      <w:numFmt w:val="thaiNumbers"/>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4" w15:restartNumberingAfterBreak="0">
    <w:nsid w:val="43BA757E"/>
    <w:multiLevelType w:val="hybridMultilevel"/>
    <w:tmpl w:val="A9B29E96"/>
    <w:lvl w:ilvl="0" w:tplc="7B785170">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466B454A"/>
    <w:multiLevelType w:val="hybridMultilevel"/>
    <w:tmpl w:val="B852B8E2"/>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6" w15:restartNumberingAfterBreak="0">
    <w:nsid w:val="46D477C8"/>
    <w:multiLevelType w:val="hybridMultilevel"/>
    <w:tmpl w:val="DCC2817E"/>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5267C4"/>
    <w:multiLevelType w:val="hybridMultilevel"/>
    <w:tmpl w:val="0FBA9380"/>
    <w:lvl w:ilvl="0" w:tplc="23D611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DD0EC2"/>
    <w:multiLevelType w:val="hybridMultilevel"/>
    <w:tmpl w:val="D3FE390C"/>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D502E"/>
    <w:multiLevelType w:val="hybridMultilevel"/>
    <w:tmpl w:val="D5C69116"/>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C32DB4"/>
    <w:multiLevelType w:val="hybridMultilevel"/>
    <w:tmpl w:val="F70AEC08"/>
    <w:lvl w:ilvl="0" w:tplc="32321298">
      <w:start w:val="1"/>
      <w:numFmt w:val="decimal"/>
      <w:lvlText w:val="(%1)"/>
      <w:lvlJc w:val="left"/>
      <w:pPr>
        <w:ind w:left="2413" w:hanging="360"/>
      </w:pPr>
      <w:rPr>
        <w:rFonts w:hint="default"/>
      </w:rPr>
    </w:lvl>
    <w:lvl w:ilvl="1" w:tplc="04090019" w:tentative="1">
      <w:start w:val="1"/>
      <w:numFmt w:val="lowerLetter"/>
      <w:lvlText w:val="%2."/>
      <w:lvlJc w:val="left"/>
      <w:pPr>
        <w:ind w:left="3133" w:hanging="360"/>
      </w:pPr>
    </w:lvl>
    <w:lvl w:ilvl="2" w:tplc="0409001B" w:tentative="1">
      <w:start w:val="1"/>
      <w:numFmt w:val="lowerRoman"/>
      <w:lvlText w:val="%3."/>
      <w:lvlJc w:val="right"/>
      <w:pPr>
        <w:ind w:left="3853" w:hanging="180"/>
      </w:pPr>
    </w:lvl>
    <w:lvl w:ilvl="3" w:tplc="0409000F" w:tentative="1">
      <w:start w:val="1"/>
      <w:numFmt w:val="decimal"/>
      <w:lvlText w:val="%4."/>
      <w:lvlJc w:val="left"/>
      <w:pPr>
        <w:ind w:left="4573" w:hanging="360"/>
      </w:pPr>
    </w:lvl>
    <w:lvl w:ilvl="4" w:tplc="04090019" w:tentative="1">
      <w:start w:val="1"/>
      <w:numFmt w:val="lowerLetter"/>
      <w:lvlText w:val="%5."/>
      <w:lvlJc w:val="left"/>
      <w:pPr>
        <w:ind w:left="5293" w:hanging="360"/>
      </w:pPr>
    </w:lvl>
    <w:lvl w:ilvl="5" w:tplc="0409001B" w:tentative="1">
      <w:start w:val="1"/>
      <w:numFmt w:val="lowerRoman"/>
      <w:lvlText w:val="%6."/>
      <w:lvlJc w:val="right"/>
      <w:pPr>
        <w:ind w:left="6013" w:hanging="180"/>
      </w:pPr>
    </w:lvl>
    <w:lvl w:ilvl="6" w:tplc="0409000F" w:tentative="1">
      <w:start w:val="1"/>
      <w:numFmt w:val="decimal"/>
      <w:lvlText w:val="%7."/>
      <w:lvlJc w:val="left"/>
      <w:pPr>
        <w:ind w:left="6733" w:hanging="360"/>
      </w:pPr>
    </w:lvl>
    <w:lvl w:ilvl="7" w:tplc="04090019" w:tentative="1">
      <w:start w:val="1"/>
      <w:numFmt w:val="lowerLetter"/>
      <w:lvlText w:val="%8."/>
      <w:lvlJc w:val="left"/>
      <w:pPr>
        <w:ind w:left="7453" w:hanging="360"/>
      </w:pPr>
    </w:lvl>
    <w:lvl w:ilvl="8" w:tplc="0409001B" w:tentative="1">
      <w:start w:val="1"/>
      <w:numFmt w:val="lowerRoman"/>
      <w:lvlText w:val="%9."/>
      <w:lvlJc w:val="right"/>
      <w:pPr>
        <w:ind w:left="8173" w:hanging="180"/>
      </w:pPr>
    </w:lvl>
  </w:abstractNum>
  <w:abstractNum w:abstractNumId="21" w15:restartNumberingAfterBreak="0">
    <w:nsid w:val="547721C3"/>
    <w:multiLevelType w:val="hybridMultilevel"/>
    <w:tmpl w:val="8D4CFF5C"/>
    <w:lvl w:ilvl="0" w:tplc="3634D76A">
      <w:start w:val="1"/>
      <w:numFmt w:val="decimal"/>
      <w:lvlText w:val="%1)"/>
      <w:lvlJc w:val="left"/>
      <w:pPr>
        <w:ind w:left="2527" w:hanging="360"/>
      </w:pPr>
      <w:rPr>
        <w:rFonts w:hint="default"/>
      </w:rPr>
    </w:lvl>
    <w:lvl w:ilvl="1" w:tplc="04090019" w:tentative="1">
      <w:start w:val="1"/>
      <w:numFmt w:val="lowerLetter"/>
      <w:lvlText w:val="%2."/>
      <w:lvlJc w:val="left"/>
      <w:pPr>
        <w:ind w:left="3247" w:hanging="360"/>
      </w:pPr>
    </w:lvl>
    <w:lvl w:ilvl="2" w:tplc="0409001B" w:tentative="1">
      <w:start w:val="1"/>
      <w:numFmt w:val="lowerRoman"/>
      <w:lvlText w:val="%3."/>
      <w:lvlJc w:val="right"/>
      <w:pPr>
        <w:ind w:left="3967" w:hanging="180"/>
      </w:pPr>
    </w:lvl>
    <w:lvl w:ilvl="3" w:tplc="0409000F" w:tentative="1">
      <w:start w:val="1"/>
      <w:numFmt w:val="decimal"/>
      <w:lvlText w:val="%4."/>
      <w:lvlJc w:val="left"/>
      <w:pPr>
        <w:ind w:left="4687" w:hanging="360"/>
      </w:pPr>
    </w:lvl>
    <w:lvl w:ilvl="4" w:tplc="04090019" w:tentative="1">
      <w:start w:val="1"/>
      <w:numFmt w:val="lowerLetter"/>
      <w:lvlText w:val="%5."/>
      <w:lvlJc w:val="left"/>
      <w:pPr>
        <w:ind w:left="5407" w:hanging="360"/>
      </w:pPr>
    </w:lvl>
    <w:lvl w:ilvl="5" w:tplc="0409001B" w:tentative="1">
      <w:start w:val="1"/>
      <w:numFmt w:val="lowerRoman"/>
      <w:lvlText w:val="%6."/>
      <w:lvlJc w:val="right"/>
      <w:pPr>
        <w:ind w:left="6127" w:hanging="180"/>
      </w:pPr>
    </w:lvl>
    <w:lvl w:ilvl="6" w:tplc="0409000F" w:tentative="1">
      <w:start w:val="1"/>
      <w:numFmt w:val="decimal"/>
      <w:lvlText w:val="%7."/>
      <w:lvlJc w:val="left"/>
      <w:pPr>
        <w:ind w:left="6847" w:hanging="360"/>
      </w:pPr>
    </w:lvl>
    <w:lvl w:ilvl="7" w:tplc="04090019" w:tentative="1">
      <w:start w:val="1"/>
      <w:numFmt w:val="lowerLetter"/>
      <w:lvlText w:val="%8."/>
      <w:lvlJc w:val="left"/>
      <w:pPr>
        <w:ind w:left="7567" w:hanging="360"/>
      </w:pPr>
    </w:lvl>
    <w:lvl w:ilvl="8" w:tplc="0409001B" w:tentative="1">
      <w:start w:val="1"/>
      <w:numFmt w:val="lowerRoman"/>
      <w:lvlText w:val="%9."/>
      <w:lvlJc w:val="right"/>
      <w:pPr>
        <w:ind w:left="8287" w:hanging="180"/>
      </w:pPr>
    </w:lvl>
  </w:abstractNum>
  <w:abstractNum w:abstractNumId="22" w15:restartNumberingAfterBreak="0">
    <w:nsid w:val="56BF17F2"/>
    <w:multiLevelType w:val="hybridMultilevel"/>
    <w:tmpl w:val="79B21356"/>
    <w:lvl w:ilvl="0" w:tplc="CB24B59A">
      <w:start w:val="1"/>
      <w:numFmt w:val="decimal"/>
      <w:lvlText w:val="%1."/>
      <w:lvlJc w:val="left"/>
      <w:pPr>
        <w:ind w:left="1065" w:hanging="360"/>
      </w:pPr>
      <w:rPr>
        <w:rFonts w:eastAsia="Times New Roman"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3" w15:restartNumberingAfterBreak="0">
    <w:nsid w:val="5BE12118"/>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24" w15:restartNumberingAfterBreak="0">
    <w:nsid w:val="5DDF075A"/>
    <w:multiLevelType w:val="hybridMultilevel"/>
    <w:tmpl w:val="6F3A705E"/>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5" w15:restartNumberingAfterBreak="0">
    <w:nsid w:val="617C2B58"/>
    <w:multiLevelType w:val="hybridMultilevel"/>
    <w:tmpl w:val="1E841796"/>
    <w:lvl w:ilvl="0" w:tplc="4BFEE79E">
      <w:start w:val="1"/>
      <w:numFmt w:val="decimal"/>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DE5BB7"/>
    <w:multiLevelType w:val="hybridMultilevel"/>
    <w:tmpl w:val="1466F5DC"/>
    <w:lvl w:ilvl="0" w:tplc="B14081D0">
      <w:start w:val="1"/>
      <w:numFmt w:val="thaiNumbers"/>
      <w:lvlText w:val="%1."/>
      <w:lvlJc w:val="left"/>
      <w:pPr>
        <w:ind w:left="1080" w:hanging="360"/>
      </w:pPr>
      <w:rPr>
        <w:rFonts w:hint="default"/>
        <w:b/>
        <w:bCs/>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836DC0"/>
    <w:multiLevelType w:val="hybridMultilevel"/>
    <w:tmpl w:val="557E5408"/>
    <w:lvl w:ilvl="0" w:tplc="EAEE6B92">
      <w:start w:val="3"/>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8" w15:restartNumberingAfterBreak="0">
    <w:nsid w:val="646E29CC"/>
    <w:multiLevelType w:val="hybridMultilevel"/>
    <w:tmpl w:val="628C1AC4"/>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9" w15:restartNumberingAfterBreak="0">
    <w:nsid w:val="65A41916"/>
    <w:multiLevelType w:val="hybridMultilevel"/>
    <w:tmpl w:val="6F8CC744"/>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862734"/>
    <w:multiLevelType w:val="hybridMultilevel"/>
    <w:tmpl w:val="C3AE88D4"/>
    <w:lvl w:ilvl="0" w:tplc="23D61158">
      <w:start w:val="1"/>
      <w:numFmt w:val="decimal"/>
      <w:lvlText w:val="%1)"/>
      <w:lvlJc w:val="left"/>
      <w:pPr>
        <w:ind w:left="2527" w:hanging="360"/>
      </w:pPr>
      <w:rPr>
        <w:rFonts w:hint="default"/>
      </w:rPr>
    </w:lvl>
    <w:lvl w:ilvl="1" w:tplc="04090019">
      <w:start w:val="1"/>
      <w:numFmt w:val="lowerLetter"/>
      <w:lvlText w:val="%2."/>
      <w:lvlJc w:val="left"/>
      <w:pPr>
        <w:ind w:left="3247" w:hanging="360"/>
      </w:pPr>
    </w:lvl>
    <w:lvl w:ilvl="2" w:tplc="0409001B" w:tentative="1">
      <w:start w:val="1"/>
      <w:numFmt w:val="lowerRoman"/>
      <w:lvlText w:val="%3."/>
      <w:lvlJc w:val="right"/>
      <w:pPr>
        <w:ind w:left="3967" w:hanging="180"/>
      </w:pPr>
    </w:lvl>
    <w:lvl w:ilvl="3" w:tplc="0409000F" w:tentative="1">
      <w:start w:val="1"/>
      <w:numFmt w:val="decimal"/>
      <w:lvlText w:val="%4."/>
      <w:lvlJc w:val="left"/>
      <w:pPr>
        <w:ind w:left="4687" w:hanging="360"/>
      </w:pPr>
    </w:lvl>
    <w:lvl w:ilvl="4" w:tplc="04090019" w:tentative="1">
      <w:start w:val="1"/>
      <w:numFmt w:val="lowerLetter"/>
      <w:lvlText w:val="%5."/>
      <w:lvlJc w:val="left"/>
      <w:pPr>
        <w:ind w:left="5407" w:hanging="360"/>
      </w:pPr>
    </w:lvl>
    <w:lvl w:ilvl="5" w:tplc="0409001B" w:tentative="1">
      <w:start w:val="1"/>
      <w:numFmt w:val="lowerRoman"/>
      <w:lvlText w:val="%6."/>
      <w:lvlJc w:val="right"/>
      <w:pPr>
        <w:ind w:left="6127" w:hanging="180"/>
      </w:pPr>
    </w:lvl>
    <w:lvl w:ilvl="6" w:tplc="0409000F" w:tentative="1">
      <w:start w:val="1"/>
      <w:numFmt w:val="decimal"/>
      <w:lvlText w:val="%7."/>
      <w:lvlJc w:val="left"/>
      <w:pPr>
        <w:ind w:left="6847" w:hanging="360"/>
      </w:pPr>
    </w:lvl>
    <w:lvl w:ilvl="7" w:tplc="04090019" w:tentative="1">
      <w:start w:val="1"/>
      <w:numFmt w:val="lowerLetter"/>
      <w:lvlText w:val="%8."/>
      <w:lvlJc w:val="left"/>
      <w:pPr>
        <w:ind w:left="7567" w:hanging="360"/>
      </w:pPr>
    </w:lvl>
    <w:lvl w:ilvl="8" w:tplc="0409001B" w:tentative="1">
      <w:start w:val="1"/>
      <w:numFmt w:val="lowerRoman"/>
      <w:lvlText w:val="%9."/>
      <w:lvlJc w:val="right"/>
      <w:pPr>
        <w:ind w:left="8287" w:hanging="180"/>
      </w:pPr>
    </w:lvl>
  </w:abstractNum>
  <w:abstractNum w:abstractNumId="31" w15:restartNumberingAfterBreak="0">
    <w:nsid w:val="6A300A88"/>
    <w:multiLevelType w:val="hybridMultilevel"/>
    <w:tmpl w:val="D3DC2F70"/>
    <w:lvl w:ilvl="0" w:tplc="60EE0FA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2" w15:restartNumberingAfterBreak="0">
    <w:nsid w:val="71966655"/>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33" w15:restartNumberingAfterBreak="0">
    <w:nsid w:val="744839D4"/>
    <w:multiLevelType w:val="hybridMultilevel"/>
    <w:tmpl w:val="C8CCE38A"/>
    <w:lvl w:ilvl="0" w:tplc="12AA51B4">
      <w:start w:val="1"/>
      <w:numFmt w:val="decimal"/>
      <w:lvlText w:val="(%1)"/>
      <w:lvlJc w:val="left"/>
      <w:pPr>
        <w:ind w:left="2167" w:hanging="360"/>
      </w:pPr>
      <w:rPr>
        <w:rFonts w:hint="default"/>
      </w:rPr>
    </w:lvl>
    <w:lvl w:ilvl="1" w:tplc="04090019" w:tentative="1">
      <w:start w:val="1"/>
      <w:numFmt w:val="lowerLetter"/>
      <w:lvlText w:val="%2."/>
      <w:lvlJc w:val="left"/>
      <w:pPr>
        <w:ind w:left="2887" w:hanging="360"/>
      </w:pPr>
    </w:lvl>
    <w:lvl w:ilvl="2" w:tplc="0409001B" w:tentative="1">
      <w:start w:val="1"/>
      <w:numFmt w:val="lowerRoman"/>
      <w:lvlText w:val="%3."/>
      <w:lvlJc w:val="right"/>
      <w:pPr>
        <w:ind w:left="3607" w:hanging="180"/>
      </w:pPr>
    </w:lvl>
    <w:lvl w:ilvl="3" w:tplc="0409000F" w:tentative="1">
      <w:start w:val="1"/>
      <w:numFmt w:val="decimal"/>
      <w:lvlText w:val="%4."/>
      <w:lvlJc w:val="left"/>
      <w:pPr>
        <w:ind w:left="4327" w:hanging="360"/>
      </w:pPr>
    </w:lvl>
    <w:lvl w:ilvl="4" w:tplc="04090019" w:tentative="1">
      <w:start w:val="1"/>
      <w:numFmt w:val="lowerLetter"/>
      <w:lvlText w:val="%5."/>
      <w:lvlJc w:val="left"/>
      <w:pPr>
        <w:ind w:left="5047" w:hanging="360"/>
      </w:pPr>
    </w:lvl>
    <w:lvl w:ilvl="5" w:tplc="0409001B" w:tentative="1">
      <w:start w:val="1"/>
      <w:numFmt w:val="lowerRoman"/>
      <w:lvlText w:val="%6."/>
      <w:lvlJc w:val="right"/>
      <w:pPr>
        <w:ind w:left="5767" w:hanging="180"/>
      </w:pPr>
    </w:lvl>
    <w:lvl w:ilvl="6" w:tplc="0409000F" w:tentative="1">
      <w:start w:val="1"/>
      <w:numFmt w:val="decimal"/>
      <w:lvlText w:val="%7."/>
      <w:lvlJc w:val="left"/>
      <w:pPr>
        <w:ind w:left="6487" w:hanging="360"/>
      </w:pPr>
    </w:lvl>
    <w:lvl w:ilvl="7" w:tplc="04090019" w:tentative="1">
      <w:start w:val="1"/>
      <w:numFmt w:val="lowerLetter"/>
      <w:lvlText w:val="%8."/>
      <w:lvlJc w:val="left"/>
      <w:pPr>
        <w:ind w:left="7207" w:hanging="360"/>
      </w:pPr>
    </w:lvl>
    <w:lvl w:ilvl="8" w:tplc="0409001B" w:tentative="1">
      <w:start w:val="1"/>
      <w:numFmt w:val="lowerRoman"/>
      <w:lvlText w:val="%9."/>
      <w:lvlJc w:val="right"/>
      <w:pPr>
        <w:ind w:left="7927" w:hanging="180"/>
      </w:pPr>
    </w:lvl>
  </w:abstractNum>
  <w:abstractNum w:abstractNumId="34" w15:restartNumberingAfterBreak="0">
    <w:nsid w:val="792833DA"/>
    <w:multiLevelType w:val="hybridMultilevel"/>
    <w:tmpl w:val="C9FC6B2E"/>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A696CA3"/>
    <w:multiLevelType w:val="hybridMultilevel"/>
    <w:tmpl w:val="9BE06466"/>
    <w:lvl w:ilvl="0" w:tplc="3ECA2256">
      <w:start w:val="1"/>
      <w:numFmt w:val="thaiNumbers"/>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num w:numId="1" w16cid:durableId="924533159">
    <w:abstractNumId w:val="7"/>
  </w:num>
  <w:num w:numId="2" w16cid:durableId="1805656647">
    <w:abstractNumId w:val="13"/>
  </w:num>
  <w:num w:numId="3" w16cid:durableId="601298558">
    <w:abstractNumId w:val="10"/>
  </w:num>
  <w:num w:numId="4" w16cid:durableId="1438909996">
    <w:abstractNumId w:val="26"/>
  </w:num>
  <w:num w:numId="5" w16cid:durableId="764691706">
    <w:abstractNumId w:val="8"/>
  </w:num>
  <w:num w:numId="6" w16cid:durableId="535433350">
    <w:abstractNumId w:val="25"/>
  </w:num>
  <w:num w:numId="7" w16cid:durableId="1982609634">
    <w:abstractNumId w:val="33"/>
  </w:num>
  <w:num w:numId="8" w16cid:durableId="1637682849">
    <w:abstractNumId w:val="3"/>
  </w:num>
  <w:num w:numId="9" w16cid:durableId="1351638227">
    <w:abstractNumId w:val="30"/>
  </w:num>
  <w:num w:numId="10" w16cid:durableId="1314144111">
    <w:abstractNumId w:val="29"/>
  </w:num>
  <w:num w:numId="11" w16cid:durableId="1064335101">
    <w:abstractNumId w:val="9"/>
  </w:num>
  <w:num w:numId="12" w16cid:durableId="854075336">
    <w:abstractNumId w:val="2"/>
  </w:num>
  <w:num w:numId="13" w16cid:durableId="1615818703">
    <w:abstractNumId w:val="16"/>
  </w:num>
  <w:num w:numId="14" w16cid:durableId="99449302">
    <w:abstractNumId w:val="11"/>
  </w:num>
  <w:num w:numId="15" w16cid:durableId="1741368301">
    <w:abstractNumId w:val="18"/>
  </w:num>
  <w:num w:numId="16" w16cid:durableId="867720051">
    <w:abstractNumId w:val="19"/>
  </w:num>
  <w:num w:numId="17" w16cid:durableId="1125154320">
    <w:abstractNumId w:val="34"/>
  </w:num>
  <w:num w:numId="18" w16cid:durableId="1932619241">
    <w:abstractNumId w:val="17"/>
  </w:num>
  <w:num w:numId="19" w16cid:durableId="7646144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53542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17753927">
    <w:abstractNumId w:val="32"/>
  </w:num>
  <w:num w:numId="22" w16cid:durableId="398944698">
    <w:abstractNumId w:val="5"/>
  </w:num>
  <w:num w:numId="23" w16cid:durableId="1942251189">
    <w:abstractNumId w:val="23"/>
  </w:num>
  <w:num w:numId="24" w16cid:durableId="796532576">
    <w:abstractNumId w:val="21"/>
  </w:num>
  <w:num w:numId="25" w16cid:durableId="1898121816">
    <w:abstractNumId w:val="12"/>
  </w:num>
  <w:num w:numId="26" w16cid:durableId="1192652156">
    <w:abstractNumId w:val="31"/>
  </w:num>
  <w:num w:numId="27" w16cid:durableId="2047100507">
    <w:abstractNumId w:val="1"/>
  </w:num>
  <w:num w:numId="28" w16cid:durableId="657148337">
    <w:abstractNumId w:val="35"/>
  </w:num>
  <w:num w:numId="29" w16cid:durableId="663431437">
    <w:abstractNumId w:val="27"/>
  </w:num>
  <w:num w:numId="30" w16cid:durableId="645547850">
    <w:abstractNumId w:val="14"/>
  </w:num>
  <w:num w:numId="31" w16cid:durableId="625962584">
    <w:abstractNumId w:val="6"/>
  </w:num>
  <w:num w:numId="32" w16cid:durableId="1266499246">
    <w:abstractNumId w:val="22"/>
  </w:num>
  <w:num w:numId="33" w16cid:durableId="855004684">
    <w:abstractNumId w:val="24"/>
  </w:num>
  <w:num w:numId="34" w16cid:durableId="1105073665">
    <w:abstractNumId w:val="20"/>
  </w:num>
  <w:num w:numId="35" w16cid:durableId="1461342716">
    <w:abstractNumId w:val="0"/>
  </w:num>
  <w:num w:numId="36" w16cid:durableId="1216508003">
    <w:abstractNumId w:val="28"/>
  </w:num>
  <w:num w:numId="37" w16cid:durableId="16100418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B97"/>
    <w:rsid w:val="0000380B"/>
    <w:rsid w:val="000052EB"/>
    <w:rsid w:val="0000578C"/>
    <w:rsid w:val="00005813"/>
    <w:rsid w:val="000066FA"/>
    <w:rsid w:val="00010F0C"/>
    <w:rsid w:val="0001484E"/>
    <w:rsid w:val="00014A6C"/>
    <w:rsid w:val="000203BD"/>
    <w:rsid w:val="00022ADA"/>
    <w:rsid w:val="00023E89"/>
    <w:rsid w:val="00023E8A"/>
    <w:rsid w:val="00024118"/>
    <w:rsid w:val="00030A39"/>
    <w:rsid w:val="00033D4F"/>
    <w:rsid w:val="00035EA3"/>
    <w:rsid w:val="000372CA"/>
    <w:rsid w:val="00040112"/>
    <w:rsid w:val="00042675"/>
    <w:rsid w:val="00044784"/>
    <w:rsid w:val="00046201"/>
    <w:rsid w:val="00053E69"/>
    <w:rsid w:val="00054983"/>
    <w:rsid w:val="0005675A"/>
    <w:rsid w:val="0006102F"/>
    <w:rsid w:val="00063379"/>
    <w:rsid w:val="000656DA"/>
    <w:rsid w:val="00065713"/>
    <w:rsid w:val="00077081"/>
    <w:rsid w:val="00093B32"/>
    <w:rsid w:val="00093DDE"/>
    <w:rsid w:val="000942DF"/>
    <w:rsid w:val="000A0B65"/>
    <w:rsid w:val="000A1929"/>
    <w:rsid w:val="000A1CB8"/>
    <w:rsid w:val="000A7D89"/>
    <w:rsid w:val="000B2ACA"/>
    <w:rsid w:val="000B5DD3"/>
    <w:rsid w:val="000B6D0B"/>
    <w:rsid w:val="000C3224"/>
    <w:rsid w:val="000C744D"/>
    <w:rsid w:val="000D03D1"/>
    <w:rsid w:val="000D0DA1"/>
    <w:rsid w:val="000D5599"/>
    <w:rsid w:val="000E0FBB"/>
    <w:rsid w:val="000E18C4"/>
    <w:rsid w:val="000E4C18"/>
    <w:rsid w:val="000F1C92"/>
    <w:rsid w:val="00100394"/>
    <w:rsid w:val="0010349D"/>
    <w:rsid w:val="00104485"/>
    <w:rsid w:val="00105256"/>
    <w:rsid w:val="00105B1F"/>
    <w:rsid w:val="00106C11"/>
    <w:rsid w:val="001075AA"/>
    <w:rsid w:val="001104DD"/>
    <w:rsid w:val="00110C70"/>
    <w:rsid w:val="0011251D"/>
    <w:rsid w:val="00112A0B"/>
    <w:rsid w:val="00113B76"/>
    <w:rsid w:val="00115723"/>
    <w:rsid w:val="001164DB"/>
    <w:rsid w:val="00121DA4"/>
    <w:rsid w:val="00121E89"/>
    <w:rsid w:val="00124448"/>
    <w:rsid w:val="0012584A"/>
    <w:rsid w:val="00126AFB"/>
    <w:rsid w:val="001356D3"/>
    <w:rsid w:val="00136A0A"/>
    <w:rsid w:val="00147735"/>
    <w:rsid w:val="00155075"/>
    <w:rsid w:val="001561B7"/>
    <w:rsid w:val="001566A2"/>
    <w:rsid w:val="00157012"/>
    <w:rsid w:val="00160A47"/>
    <w:rsid w:val="0016228A"/>
    <w:rsid w:val="00174E0F"/>
    <w:rsid w:val="001815E0"/>
    <w:rsid w:val="00181DD4"/>
    <w:rsid w:val="001849C9"/>
    <w:rsid w:val="0019019D"/>
    <w:rsid w:val="001907D2"/>
    <w:rsid w:val="00192F79"/>
    <w:rsid w:val="00196592"/>
    <w:rsid w:val="001A050A"/>
    <w:rsid w:val="001A2306"/>
    <w:rsid w:val="001A23F5"/>
    <w:rsid w:val="001A2466"/>
    <w:rsid w:val="001A5853"/>
    <w:rsid w:val="001A7470"/>
    <w:rsid w:val="001B0666"/>
    <w:rsid w:val="001B4647"/>
    <w:rsid w:val="001C5545"/>
    <w:rsid w:val="001D26E2"/>
    <w:rsid w:val="001D5BEE"/>
    <w:rsid w:val="001E0BA8"/>
    <w:rsid w:val="001E723E"/>
    <w:rsid w:val="001F3BCD"/>
    <w:rsid w:val="0020437A"/>
    <w:rsid w:val="0020589F"/>
    <w:rsid w:val="00210A10"/>
    <w:rsid w:val="00211909"/>
    <w:rsid w:val="002229A0"/>
    <w:rsid w:val="002236D4"/>
    <w:rsid w:val="0023108D"/>
    <w:rsid w:val="002317CE"/>
    <w:rsid w:val="00232B77"/>
    <w:rsid w:val="0023537C"/>
    <w:rsid w:val="00241EC3"/>
    <w:rsid w:val="00246741"/>
    <w:rsid w:val="002467F3"/>
    <w:rsid w:val="0024711F"/>
    <w:rsid w:val="00253500"/>
    <w:rsid w:val="0025394F"/>
    <w:rsid w:val="00253C2C"/>
    <w:rsid w:val="00254ED1"/>
    <w:rsid w:val="0025598E"/>
    <w:rsid w:val="00255E68"/>
    <w:rsid w:val="00257566"/>
    <w:rsid w:val="0026192F"/>
    <w:rsid w:val="00262361"/>
    <w:rsid w:val="002623ED"/>
    <w:rsid w:val="0026391D"/>
    <w:rsid w:val="00263CE1"/>
    <w:rsid w:val="00264257"/>
    <w:rsid w:val="00265785"/>
    <w:rsid w:val="00270CAF"/>
    <w:rsid w:val="002736B4"/>
    <w:rsid w:val="00274011"/>
    <w:rsid w:val="002743D0"/>
    <w:rsid w:val="002743EC"/>
    <w:rsid w:val="00274647"/>
    <w:rsid w:val="00274C51"/>
    <w:rsid w:val="00275906"/>
    <w:rsid w:val="00281B57"/>
    <w:rsid w:val="00287819"/>
    <w:rsid w:val="0029359C"/>
    <w:rsid w:val="00293B24"/>
    <w:rsid w:val="00296C65"/>
    <w:rsid w:val="002974EE"/>
    <w:rsid w:val="002A102E"/>
    <w:rsid w:val="002A23DF"/>
    <w:rsid w:val="002A2797"/>
    <w:rsid w:val="002A3011"/>
    <w:rsid w:val="002A4968"/>
    <w:rsid w:val="002A6DF1"/>
    <w:rsid w:val="002B1E42"/>
    <w:rsid w:val="002B5E79"/>
    <w:rsid w:val="002C415C"/>
    <w:rsid w:val="002C605B"/>
    <w:rsid w:val="002D3459"/>
    <w:rsid w:val="002E321F"/>
    <w:rsid w:val="002E57B7"/>
    <w:rsid w:val="002F1467"/>
    <w:rsid w:val="002F2369"/>
    <w:rsid w:val="00303F8C"/>
    <w:rsid w:val="003043E2"/>
    <w:rsid w:val="00312B22"/>
    <w:rsid w:val="0031382B"/>
    <w:rsid w:val="00321C9C"/>
    <w:rsid w:val="003227F6"/>
    <w:rsid w:val="00324B7A"/>
    <w:rsid w:val="003317E5"/>
    <w:rsid w:val="00331C99"/>
    <w:rsid w:val="00335751"/>
    <w:rsid w:val="00340630"/>
    <w:rsid w:val="00343AB3"/>
    <w:rsid w:val="0035145B"/>
    <w:rsid w:val="00356655"/>
    <w:rsid w:val="0036327D"/>
    <w:rsid w:val="0036502A"/>
    <w:rsid w:val="00365E38"/>
    <w:rsid w:val="00376AA4"/>
    <w:rsid w:val="00381F3F"/>
    <w:rsid w:val="00382E6B"/>
    <w:rsid w:val="00384CA8"/>
    <w:rsid w:val="00384DDC"/>
    <w:rsid w:val="00385115"/>
    <w:rsid w:val="0038599D"/>
    <w:rsid w:val="00391635"/>
    <w:rsid w:val="00391B29"/>
    <w:rsid w:val="00392E49"/>
    <w:rsid w:val="003933AC"/>
    <w:rsid w:val="00396517"/>
    <w:rsid w:val="003A0CDE"/>
    <w:rsid w:val="003A57F3"/>
    <w:rsid w:val="003B3A6C"/>
    <w:rsid w:val="003B4F5A"/>
    <w:rsid w:val="003C0003"/>
    <w:rsid w:val="003C0AE0"/>
    <w:rsid w:val="003C215B"/>
    <w:rsid w:val="003C250D"/>
    <w:rsid w:val="003C2903"/>
    <w:rsid w:val="003C396B"/>
    <w:rsid w:val="003C579D"/>
    <w:rsid w:val="003C5977"/>
    <w:rsid w:val="003D6341"/>
    <w:rsid w:val="003E1690"/>
    <w:rsid w:val="003F3EE8"/>
    <w:rsid w:val="003F5E09"/>
    <w:rsid w:val="003F5F10"/>
    <w:rsid w:val="003F6CCE"/>
    <w:rsid w:val="00400C20"/>
    <w:rsid w:val="00400F78"/>
    <w:rsid w:val="00401634"/>
    <w:rsid w:val="004026D2"/>
    <w:rsid w:val="00402F80"/>
    <w:rsid w:val="00403A3B"/>
    <w:rsid w:val="0040582B"/>
    <w:rsid w:val="00405EE1"/>
    <w:rsid w:val="00406681"/>
    <w:rsid w:val="004066C9"/>
    <w:rsid w:val="00407603"/>
    <w:rsid w:val="004078CA"/>
    <w:rsid w:val="00411EF9"/>
    <w:rsid w:val="00412819"/>
    <w:rsid w:val="00413300"/>
    <w:rsid w:val="004230D2"/>
    <w:rsid w:val="004266EB"/>
    <w:rsid w:val="00426F88"/>
    <w:rsid w:val="004300A2"/>
    <w:rsid w:val="00430F5E"/>
    <w:rsid w:val="00432716"/>
    <w:rsid w:val="00433B5E"/>
    <w:rsid w:val="00435C62"/>
    <w:rsid w:val="00436467"/>
    <w:rsid w:val="00440D8C"/>
    <w:rsid w:val="0044114D"/>
    <w:rsid w:val="0044664D"/>
    <w:rsid w:val="00453781"/>
    <w:rsid w:val="00456821"/>
    <w:rsid w:val="00457C28"/>
    <w:rsid w:val="00472937"/>
    <w:rsid w:val="004735A8"/>
    <w:rsid w:val="0047401C"/>
    <w:rsid w:val="004757E8"/>
    <w:rsid w:val="004759E9"/>
    <w:rsid w:val="00475FA0"/>
    <w:rsid w:val="00476BD9"/>
    <w:rsid w:val="00482F69"/>
    <w:rsid w:val="0048653C"/>
    <w:rsid w:val="00490A48"/>
    <w:rsid w:val="00493844"/>
    <w:rsid w:val="00494C8E"/>
    <w:rsid w:val="00495230"/>
    <w:rsid w:val="0049605C"/>
    <w:rsid w:val="00496371"/>
    <w:rsid w:val="004A1016"/>
    <w:rsid w:val="004A2125"/>
    <w:rsid w:val="004A3D5B"/>
    <w:rsid w:val="004A6309"/>
    <w:rsid w:val="004A785B"/>
    <w:rsid w:val="004B1DD9"/>
    <w:rsid w:val="004B5A56"/>
    <w:rsid w:val="004B716F"/>
    <w:rsid w:val="004C2CA0"/>
    <w:rsid w:val="004C3D01"/>
    <w:rsid w:val="004D11C1"/>
    <w:rsid w:val="004D5CD9"/>
    <w:rsid w:val="004E09DE"/>
    <w:rsid w:val="004E5B50"/>
    <w:rsid w:val="004E5D18"/>
    <w:rsid w:val="004F0E04"/>
    <w:rsid w:val="004F3C83"/>
    <w:rsid w:val="004F5C27"/>
    <w:rsid w:val="004F680A"/>
    <w:rsid w:val="004F7A85"/>
    <w:rsid w:val="0050328B"/>
    <w:rsid w:val="005039A3"/>
    <w:rsid w:val="00503B1F"/>
    <w:rsid w:val="005068D5"/>
    <w:rsid w:val="00510B69"/>
    <w:rsid w:val="00511259"/>
    <w:rsid w:val="00515760"/>
    <w:rsid w:val="00517319"/>
    <w:rsid w:val="00521B33"/>
    <w:rsid w:val="00524DEA"/>
    <w:rsid w:val="0052662D"/>
    <w:rsid w:val="00526E46"/>
    <w:rsid w:val="0053247B"/>
    <w:rsid w:val="00532999"/>
    <w:rsid w:val="00532F78"/>
    <w:rsid w:val="0054105B"/>
    <w:rsid w:val="005423E0"/>
    <w:rsid w:val="005441FA"/>
    <w:rsid w:val="00544DA6"/>
    <w:rsid w:val="00554067"/>
    <w:rsid w:val="00556D43"/>
    <w:rsid w:val="00564323"/>
    <w:rsid w:val="0056673A"/>
    <w:rsid w:val="005730CA"/>
    <w:rsid w:val="0057446E"/>
    <w:rsid w:val="0057467B"/>
    <w:rsid w:val="005746FE"/>
    <w:rsid w:val="00577C3D"/>
    <w:rsid w:val="0058003E"/>
    <w:rsid w:val="0058048D"/>
    <w:rsid w:val="00585569"/>
    <w:rsid w:val="005939FC"/>
    <w:rsid w:val="00596AD2"/>
    <w:rsid w:val="00596B56"/>
    <w:rsid w:val="005A4D1F"/>
    <w:rsid w:val="005A6164"/>
    <w:rsid w:val="005B066A"/>
    <w:rsid w:val="005B298F"/>
    <w:rsid w:val="005B5789"/>
    <w:rsid w:val="005C14F5"/>
    <w:rsid w:val="005C27D0"/>
    <w:rsid w:val="005C51D1"/>
    <w:rsid w:val="005D5E13"/>
    <w:rsid w:val="005D7012"/>
    <w:rsid w:val="005E198F"/>
    <w:rsid w:val="005E243F"/>
    <w:rsid w:val="005E43EC"/>
    <w:rsid w:val="005E7180"/>
    <w:rsid w:val="005E7D0E"/>
    <w:rsid w:val="005F1B87"/>
    <w:rsid w:val="005F53E3"/>
    <w:rsid w:val="005F6211"/>
    <w:rsid w:val="00600E1E"/>
    <w:rsid w:val="006054C5"/>
    <w:rsid w:val="00612B22"/>
    <w:rsid w:val="00612BE3"/>
    <w:rsid w:val="006134B6"/>
    <w:rsid w:val="00615AED"/>
    <w:rsid w:val="00617261"/>
    <w:rsid w:val="00621122"/>
    <w:rsid w:val="00625E1D"/>
    <w:rsid w:val="00631EF4"/>
    <w:rsid w:val="00633971"/>
    <w:rsid w:val="00637070"/>
    <w:rsid w:val="0064259B"/>
    <w:rsid w:val="00642EB8"/>
    <w:rsid w:val="0064597A"/>
    <w:rsid w:val="006579D7"/>
    <w:rsid w:val="00660249"/>
    <w:rsid w:val="00662D9C"/>
    <w:rsid w:val="00664597"/>
    <w:rsid w:val="00671582"/>
    <w:rsid w:val="006724BF"/>
    <w:rsid w:val="006759FD"/>
    <w:rsid w:val="00676DE8"/>
    <w:rsid w:val="0068134C"/>
    <w:rsid w:val="006827A6"/>
    <w:rsid w:val="00683846"/>
    <w:rsid w:val="00685697"/>
    <w:rsid w:val="00686267"/>
    <w:rsid w:val="00687D47"/>
    <w:rsid w:val="00691A55"/>
    <w:rsid w:val="00691F3F"/>
    <w:rsid w:val="0069782D"/>
    <w:rsid w:val="006A0319"/>
    <w:rsid w:val="006A170D"/>
    <w:rsid w:val="006A24D0"/>
    <w:rsid w:val="006A3730"/>
    <w:rsid w:val="006A6D89"/>
    <w:rsid w:val="006B2D12"/>
    <w:rsid w:val="006B47F7"/>
    <w:rsid w:val="006C00C7"/>
    <w:rsid w:val="006C0CCB"/>
    <w:rsid w:val="006C0E44"/>
    <w:rsid w:val="006C5ED3"/>
    <w:rsid w:val="006C7B51"/>
    <w:rsid w:val="006D1439"/>
    <w:rsid w:val="006D6F3B"/>
    <w:rsid w:val="006E1C24"/>
    <w:rsid w:val="006E20E7"/>
    <w:rsid w:val="006E291F"/>
    <w:rsid w:val="006E4812"/>
    <w:rsid w:val="006E5503"/>
    <w:rsid w:val="006E5C7F"/>
    <w:rsid w:val="006F0857"/>
    <w:rsid w:val="006F0AA0"/>
    <w:rsid w:val="006F4774"/>
    <w:rsid w:val="006F54F2"/>
    <w:rsid w:val="006F6216"/>
    <w:rsid w:val="00702D05"/>
    <w:rsid w:val="007043C4"/>
    <w:rsid w:val="00704506"/>
    <w:rsid w:val="00704B1E"/>
    <w:rsid w:val="007108FF"/>
    <w:rsid w:val="0071294E"/>
    <w:rsid w:val="00712C99"/>
    <w:rsid w:val="007154DE"/>
    <w:rsid w:val="00720392"/>
    <w:rsid w:val="00720AD1"/>
    <w:rsid w:val="00721BDF"/>
    <w:rsid w:val="00724BD3"/>
    <w:rsid w:val="007264CF"/>
    <w:rsid w:val="007320B1"/>
    <w:rsid w:val="00735C60"/>
    <w:rsid w:val="0073793F"/>
    <w:rsid w:val="0074347D"/>
    <w:rsid w:val="00744AE3"/>
    <w:rsid w:val="00745DB6"/>
    <w:rsid w:val="00747349"/>
    <w:rsid w:val="0075153F"/>
    <w:rsid w:val="00754E2E"/>
    <w:rsid w:val="007627B8"/>
    <w:rsid w:val="00774F3A"/>
    <w:rsid w:val="007750FA"/>
    <w:rsid w:val="007774EE"/>
    <w:rsid w:val="0078529F"/>
    <w:rsid w:val="00796CDC"/>
    <w:rsid w:val="00797153"/>
    <w:rsid w:val="007A50EE"/>
    <w:rsid w:val="007A788D"/>
    <w:rsid w:val="007B0E36"/>
    <w:rsid w:val="007B46AD"/>
    <w:rsid w:val="007B7B83"/>
    <w:rsid w:val="007D09FE"/>
    <w:rsid w:val="007D14A9"/>
    <w:rsid w:val="007E4CC3"/>
    <w:rsid w:val="007E6406"/>
    <w:rsid w:val="007F3E80"/>
    <w:rsid w:val="007F5795"/>
    <w:rsid w:val="007F6718"/>
    <w:rsid w:val="00801CFA"/>
    <w:rsid w:val="00801EDA"/>
    <w:rsid w:val="00806A9B"/>
    <w:rsid w:val="00806CB8"/>
    <w:rsid w:val="008129A1"/>
    <w:rsid w:val="0081443C"/>
    <w:rsid w:val="008161C6"/>
    <w:rsid w:val="008206FD"/>
    <w:rsid w:val="00825C3B"/>
    <w:rsid w:val="0083022E"/>
    <w:rsid w:val="00830F22"/>
    <w:rsid w:val="00831DCB"/>
    <w:rsid w:val="00837608"/>
    <w:rsid w:val="00840AC9"/>
    <w:rsid w:val="00844647"/>
    <w:rsid w:val="00844FA4"/>
    <w:rsid w:val="0085044A"/>
    <w:rsid w:val="00851173"/>
    <w:rsid w:val="00852CEE"/>
    <w:rsid w:val="0086134A"/>
    <w:rsid w:val="00864398"/>
    <w:rsid w:val="0087006C"/>
    <w:rsid w:val="008707A8"/>
    <w:rsid w:val="008755F2"/>
    <w:rsid w:val="0088118B"/>
    <w:rsid w:val="00881486"/>
    <w:rsid w:val="00882914"/>
    <w:rsid w:val="008833EF"/>
    <w:rsid w:val="0088418F"/>
    <w:rsid w:val="00885B0F"/>
    <w:rsid w:val="00886525"/>
    <w:rsid w:val="00891C1A"/>
    <w:rsid w:val="00897617"/>
    <w:rsid w:val="008B050F"/>
    <w:rsid w:val="008B2B92"/>
    <w:rsid w:val="008B5235"/>
    <w:rsid w:val="008C06BB"/>
    <w:rsid w:val="008C4C7C"/>
    <w:rsid w:val="008C6437"/>
    <w:rsid w:val="008D0E82"/>
    <w:rsid w:val="008D185D"/>
    <w:rsid w:val="008D1F99"/>
    <w:rsid w:val="008D2B31"/>
    <w:rsid w:val="008D403D"/>
    <w:rsid w:val="008D7871"/>
    <w:rsid w:val="008E0CE3"/>
    <w:rsid w:val="008E1028"/>
    <w:rsid w:val="008E1054"/>
    <w:rsid w:val="008E500A"/>
    <w:rsid w:val="008E5F57"/>
    <w:rsid w:val="008E7BE8"/>
    <w:rsid w:val="008F2388"/>
    <w:rsid w:val="008F36A6"/>
    <w:rsid w:val="008F3E13"/>
    <w:rsid w:val="00900836"/>
    <w:rsid w:val="00901096"/>
    <w:rsid w:val="00903D6C"/>
    <w:rsid w:val="00904683"/>
    <w:rsid w:val="00905485"/>
    <w:rsid w:val="00906B5E"/>
    <w:rsid w:val="00913902"/>
    <w:rsid w:val="00916006"/>
    <w:rsid w:val="0092374D"/>
    <w:rsid w:val="00923C22"/>
    <w:rsid w:val="009276F4"/>
    <w:rsid w:val="00934350"/>
    <w:rsid w:val="00937949"/>
    <w:rsid w:val="009407BB"/>
    <w:rsid w:val="00942811"/>
    <w:rsid w:val="00943861"/>
    <w:rsid w:val="00944452"/>
    <w:rsid w:val="00946D1A"/>
    <w:rsid w:val="00946EB4"/>
    <w:rsid w:val="00950F4A"/>
    <w:rsid w:val="00952453"/>
    <w:rsid w:val="00952736"/>
    <w:rsid w:val="009539A1"/>
    <w:rsid w:val="0095555E"/>
    <w:rsid w:val="00956509"/>
    <w:rsid w:val="00966378"/>
    <w:rsid w:val="009757B1"/>
    <w:rsid w:val="00987745"/>
    <w:rsid w:val="00987C93"/>
    <w:rsid w:val="00990EE6"/>
    <w:rsid w:val="0099111E"/>
    <w:rsid w:val="009A0979"/>
    <w:rsid w:val="009A460D"/>
    <w:rsid w:val="009A46CD"/>
    <w:rsid w:val="009A48A3"/>
    <w:rsid w:val="009B34F8"/>
    <w:rsid w:val="009B57A8"/>
    <w:rsid w:val="009B5C5B"/>
    <w:rsid w:val="009C2099"/>
    <w:rsid w:val="009C7C6A"/>
    <w:rsid w:val="009D0030"/>
    <w:rsid w:val="009D2564"/>
    <w:rsid w:val="009D3608"/>
    <w:rsid w:val="009D4462"/>
    <w:rsid w:val="009D5908"/>
    <w:rsid w:val="009E58C2"/>
    <w:rsid w:val="009E5ABE"/>
    <w:rsid w:val="009E622E"/>
    <w:rsid w:val="009F45A6"/>
    <w:rsid w:val="00A011BE"/>
    <w:rsid w:val="00A01A6E"/>
    <w:rsid w:val="00A03389"/>
    <w:rsid w:val="00A03DAF"/>
    <w:rsid w:val="00A051EA"/>
    <w:rsid w:val="00A1033C"/>
    <w:rsid w:val="00A111B3"/>
    <w:rsid w:val="00A15A6E"/>
    <w:rsid w:val="00A166E3"/>
    <w:rsid w:val="00A2042B"/>
    <w:rsid w:val="00A20C59"/>
    <w:rsid w:val="00A230F1"/>
    <w:rsid w:val="00A2369D"/>
    <w:rsid w:val="00A25E8E"/>
    <w:rsid w:val="00A317D2"/>
    <w:rsid w:val="00A35432"/>
    <w:rsid w:val="00A430BF"/>
    <w:rsid w:val="00A45BDD"/>
    <w:rsid w:val="00A622EC"/>
    <w:rsid w:val="00A63CA8"/>
    <w:rsid w:val="00A65E8E"/>
    <w:rsid w:val="00A66CFB"/>
    <w:rsid w:val="00A73472"/>
    <w:rsid w:val="00A772AD"/>
    <w:rsid w:val="00A7763F"/>
    <w:rsid w:val="00A81EFA"/>
    <w:rsid w:val="00A86258"/>
    <w:rsid w:val="00A8650D"/>
    <w:rsid w:val="00A86984"/>
    <w:rsid w:val="00A871D5"/>
    <w:rsid w:val="00A87DF9"/>
    <w:rsid w:val="00A90E0C"/>
    <w:rsid w:val="00A935D7"/>
    <w:rsid w:val="00A9493D"/>
    <w:rsid w:val="00AA79CA"/>
    <w:rsid w:val="00AB0099"/>
    <w:rsid w:val="00AB0FAA"/>
    <w:rsid w:val="00AB5405"/>
    <w:rsid w:val="00AC0485"/>
    <w:rsid w:val="00AC58C3"/>
    <w:rsid w:val="00AC6961"/>
    <w:rsid w:val="00AD5A58"/>
    <w:rsid w:val="00AD6B26"/>
    <w:rsid w:val="00AE06A9"/>
    <w:rsid w:val="00AE1822"/>
    <w:rsid w:val="00AE26F0"/>
    <w:rsid w:val="00AE7311"/>
    <w:rsid w:val="00AF0C48"/>
    <w:rsid w:val="00AF0EF8"/>
    <w:rsid w:val="00AF65B6"/>
    <w:rsid w:val="00AF71FA"/>
    <w:rsid w:val="00B001A6"/>
    <w:rsid w:val="00B06E19"/>
    <w:rsid w:val="00B15D44"/>
    <w:rsid w:val="00B20CE6"/>
    <w:rsid w:val="00B23737"/>
    <w:rsid w:val="00B328E3"/>
    <w:rsid w:val="00B3396F"/>
    <w:rsid w:val="00B33D79"/>
    <w:rsid w:val="00B36213"/>
    <w:rsid w:val="00B404AE"/>
    <w:rsid w:val="00B43B17"/>
    <w:rsid w:val="00B4438A"/>
    <w:rsid w:val="00B44E82"/>
    <w:rsid w:val="00B47024"/>
    <w:rsid w:val="00B47B11"/>
    <w:rsid w:val="00B5048E"/>
    <w:rsid w:val="00B514BF"/>
    <w:rsid w:val="00B53A25"/>
    <w:rsid w:val="00B553B3"/>
    <w:rsid w:val="00B62922"/>
    <w:rsid w:val="00B7094F"/>
    <w:rsid w:val="00B71127"/>
    <w:rsid w:val="00B7419C"/>
    <w:rsid w:val="00B90A20"/>
    <w:rsid w:val="00B91295"/>
    <w:rsid w:val="00B91A17"/>
    <w:rsid w:val="00BA119D"/>
    <w:rsid w:val="00BA1B5D"/>
    <w:rsid w:val="00BA49E7"/>
    <w:rsid w:val="00BB2372"/>
    <w:rsid w:val="00BC1D73"/>
    <w:rsid w:val="00BC752C"/>
    <w:rsid w:val="00BD2056"/>
    <w:rsid w:val="00BD7CD7"/>
    <w:rsid w:val="00BF1855"/>
    <w:rsid w:val="00BF18BF"/>
    <w:rsid w:val="00BF2449"/>
    <w:rsid w:val="00BF769D"/>
    <w:rsid w:val="00C0173E"/>
    <w:rsid w:val="00C01985"/>
    <w:rsid w:val="00C020BC"/>
    <w:rsid w:val="00C05C62"/>
    <w:rsid w:val="00C247C2"/>
    <w:rsid w:val="00C30611"/>
    <w:rsid w:val="00C3160B"/>
    <w:rsid w:val="00C37B3D"/>
    <w:rsid w:val="00C47565"/>
    <w:rsid w:val="00C47BA8"/>
    <w:rsid w:val="00C56794"/>
    <w:rsid w:val="00C567D9"/>
    <w:rsid w:val="00C56E26"/>
    <w:rsid w:val="00C57A86"/>
    <w:rsid w:val="00C63BC1"/>
    <w:rsid w:val="00C6617C"/>
    <w:rsid w:val="00C73832"/>
    <w:rsid w:val="00C74033"/>
    <w:rsid w:val="00C76C6B"/>
    <w:rsid w:val="00C77420"/>
    <w:rsid w:val="00C842A4"/>
    <w:rsid w:val="00C84522"/>
    <w:rsid w:val="00C84812"/>
    <w:rsid w:val="00C84AB4"/>
    <w:rsid w:val="00C920ED"/>
    <w:rsid w:val="00C9350E"/>
    <w:rsid w:val="00C9438E"/>
    <w:rsid w:val="00C9509A"/>
    <w:rsid w:val="00C97DB4"/>
    <w:rsid w:val="00CA13F0"/>
    <w:rsid w:val="00CA551A"/>
    <w:rsid w:val="00CA58F7"/>
    <w:rsid w:val="00CC1AA3"/>
    <w:rsid w:val="00CC4503"/>
    <w:rsid w:val="00CC5BA1"/>
    <w:rsid w:val="00CC62A5"/>
    <w:rsid w:val="00CE2EB4"/>
    <w:rsid w:val="00CE30F4"/>
    <w:rsid w:val="00CF0AE3"/>
    <w:rsid w:val="00CF0FCF"/>
    <w:rsid w:val="00CF17DC"/>
    <w:rsid w:val="00CF6ADD"/>
    <w:rsid w:val="00CF725E"/>
    <w:rsid w:val="00D00060"/>
    <w:rsid w:val="00D048D0"/>
    <w:rsid w:val="00D04F93"/>
    <w:rsid w:val="00D06915"/>
    <w:rsid w:val="00D12065"/>
    <w:rsid w:val="00D136A0"/>
    <w:rsid w:val="00D13E09"/>
    <w:rsid w:val="00D23D63"/>
    <w:rsid w:val="00D23F73"/>
    <w:rsid w:val="00D30B05"/>
    <w:rsid w:val="00D340F3"/>
    <w:rsid w:val="00D35CF9"/>
    <w:rsid w:val="00D36C68"/>
    <w:rsid w:val="00D37C8A"/>
    <w:rsid w:val="00D41301"/>
    <w:rsid w:val="00D43EA0"/>
    <w:rsid w:val="00D442A5"/>
    <w:rsid w:val="00D45F78"/>
    <w:rsid w:val="00D553E0"/>
    <w:rsid w:val="00D6524F"/>
    <w:rsid w:val="00D70B53"/>
    <w:rsid w:val="00D7454C"/>
    <w:rsid w:val="00D752BD"/>
    <w:rsid w:val="00D757FB"/>
    <w:rsid w:val="00D80F2A"/>
    <w:rsid w:val="00D813F2"/>
    <w:rsid w:val="00D81674"/>
    <w:rsid w:val="00D82B0F"/>
    <w:rsid w:val="00D84B97"/>
    <w:rsid w:val="00D86087"/>
    <w:rsid w:val="00D914C5"/>
    <w:rsid w:val="00D925B2"/>
    <w:rsid w:val="00D953DF"/>
    <w:rsid w:val="00D95776"/>
    <w:rsid w:val="00D95BF0"/>
    <w:rsid w:val="00DA0C8E"/>
    <w:rsid w:val="00DA0CEB"/>
    <w:rsid w:val="00DA12F4"/>
    <w:rsid w:val="00DA275E"/>
    <w:rsid w:val="00DA384F"/>
    <w:rsid w:val="00DA3D1A"/>
    <w:rsid w:val="00DA416B"/>
    <w:rsid w:val="00DA453B"/>
    <w:rsid w:val="00DA5F6E"/>
    <w:rsid w:val="00DA60EC"/>
    <w:rsid w:val="00DB35D0"/>
    <w:rsid w:val="00DB62FA"/>
    <w:rsid w:val="00DC3DF1"/>
    <w:rsid w:val="00DD2D12"/>
    <w:rsid w:val="00DD38BB"/>
    <w:rsid w:val="00DD5C2B"/>
    <w:rsid w:val="00DD69AA"/>
    <w:rsid w:val="00DE72E2"/>
    <w:rsid w:val="00DE74BF"/>
    <w:rsid w:val="00DF6D82"/>
    <w:rsid w:val="00E00F5E"/>
    <w:rsid w:val="00E02609"/>
    <w:rsid w:val="00E16357"/>
    <w:rsid w:val="00E17033"/>
    <w:rsid w:val="00E176F9"/>
    <w:rsid w:val="00E246F6"/>
    <w:rsid w:val="00E26503"/>
    <w:rsid w:val="00E3011A"/>
    <w:rsid w:val="00E3052E"/>
    <w:rsid w:val="00E32A76"/>
    <w:rsid w:val="00E35B29"/>
    <w:rsid w:val="00E36084"/>
    <w:rsid w:val="00E409D1"/>
    <w:rsid w:val="00E45D82"/>
    <w:rsid w:val="00E46BE0"/>
    <w:rsid w:val="00E4760B"/>
    <w:rsid w:val="00E51B39"/>
    <w:rsid w:val="00E553C3"/>
    <w:rsid w:val="00E6041A"/>
    <w:rsid w:val="00E61FB5"/>
    <w:rsid w:val="00E63462"/>
    <w:rsid w:val="00E6626C"/>
    <w:rsid w:val="00E73A68"/>
    <w:rsid w:val="00E74B7D"/>
    <w:rsid w:val="00E75DBE"/>
    <w:rsid w:val="00E809B6"/>
    <w:rsid w:val="00E81D51"/>
    <w:rsid w:val="00E85944"/>
    <w:rsid w:val="00E907DB"/>
    <w:rsid w:val="00E91003"/>
    <w:rsid w:val="00E93710"/>
    <w:rsid w:val="00E97209"/>
    <w:rsid w:val="00EA0A15"/>
    <w:rsid w:val="00EB0FCD"/>
    <w:rsid w:val="00EB264C"/>
    <w:rsid w:val="00EB304B"/>
    <w:rsid w:val="00EB5190"/>
    <w:rsid w:val="00EB59E5"/>
    <w:rsid w:val="00EB6FF3"/>
    <w:rsid w:val="00EC3125"/>
    <w:rsid w:val="00EC6758"/>
    <w:rsid w:val="00ED4B1F"/>
    <w:rsid w:val="00EE7653"/>
    <w:rsid w:val="00EF0206"/>
    <w:rsid w:val="00EF26D1"/>
    <w:rsid w:val="00EF4CC1"/>
    <w:rsid w:val="00F00B45"/>
    <w:rsid w:val="00F01552"/>
    <w:rsid w:val="00F02580"/>
    <w:rsid w:val="00F06EC2"/>
    <w:rsid w:val="00F07F86"/>
    <w:rsid w:val="00F13FF9"/>
    <w:rsid w:val="00F1431B"/>
    <w:rsid w:val="00F14FA3"/>
    <w:rsid w:val="00F2090D"/>
    <w:rsid w:val="00F211B3"/>
    <w:rsid w:val="00F26236"/>
    <w:rsid w:val="00F262B6"/>
    <w:rsid w:val="00F2692D"/>
    <w:rsid w:val="00F279A2"/>
    <w:rsid w:val="00F329FD"/>
    <w:rsid w:val="00F3541C"/>
    <w:rsid w:val="00F42292"/>
    <w:rsid w:val="00F45297"/>
    <w:rsid w:val="00F463BE"/>
    <w:rsid w:val="00F545DE"/>
    <w:rsid w:val="00F5498A"/>
    <w:rsid w:val="00F6062B"/>
    <w:rsid w:val="00F63C74"/>
    <w:rsid w:val="00F64BFB"/>
    <w:rsid w:val="00F67F27"/>
    <w:rsid w:val="00F70AFF"/>
    <w:rsid w:val="00F7671B"/>
    <w:rsid w:val="00F84B21"/>
    <w:rsid w:val="00F90B73"/>
    <w:rsid w:val="00F943B0"/>
    <w:rsid w:val="00F97A9B"/>
    <w:rsid w:val="00FA5067"/>
    <w:rsid w:val="00FA70DC"/>
    <w:rsid w:val="00FA7C60"/>
    <w:rsid w:val="00FB0B9B"/>
    <w:rsid w:val="00FB2F75"/>
    <w:rsid w:val="00FB3DEF"/>
    <w:rsid w:val="00FC1737"/>
    <w:rsid w:val="00FC3899"/>
    <w:rsid w:val="00FC6FF7"/>
    <w:rsid w:val="00FD4730"/>
    <w:rsid w:val="00FD4AE1"/>
    <w:rsid w:val="00FD62F9"/>
    <w:rsid w:val="00FE3D10"/>
    <w:rsid w:val="00FE5914"/>
    <w:rsid w:val="00FE7E59"/>
    <w:rsid w:val="00FF277E"/>
    <w:rsid w:val="00FF6692"/>
    <w:rsid w:val="00FF744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C65EF"/>
  <w15:chartTrackingRefBased/>
  <w15:docId w15:val="{41B27DA3-90A4-400B-B39F-F3FD89A1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C51"/>
  </w:style>
  <w:style w:type="paragraph" w:styleId="Footer">
    <w:name w:val="footer"/>
    <w:basedOn w:val="Normal"/>
    <w:link w:val="FooterChar"/>
    <w:uiPriority w:val="99"/>
    <w:unhideWhenUsed/>
    <w:rsid w:val="00274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C51"/>
  </w:style>
  <w:style w:type="paragraph" w:styleId="ListParagraph">
    <w:name w:val="List Paragraph"/>
    <w:basedOn w:val="Normal"/>
    <w:uiPriority w:val="34"/>
    <w:qFormat/>
    <w:rsid w:val="002623ED"/>
    <w:pPr>
      <w:ind w:left="720"/>
      <w:contextualSpacing/>
    </w:pPr>
  </w:style>
  <w:style w:type="paragraph" w:styleId="BalloonText">
    <w:name w:val="Balloon Text"/>
    <w:basedOn w:val="Normal"/>
    <w:link w:val="BalloonTextChar"/>
    <w:uiPriority w:val="99"/>
    <w:semiHidden/>
    <w:unhideWhenUsed/>
    <w:rsid w:val="00906B5E"/>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906B5E"/>
    <w:rPr>
      <w:rFonts w:ascii="Segoe UI" w:hAnsi="Segoe UI" w:cs="Angsana New"/>
      <w:sz w:val="18"/>
      <w:szCs w:val="22"/>
    </w:rPr>
  </w:style>
  <w:style w:type="table" w:styleId="TableGrid">
    <w:name w:val="Table Grid"/>
    <w:basedOn w:val="TableNormal"/>
    <w:uiPriority w:val="39"/>
    <w:rsid w:val="00046201"/>
    <w:pPr>
      <w:spacing w:after="0" w:line="240" w:lineRule="auto"/>
    </w:pPr>
    <w:tblPr/>
  </w:style>
  <w:style w:type="character" w:styleId="Hyperlink">
    <w:name w:val="Hyperlink"/>
    <w:basedOn w:val="DefaultParagraphFont"/>
    <w:uiPriority w:val="99"/>
    <w:unhideWhenUsed/>
    <w:rsid w:val="001E0BA8"/>
    <w:rPr>
      <w:color w:val="0563C1" w:themeColor="hyperlink"/>
      <w:u w:val="single"/>
    </w:rPr>
  </w:style>
  <w:style w:type="character" w:customStyle="1" w:styleId="UnresolvedMention1">
    <w:name w:val="Unresolved Mention1"/>
    <w:basedOn w:val="DefaultParagraphFont"/>
    <w:uiPriority w:val="99"/>
    <w:semiHidden/>
    <w:unhideWhenUsed/>
    <w:rsid w:val="001E0BA8"/>
    <w:rPr>
      <w:color w:val="605E5C"/>
      <w:shd w:val="clear" w:color="auto" w:fill="E1DFDD"/>
    </w:rPr>
  </w:style>
  <w:style w:type="paragraph" w:styleId="BodyText">
    <w:name w:val="Body Text"/>
    <w:basedOn w:val="Normal"/>
    <w:link w:val="BodyTextChar"/>
    <w:uiPriority w:val="1"/>
    <w:unhideWhenUsed/>
    <w:qFormat/>
    <w:rsid w:val="00495230"/>
    <w:pPr>
      <w:widowControl w:val="0"/>
      <w:autoSpaceDE w:val="0"/>
      <w:autoSpaceDN w:val="0"/>
      <w:adjustRightInd w:val="0"/>
      <w:spacing w:after="0" w:line="240" w:lineRule="auto"/>
      <w:ind w:left="147"/>
    </w:pPr>
    <w:rPr>
      <w:rFonts w:ascii="TH SarabunPSK" w:eastAsiaTheme="minorEastAsia" w:hAnsi="TH SarabunPSK" w:cs="TH SarabunPSK"/>
      <w:sz w:val="34"/>
      <w:szCs w:val="34"/>
    </w:rPr>
  </w:style>
  <w:style w:type="character" w:customStyle="1" w:styleId="BodyTextChar">
    <w:name w:val="Body Text Char"/>
    <w:basedOn w:val="DefaultParagraphFont"/>
    <w:link w:val="BodyText"/>
    <w:uiPriority w:val="1"/>
    <w:rsid w:val="00495230"/>
    <w:rPr>
      <w:rFonts w:ascii="TH SarabunPSK" w:eastAsiaTheme="minorEastAsia" w:hAnsi="TH SarabunPSK" w:cs="TH SarabunPSK"/>
      <w:sz w:val="34"/>
      <w:szCs w:val="34"/>
    </w:rPr>
  </w:style>
  <w:style w:type="character" w:styleId="UnresolvedMention">
    <w:name w:val="Unresolved Mention"/>
    <w:basedOn w:val="DefaultParagraphFont"/>
    <w:uiPriority w:val="99"/>
    <w:semiHidden/>
    <w:unhideWhenUsed/>
    <w:rsid w:val="00891C1A"/>
    <w:rPr>
      <w:color w:val="605E5C"/>
      <w:shd w:val="clear" w:color="auto" w:fill="E1DFDD"/>
    </w:rPr>
  </w:style>
  <w:style w:type="character" w:styleId="Strong">
    <w:name w:val="Strong"/>
    <w:basedOn w:val="DefaultParagraphFont"/>
    <w:uiPriority w:val="22"/>
    <w:qFormat/>
    <w:rsid w:val="00891C1A"/>
    <w:rPr>
      <w:b/>
      <w:bCs/>
    </w:rPr>
  </w:style>
  <w:style w:type="paragraph" w:styleId="NormalWeb">
    <w:name w:val="Normal (Web)"/>
    <w:basedOn w:val="Normal"/>
    <w:uiPriority w:val="99"/>
    <w:unhideWhenUsed/>
    <w:rsid w:val="00F63C74"/>
    <w:pPr>
      <w:spacing w:before="100" w:beforeAutospacing="1" w:after="100" w:afterAutospacing="1" w:line="240" w:lineRule="auto"/>
    </w:pPr>
    <w:rPr>
      <w:rFonts w:ascii="Tahoma" w:eastAsia="Times New Roman"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4172">
      <w:bodyDiv w:val="1"/>
      <w:marLeft w:val="0"/>
      <w:marRight w:val="0"/>
      <w:marTop w:val="0"/>
      <w:marBottom w:val="0"/>
      <w:divBdr>
        <w:top w:val="none" w:sz="0" w:space="0" w:color="auto"/>
        <w:left w:val="none" w:sz="0" w:space="0" w:color="auto"/>
        <w:bottom w:val="none" w:sz="0" w:space="0" w:color="auto"/>
        <w:right w:val="none" w:sz="0" w:space="0" w:color="auto"/>
      </w:divBdr>
    </w:div>
    <w:div w:id="39405992">
      <w:bodyDiv w:val="1"/>
      <w:marLeft w:val="0"/>
      <w:marRight w:val="0"/>
      <w:marTop w:val="0"/>
      <w:marBottom w:val="0"/>
      <w:divBdr>
        <w:top w:val="none" w:sz="0" w:space="0" w:color="auto"/>
        <w:left w:val="none" w:sz="0" w:space="0" w:color="auto"/>
        <w:bottom w:val="none" w:sz="0" w:space="0" w:color="auto"/>
        <w:right w:val="none" w:sz="0" w:space="0" w:color="auto"/>
      </w:divBdr>
    </w:div>
    <w:div w:id="43022919">
      <w:bodyDiv w:val="1"/>
      <w:marLeft w:val="0"/>
      <w:marRight w:val="0"/>
      <w:marTop w:val="0"/>
      <w:marBottom w:val="0"/>
      <w:divBdr>
        <w:top w:val="none" w:sz="0" w:space="0" w:color="auto"/>
        <w:left w:val="none" w:sz="0" w:space="0" w:color="auto"/>
        <w:bottom w:val="none" w:sz="0" w:space="0" w:color="auto"/>
        <w:right w:val="none" w:sz="0" w:space="0" w:color="auto"/>
      </w:divBdr>
    </w:div>
    <w:div w:id="145437913">
      <w:bodyDiv w:val="1"/>
      <w:marLeft w:val="0"/>
      <w:marRight w:val="0"/>
      <w:marTop w:val="0"/>
      <w:marBottom w:val="0"/>
      <w:divBdr>
        <w:top w:val="none" w:sz="0" w:space="0" w:color="auto"/>
        <w:left w:val="none" w:sz="0" w:space="0" w:color="auto"/>
        <w:bottom w:val="none" w:sz="0" w:space="0" w:color="auto"/>
        <w:right w:val="none" w:sz="0" w:space="0" w:color="auto"/>
      </w:divBdr>
    </w:div>
    <w:div w:id="156844746">
      <w:bodyDiv w:val="1"/>
      <w:marLeft w:val="0"/>
      <w:marRight w:val="0"/>
      <w:marTop w:val="0"/>
      <w:marBottom w:val="0"/>
      <w:divBdr>
        <w:top w:val="none" w:sz="0" w:space="0" w:color="auto"/>
        <w:left w:val="none" w:sz="0" w:space="0" w:color="auto"/>
        <w:bottom w:val="none" w:sz="0" w:space="0" w:color="auto"/>
        <w:right w:val="none" w:sz="0" w:space="0" w:color="auto"/>
      </w:divBdr>
    </w:div>
    <w:div w:id="407651709">
      <w:bodyDiv w:val="1"/>
      <w:marLeft w:val="0"/>
      <w:marRight w:val="0"/>
      <w:marTop w:val="0"/>
      <w:marBottom w:val="0"/>
      <w:divBdr>
        <w:top w:val="none" w:sz="0" w:space="0" w:color="auto"/>
        <w:left w:val="none" w:sz="0" w:space="0" w:color="auto"/>
        <w:bottom w:val="none" w:sz="0" w:space="0" w:color="auto"/>
        <w:right w:val="none" w:sz="0" w:space="0" w:color="auto"/>
      </w:divBdr>
    </w:div>
    <w:div w:id="646710343">
      <w:bodyDiv w:val="1"/>
      <w:marLeft w:val="0"/>
      <w:marRight w:val="0"/>
      <w:marTop w:val="0"/>
      <w:marBottom w:val="0"/>
      <w:divBdr>
        <w:top w:val="none" w:sz="0" w:space="0" w:color="auto"/>
        <w:left w:val="none" w:sz="0" w:space="0" w:color="auto"/>
        <w:bottom w:val="none" w:sz="0" w:space="0" w:color="auto"/>
        <w:right w:val="none" w:sz="0" w:space="0" w:color="auto"/>
      </w:divBdr>
    </w:div>
    <w:div w:id="745996327">
      <w:bodyDiv w:val="1"/>
      <w:marLeft w:val="0"/>
      <w:marRight w:val="0"/>
      <w:marTop w:val="0"/>
      <w:marBottom w:val="0"/>
      <w:divBdr>
        <w:top w:val="none" w:sz="0" w:space="0" w:color="auto"/>
        <w:left w:val="none" w:sz="0" w:space="0" w:color="auto"/>
        <w:bottom w:val="none" w:sz="0" w:space="0" w:color="auto"/>
        <w:right w:val="none" w:sz="0" w:space="0" w:color="auto"/>
      </w:divBdr>
    </w:div>
    <w:div w:id="759759519">
      <w:bodyDiv w:val="1"/>
      <w:marLeft w:val="0"/>
      <w:marRight w:val="0"/>
      <w:marTop w:val="0"/>
      <w:marBottom w:val="0"/>
      <w:divBdr>
        <w:top w:val="none" w:sz="0" w:space="0" w:color="auto"/>
        <w:left w:val="none" w:sz="0" w:space="0" w:color="auto"/>
        <w:bottom w:val="none" w:sz="0" w:space="0" w:color="auto"/>
        <w:right w:val="none" w:sz="0" w:space="0" w:color="auto"/>
      </w:divBdr>
    </w:div>
    <w:div w:id="817041045">
      <w:bodyDiv w:val="1"/>
      <w:marLeft w:val="0"/>
      <w:marRight w:val="0"/>
      <w:marTop w:val="0"/>
      <w:marBottom w:val="0"/>
      <w:divBdr>
        <w:top w:val="none" w:sz="0" w:space="0" w:color="auto"/>
        <w:left w:val="none" w:sz="0" w:space="0" w:color="auto"/>
        <w:bottom w:val="none" w:sz="0" w:space="0" w:color="auto"/>
        <w:right w:val="none" w:sz="0" w:space="0" w:color="auto"/>
      </w:divBdr>
    </w:div>
    <w:div w:id="865682326">
      <w:bodyDiv w:val="1"/>
      <w:marLeft w:val="0"/>
      <w:marRight w:val="0"/>
      <w:marTop w:val="0"/>
      <w:marBottom w:val="0"/>
      <w:divBdr>
        <w:top w:val="none" w:sz="0" w:space="0" w:color="auto"/>
        <w:left w:val="none" w:sz="0" w:space="0" w:color="auto"/>
        <w:bottom w:val="none" w:sz="0" w:space="0" w:color="auto"/>
        <w:right w:val="none" w:sz="0" w:space="0" w:color="auto"/>
      </w:divBdr>
    </w:div>
    <w:div w:id="894968866">
      <w:bodyDiv w:val="1"/>
      <w:marLeft w:val="0"/>
      <w:marRight w:val="0"/>
      <w:marTop w:val="0"/>
      <w:marBottom w:val="0"/>
      <w:divBdr>
        <w:top w:val="none" w:sz="0" w:space="0" w:color="auto"/>
        <w:left w:val="none" w:sz="0" w:space="0" w:color="auto"/>
        <w:bottom w:val="none" w:sz="0" w:space="0" w:color="auto"/>
        <w:right w:val="none" w:sz="0" w:space="0" w:color="auto"/>
      </w:divBdr>
    </w:div>
    <w:div w:id="912668868">
      <w:bodyDiv w:val="1"/>
      <w:marLeft w:val="0"/>
      <w:marRight w:val="0"/>
      <w:marTop w:val="0"/>
      <w:marBottom w:val="0"/>
      <w:divBdr>
        <w:top w:val="none" w:sz="0" w:space="0" w:color="auto"/>
        <w:left w:val="none" w:sz="0" w:space="0" w:color="auto"/>
        <w:bottom w:val="none" w:sz="0" w:space="0" w:color="auto"/>
        <w:right w:val="none" w:sz="0" w:space="0" w:color="auto"/>
      </w:divBdr>
    </w:div>
    <w:div w:id="968707714">
      <w:bodyDiv w:val="1"/>
      <w:marLeft w:val="0"/>
      <w:marRight w:val="0"/>
      <w:marTop w:val="0"/>
      <w:marBottom w:val="0"/>
      <w:divBdr>
        <w:top w:val="none" w:sz="0" w:space="0" w:color="auto"/>
        <w:left w:val="none" w:sz="0" w:space="0" w:color="auto"/>
        <w:bottom w:val="none" w:sz="0" w:space="0" w:color="auto"/>
        <w:right w:val="none" w:sz="0" w:space="0" w:color="auto"/>
      </w:divBdr>
    </w:div>
    <w:div w:id="1069571842">
      <w:bodyDiv w:val="1"/>
      <w:marLeft w:val="0"/>
      <w:marRight w:val="0"/>
      <w:marTop w:val="0"/>
      <w:marBottom w:val="0"/>
      <w:divBdr>
        <w:top w:val="none" w:sz="0" w:space="0" w:color="auto"/>
        <w:left w:val="none" w:sz="0" w:space="0" w:color="auto"/>
        <w:bottom w:val="none" w:sz="0" w:space="0" w:color="auto"/>
        <w:right w:val="none" w:sz="0" w:space="0" w:color="auto"/>
      </w:divBdr>
    </w:div>
    <w:div w:id="1070618542">
      <w:bodyDiv w:val="1"/>
      <w:marLeft w:val="0"/>
      <w:marRight w:val="0"/>
      <w:marTop w:val="0"/>
      <w:marBottom w:val="0"/>
      <w:divBdr>
        <w:top w:val="none" w:sz="0" w:space="0" w:color="auto"/>
        <w:left w:val="none" w:sz="0" w:space="0" w:color="auto"/>
        <w:bottom w:val="none" w:sz="0" w:space="0" w:color="auto"/>
        <w:right w:val="none" w:sz="0" w:space="0" w:color="auto"/>
      </w:divBdr>
    </w:div>
    <w:div w:id="1145851817">
      <w:bodyDiv w:val="1"/>
      <w:marLeft w:val="0"/>
      <w:marRight w:val="0"/>
      <w:marTop w:val="0"/>
      <w:marBottom w:val="0"/>
      <w:divBdr>
        <w:top w:val="none" w:sz="0" w:space="0" w:color="auto"/>
        <w:left w:val="none" w:sz="0" w:space="0" w:color="auto"/>
        <w:bottom w:val="none" w:sz="0" w:space="0" w:color="auto"/>
        <w:right w:val="none" w:sz="0" w:space="0" w:color="auto"/>
      </w:divBdr>
    </w:div>
    <w:div w:id="1199389031">
      <w:bodyDiv w:val="1"/>
      <w:marLeft w:val="0"/>
      <w:marRight w:val="0"/>
      <w:marTop w:val="0"/>
      <w:marBottom w:val="0"/>
      <w:divBdr>
        <w:top w:val="none" w:sz="0" w:space="0" w:color="auto"/>
        <w:left w:val="none" w:sz="0" w:space="0" w:color="auto"/>
        <w:bottom w:val="none" w:sz="0" w:space="0" w:color="auto"/>
        <w:right w:val="none" w:sz="0" w:space="0" w:color="auto"/>
      </w:divBdr>
    </w:div>
    <w:div w:id="1219779557">
      <w:bodyDiv w:val="1"/>
      <w:marLeft w:val="0"/>
      <w:marRight w:val="0"/>
      <w:marTop w:val="0"/>
      <w:marBottom w:val="0"/>
      <w:divBdr>
        <w:top w:val="none" w:sz="0" w:space="0" w:color="auto"/>
        <w:left w:val="none" w:sz="0" w:space="0" w:color="auto"/>
        <w:bottom w:val="none" w:sz="0" w:space="0" w:color="auto"/>
        <w:right w:val="none" w:sz="0" w:space="0" w:color="auto"/>
      </w:divBdr>
    </w:div>
    <w:div w:id="1429084395">
      <w:bodyDiv w:val="1"/>
      <w:marLeft w:val="0"/>
      <w:marRight w:val="0"/>
      <w:marTop w:val="0"/>
      <w:marBottom w:val="0"/>
      <w:divBdr>
        <w:top w:val="none" w:sz="0" w:space="0" w:color="auto"/>
        <w:left w:val="none" w:sz="0" w:space="0" w:color="auto"/>
        <w:bottom w:val="none" w:sz="0" w:space="0" w:color="auto"/>
        <w:right w:val="none" w:sz="0" w:space="0" w:color="auto"/>
      </w:divBdr>
    </w:div>
    <w:div w:id="1430849779">
      <w:bodyDiv w:val="1"/>
      <w:marLeft w:val="0"/>
      <w:marRight w:val="0"/>
      <w:marTop w:val="0"/>
      <w:marBottom w:val="0"/>
      <w:divBdr>
        <w:top w:val="none" w:sz="0" w:space="0" w:color="auto"/>
        <w:left w:val="none" w:sz="0" w:space="0" w:color="auto"/>
        <w:bottom w:val="none" w:sz="0" w:space="0" w:color="auto"/>
        <w:right w:val="none" w:sz="0" w:space="0" w:color="auto"/>
      </w:divBdr>
    </w:div>
    <w:div w:id="1565989814">
      <w:bodyDiv w:val="1"/>
      <w:marLeft w:val="0"/>
      <w:marRight w:val="0"/>
      <w:marTop w:val="0"/>
      <w:marBottom w:val="0"/>
      <w:divBdr>
        <w:top w:val="none" w:sz="0" w:space="0" w:color="auto"/>
        <w:left w:val="none" w:sz="0" w:space="0" w:color="auto"/>
        <w:bottom w:val="none" w:sz="0" w:space="0" w:color="auto"/>
        <w:right w:val="none" w:sz="0" w:space="0" w:color="auto"/>
      </w:divBdr>
    </w:div>
    <w:div w:id="1632054383">
      <w:bodyDiv w:val="1"/>
      <w:marLeft w:val="0"/>
      <w:marRight w:val="0"/>
      <w:marTop w:val="0"/>
      <w:marBottom w:val="0"/>
      <w:divBdr>
        <w:top w:val="none" w:sz="0" w:space="0" w:color="auto"/>
        <w:left w:val="none" w:sz="0" w:space="0" w:color="auto"/>
        <w:bottom w:val="none" w:sz="0" w:space="0" w:color="auto"/>
        <w:right w:val="none" w:sz="0" w:space="0" w:color="auto"/>
      </w:divBdr>
    </w:div>
    <w:div w:id="1639676901">
      <w:bodyDiv w:val="1"/>
      <w:marLeft w:val="0"/>
      <w:marRight w:val="0"/>
      <w:marTop w:val="0"/>
      <w:marBottom w:val="0"/>
      <w:divBdr>
        <w:top w:val="none" w:sz="0" w:space="0" w:color="auto"/>
        <w:left w:val="none" w:sz="0" w:space="0" w:color="auto"/>
        <w:bottom w:val="none" w:sz="0" w:space="0" w:color="auto"/>
        <w:right w:val="none" w:sz="0" w:space="0" w:color="auto"/>
      </w:divBdr>
    </w:div>
    <w:div w:id="1731346275">
      <w:bodyDiv w:val="1"/>
      <w:marLeft w:val="0"/>
      <w:marRight w:val="0"/>
      <w:marTop w:val="0"/>
      <w:marBottom w:val="0"/>
      <w:divBdr>
        <w:top w:val="none" w:sz="0" w:space="0" w:color="auto"/>
        <w:left w:val="none" w:sz="0" w:space="0" w:color="auto"/>
        <w:bottom w:val="none" w:sz="0" w:space="0" w:color="auto"/>
        <w:right w:val="none" w:sz="0" w:space="0" w:color="auto"/>
      </w:divBdr>
    </w:div>
    <w:div w:id="1778983190">
      <w:bodyDiv w:val="1"/>
      <w:marLeft w:val="0"/>
      <w:marRight w:val="0"/>
      <w:marTop w:val="0"/>
      <w:marBottom w:val="0"/>
      <w:divBdr>
        <w:top w:val="none" w:sz="0" w:space="0" w:color="auto"/>
        <w:left w:val="none" w:sz="0" w:space="0" w:color="auto"/>
        <w:bottom w:val="none" w:sz="0" w:space="0" w:color="auto"/>
        <w:right w:val="none" w:sz="0" w:space="0" w:color="auto"/>
      </w:divBdr>
    </w:div>
    <w:div w:id="1928684618">
      <w:bodyDiv w:val="1"/>
      <w:marLeft w:val="0"/>
      <w:marRight w:val="0"/>
      <w:marTop w:val="0"/>
      <w:marBottom w:val="0"/>
      <w:divBdr>
        <w:top w:val="none" w:sz="0" w:space="0" w:color="auto"/>
        <w:left w:val="none" w:sz="0" w:space="0" w:color="auto"/>
        <w:bottom w:val="none" w:sz="0" w:space="0" w:color="auto"/>
        <w:right w:val="none" w:sz="0" w:space="0" w:color="auto"/>
      </w:divBdr>
    </w:div>
    <w:div w:id="206683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B115FCA422F54992CFEBF01F3E6315" ma:contentTypeVersion="9" ma:contentTypeDescription="Create a new document." ma:contentTypeScope="" ma:versionID="b60b4db7e9c631a7eaf8fb1f17793eb2">
  <xsd:schema xmlns:xsd="http://www.w3.org/2001/XMLSchema" xmlns:xs="http://www.w3.org/2001/XMLSchema" xmlns:p="http://schemas.microsoft.com/office/2006/metadata/properties" xmlns:ns3="e469404d-ff32-47a7-8564-5c67e3cff0cc" targetNamespace="http://schemas.microsoft.com/office/2006/metadata/properties" ma:root="true" ma:fieldsID="0411097dd077454f344b745d35ee3f8d" ns3:_="">
    <xsd:import namespace="e469404d-ff32-47a7-8564-5c67e3cff0c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9404d-ff32-47a7-8564-5c67e3cff0c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469404d-ff32-47a7-8564-5c67e3cff0cc" xsi:nil="true"/>
  </documentManagement>
</p:properties>
</file>

<file path=customXml/itemProps1.xml><?xml version="1.0" encoding="utf-8"?>
<ds:datastoreItem xmlns:ds="http://schemas.openxmlformats.org/officeDocument/2006/customXml" ds:itemID="{6066ACDE-2A05-4CF4-A3A7-EB0B12F23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9404d-ff32-47a7-8564-5c67e3cff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B546DC-A952-4208-BAC8-3F3330766565}">
  <ds:schemaRefs>
    <ds:schemaRef ds:uri="http://schemas.microsoft.com/sharepoint/v3/contenttype/forms"/>
  </ds:schemaRefs>
</ds:datastoreItem>
</file>

<file path=customXml/itemProps3.xml><?xml version="1.0" encoding="utf-8"?>
<ds:datastoreItem xmlns:ds="http://schemas.openxmlformats.org/officeDocument/2006/customXml" ds:itemID="{6894157B-04A1-4D26-A90C-2D4755302170}">
  <ds:schemaRefs>
    <ds:schemaRef ds:uri="http://schemas.microsoft.com/office/2006/metadata/properties"/>
    <ds:schemaRef ds:uri="http://schemas.microsoft.com/office/infopath/2007/PartnerControls"/>
    <ds:schemaRef ds:uri="e469404d-ff32-47a7-8564-5c67e3cff0cc"/>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7</Pages>
  <Words>4440</Words>
  <Characters>25311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29692</CharactersWithSpaces>
  <SharedDoc>false</SharedDoc>
  <HLinks>
    <vt:vector size="6" baseType="variant">
      <vt:variant>
        <vt:i4>6684726</vt:i4>
      </vt:variant>
      <vt:variant>
        <vt:i4>0</vt:i4>
      </vt:variant>
      <vt:variant>
        <vt:i4>0</vt:i4>
      </vt:variant>
      <vt:variant>
        <vt:i4>5</vt:i4>
      </vt:variant>
      <vt:variant>
        <vt:lpwstr>mailto:Leg_sl@caat.or.th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Pongsapol Suwanlertcharoen</cp:lastModifiedBy>
  <cp:revision>300</cp:revision>
  <cp:lastPrinted>2026-09-23T03:52:00Z</cp:lastPrinted>
  <dcterms:created xsi:type="dcterms:W3CDTF">2025-11-12T22:33:00Z</dcterms:created>
  <dcterms:modified xsi:type="dcterms:W3CDTF">2026-09-24T06:30:00Z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0x0101008FB115FCA422F54992CFEBF01F3E6315</vt:lpwstr>
  </property>
</Properties>
</file>